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16532E" w:rsidRPr="000B548D" w:rsidTr="007E22F4">
        <w:tc>
          <w:tcPr>
            <w:tcW w:w="9468" w:type="dxa"/>
            <w:tcBorders>
              <w:top w:val="thinThickThinMediumGap" w:sz="24" w:space="0" w:color="0000FF"/>
              <w:bottom w:val="thinThickThinMediumGap" w:sz="24" w:space="0" w:color="0000FF"/>
            </w:tcBorders>
          </w:tcPr>
          <w:p w:rsidR="0016532E" w:rsidRPr="000B548D" w:rsidRDefault="0016532E" w:rsidP="007E22F4">
            <w:pPr>
              <w:spacing w:before="1440" w:after="480" w:line="360" w:lineRule="auto"/>
              <w:ind w:left="1980"/>
              <w:rPr>
                <w:b/>
                <w:i/>
                <w:color w:val="0000FF"/>
                <w:sz w:val="52"/>
                <w:szCs w:val="52"/>
              </w:rPr>
            </w:pPr>
            <w:r w:rsidRPr="000B548D">
              <w:rPr>
                <w:b/>
                <w:i/>
                <w:color w:val="0000FF"/>
                <w:sz w:val="52"/>
                <w:szCs w:val="52"/>
              </w:rPr>
              <w:t>СБОРНИК</w:t>
            </w:r>
          </w:p>
          <w:p w:rsidR="0016532E" w:rsidRPr="000B548D" w:rsidRDefault="0016532E" w:rsidP="007E22F4">
            <w:pPr>
              <w:ind w:left="1980"/>
              <w:rPr>
                <w:b/>
                <w:color w:val="0000FF"/>
                <w:sz w:val="36"/>
                <w:szCs w:val="36"/>
              </w:rPr>
            </w:pPr>
            <w:r w:rsidRPr="000B548D">
              <w:rPr>
                <w:b/>
                <w:color w:val="0000FF"/>
                <w:sz w:val="36"/>
                <w:szCs w:val="36"/>
              </w:rPr>
              <w:t>муниципальных правовых актов органов</w:t>
            </w:r>
          </w:p>
          <w:p w:rsidR="0016532E" w:rsidRPr="000B548D" w:rsidRDefault="0016532E" w:rsidP="007E22F4">
            <w:pPr>
              <w:ind w:left="1980"/>
              <w:rPr>
                <w:b/>
                <w:color w:val="0000FF"/>
                <w:sz w:val="36"/>
                <w:szCs w:val="36"/>
              </w:rPr>
            </w:pPr>
            <w:r w:rsidRPr="000B548D">
              <w:rPr>
                <w:b/>
                <w:color w:val="0000FF"/>
                <w:sz w:val="36"/>
                <w:szCs w:val="36"/>
              </w:rPr>
              <w:t>местного самоуправления муниципального</w:t>
            </w:r>
          </w:p>
          <w:p w:rsidR="0016532E" w:rsidRPr="000B548D" w:rsidRDefault="0016532E" w:rsidP="007E22F4">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16532E" w:rsidRPr="000B548D" w:rsidRDefault="0016532E" w:rsidP="007E22F4">
            <w:pPr>
              <w:spacing w:line="360" w:lineRule="exact"/>
              <w:ind w:left="2160"/>
              <w:rPr>
                <w:b/>
                <w:color w:val="0000FF"/>
                <w:sz w:val="36"/>
                <w:szCs w:val="36"/>
              </w:rPr>
            </w:pPr>
            <w:r w:rsidRPr="000B548D">
              <w:rPr>
                <w:b/>
                <w:color w:val="0000FF"/>
                <w:sz w:val="36"/>
                <w:szCs w:val="36"/>
              </w:rPr>
              <w:t xml:space="preserve">№ </w:t>
            </w:r>
            <w:r>
              <w:rPr>
                <w:b/>
                <w:color w:val="0000FF"/>
                <w:sz w:val="36"/>
                <w:szCs w:val="36"/>
              </w:rPr>
              <w:t>2</w:t>
            </w:r>
            <w:r w:rsidR="009F1904">
              <w:rPr>
                <w:b/>
                <w:color w:val="0000FF"/>
                <w:sz w:val="36"/>
                <w:szCs w:val="36"/>
              </w:rPr>
              <w:t>8</w:t>
            </w:r>
            <w:r>
              <w:rPr>
                <w:b/>
                <w:color w:val="0000FF"/>
                <w:sz w:val="36"/>
                <w:szCs w:val="36"/>
              </w:rPr>
              <w:t xml:space="preserve"> </w:t>
            </w:r>
            <w:r w:rsidRPr="000B548D">
              <w:rPr>
                <w:b/>
                <w:color w:val="0000FF"/>
                <w:sz w:val="36"/>
                <w:szCs w:val="36"/>
              </w:rPr>
              <w:t>(</w:t>
            </w:r>
            <w:r>
              <w:rPr>
                <w:b/>
                <w:color w:val="0000FF"/>
                <w:sz w:val="36"/>
                <w:szCs w:val="36"/>
              </w:rPr>
              <w:t>1</w:t>
            </w:r>
            <w:r w:rsidR="009F1904">
              <w:rPr>
                <w:b/>
                <w:color w:val="0000FF"/>
                <w:sz w:val="36"/>
                <w:szCs w:val="36"/>
              </w:rPr>
              <w:t>53</w:t>
            </w:r>
            <w:r w:rsidRPr="000B548D">
              <w:rPr>
                <w:b/>
                <w:color w:val="0000FF"/>
                <w:sz w:val="36"/>
                <w:szCs w:val="36"/>
              </w:rPr>
              <w:t xml:space="preserve">) </w:t>
            </w:r>
          </w:p>
          <w:p w:rsidR="0016532E" w:rsidRDefault="009F1904" w:rsidP="007E22F4">
            <w:pPr>
              <w:spacing w:after="1080"/>
              <w:ind w:left="2160"/>
              <w:rPr>
                <w:b/>
                <w:color w:val="0000FF"/>
                <w:sz w:val="36"/>
                <w:szCs w:val="36"/>
              </w:rPr>
            </w:pPr>
            <w:r>
              <w:rPr>
                <w:b/>
                <w:color w:val="0000FF"/>
                <w:sz w:val="36"/>
                <w:szCs w:val="36"/>
              </w:rPr>
              <w:t>30</w:t>
            </w:r>
            <w:r w:rsidR="007F7E26">
              <w:rPr>
                <w:b/>
                <w:color w:val="0000FF"/>
                <w:sz w:val="36"/>
                <w:szCs w:val="36"/>
              </w:rPr>
              <w:t>.08.</w:t>
            </w:r>
            <w:r w:rsidR="0016532E">
              <w:rPr>
                <w:b/>
                <w:color w:val="0000FF"/>
                <w:sz w:val="36"/>
                <w:szCs w:val="36"/>
              </w:rPr>
              <w:t>2024</w:t>
            </w:r>
            <w:r w:rsidR="0016532E" w:rsidRPr="000B548D">
              <w:rPr>
                <w:b/>
                <w:color w:val="0000FF"/>
                <w:sz w:val="36"/>
                <w:szCs w:val="36"/>
              </w:rPr>
              <w:t xml:space="preserve"> года </w:t>
            </w:r>
          </w:p>
          <w:p w:rsidR="0016532E" w:rsidRPr="000B548D" w:rsidRDefault="0016532E" w:rsidP="007E22F4">
            <w:pPr>
              <w:spacing w:after="1080"/>
              <w:ind w:left="2160"/>
              <w:rPr>
                <w:b/>
                <w:color w:val="0000FF"/>
                <w:sz w:val="36"/>
                <w:szCs w:val="36"/>
              </w:rPr>
            </w:pPr>
            <w:r w:rsidRPr="000B548D">
              <w:rPr>
                <w:b/>
                <w:color w:val="0000FF"/>
                <w:sz w:val="36"/>
                <w:szCs w:val="36"/>
              </w:rPr>
              <w:t>Официальное издание</w:t>
            </w:r>
          </w:p>
        </w:tc>
      </w:tr>
    </w:tbl>
    <w:p w:rsidR="0016532E"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Default="0016532E" w:rsidP="0016532E"/>
    <w:p w:rsidR="0016532E" w:rsidRDefault="0016532E" w:rsidP="0016532E"/>
    <w:p w:rsidR="0016532E" w:rsidRDefault="0016532E" w:rsidP="0016532E"/>
    <w:p w:rsidR="0016532E" w:rsidRDefault="0016532E" w:rsidP="0016532E">
      <w:pPr>
        <w:spacing w:after="240"/>
        <w:rPr>
          <w:b/>
          <w:color w:val="000000"/>
          <w:sz w:val="28"/>
          <w:szCs w:val="28"/>
        </w:rPr>
      </w:pPr>
    </w:p>
    <w:p w:rsidR="0016532E" w:rsidRDefault="0016532E" w:rsidP="0016532E">
      <w:pPr>
        <w:spacing w:after="160" w:line="259" w:lineRule="auto"/>
        <w:rPr>
          <w:b/>
          <w:color w:val="000000"/>
          <w:sz w:val="28"/>
          <w:szCs w:val="28"/>
        </w:rPr>
      </w:pPr>
      <w:r>
        <w:rPr>
          <w:b/>
          <w:color w:val="000000"/>
          <w:sz w:val="28"/>
          <w:szCs w:val="28"/>
        </w:rPr>
        <w:br w:type="page"/>
      </w:r>
    </w:p>
    <w:p w:rsidR="0016532E" w:rsidRPr="000B548D" w:rsidRDefault="0016532E" w:rsidP="0016532E">
      <w:pPr>
        <w:jc w:val="center"/>
        <w:rPr>
          <w:b/>
          <w:sz w:val="40"/>
          <w:szCs w:val="40"/>
        </w:rPr>
      </w:pPr>
      <w:r w:rsidRPr="000B548D">
        <w:rPr>
          <w:b/>
          <w:sz w:val="40"/>
          <w:szCs w:val="40"/>
        </w:rPr>
        <w:lastRenderedPageBreak/>
        <w:t>СБОРНИК</w:t>
      </w:r>
    </w:p>
    <w:p w:rsidR="0016532E" w:rsidRPr="000B548D" w:rsidRDefault="0016532E" w:rsidP="0016532E">
      <w:pPr>
        <w:jc w:val="center"/>
      </w:pPr>
      <w:r w:rsidRPr="000B548D">
        <w:t>МУНИЦИПАЛЬНЫХ ПРАВОВЫХ АКТОВ ОРГАНОВ</w:t>
      </w:r>
    </w:p>
    <w:p w:rsidR="0016532E" w:rsidRPr="000B548D" w:rsidRDefault="0016532E" w:rsidP="0016532E">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16532E" w:rsidRPr="000B548D" w:rsidRDefault="0016532E" w:rsidP="0016532E">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16532E" w:rsidRPr="000B548D" w:rsidTr="007E22F4">
        <w:trPr>
          <w:trHeight w:val="197"/>
        </w:trPr>
        <w:tc>
          <w:tcPr>
            <w:tcW w:w="2268" w:type="dxa"/>
          </w:tcPr>
          <w:p w:rsidR="0016532E" w:rsidRPr="000B548D" w:rsidRDefault="0016532E" w:rsidP="007E22F4">
            <w:pPr>
              <w:rPr>
                <w:b/>
                <w:color w:val="000000"/>
                <w:sz w:val="28"/>
                <w:szCs w:val="28"/>
              </w:rPr>
            </w:pPr>
          </w:p>
        </w:tc>
        <w:tc>
          <w:tcPr>
            <w:tcW w:w="3780" w:type="dxa"/>
          </w:tcPr>
          <w:p w:rsidR="0016532E" w:rsidRPr="000B548D" w:rsidRDefault="0016532E" w:rsidP="007E22F4">
            <w:pPr>
              <w:jc w:val="center"/>
              <w:rPr>
                <w:b/>
                <w:color w:val="000000"/>
                <w:sz w:val="28"/>
                <w:szCs w:val="28"/>
              </w:rPr>
            </w:pPr>
          </w:p>
        </w:tc>
        <w:tc>
          <w:tcPr>
            <w:tcW w:w="3420" w:type="dxa"/>
          </w:tcPr>
          <w:p w:rsidR="0016532E" w:rsidRPr="000B548D" w:rsidRDefault="0016532E" w:rsidP="007E22F4">
            <w:pPr>
              <w:ind w:left="-108"/>
              <w:jc w:val="right"/>
              <w:rPr>
                <w:b/>
                <w:color w:val="000000"/>
                <w:sz w:val="28"/>
                <w:szCs w:val="28"/>
              </w:rPr>
            </w:pPr>
          </w:p>
        </w:tc>
      </w:tr>
      <w:tr w:rsidR="0016532E" w:rsidRPr="000B548D" w:rsidTr="007E22F4">
        <w:trPr>
          <w:trHeight w:val="197"/>
        </w:trPr>
        <w:tc>
          <w:tcPr>
            <w:tcW w:w="2268" w:type="dxa"/>
            <w:tcBorders>
              <w:bottom w:val="single" w:sz="4" w:space="0" w:color="000000"/>
            </w:tcBorders>
          </w:tcPr>
          <w:p w:rsidR="0016532E" w:rsidRPr="000B548D" w:rsidRDefault="0016532E" w:rsidP="007E22F4">
            <w:pPr>
              <w:rPr>
                <w:b/>
                <w:color w:val="000000"/>
                <w:sz w:val="28"/>
                <w:szCs w:val="28"/>
              </w:rPr>
            </w:pPr>
            <w:r w:rsidRPr="000B548D">
              <w:rPr>
                <w:b/>
                <w:color w:val="000000"/>
                <w:sz w:val="28"/>
                <w:szCs w:val="28"/>
              </w:rPr>
              <w:t xml:space="preserve">№ </w:t>
            </w:r>
            <w:r>
              <w:rPr>
                <w:b/>
                <w:color w:val="000000"/>
                <w:sz w:val="28"/>
                <w:szCs w:val="28"/>
              </w:rPr>
              <w:t>2</w:t>
            </w:r>
            <w:r w:rsidR="009F1904">
              <w:rPr>
                <w:b/>
                <w:color w:val="000000"/>
                <w:sz w:val="28"/>
                <w:szCs w:val="28"/>
              </w:rPr>
              <w:t>8</w:t>
            </w:r>
            <w:r w:rsidRPr="000B548D">
              <w:rPr>
                <w:b/>
                <w:color w:val="000000"/>
                <w:sz w:val="28"/>
                <w:szCs w:val="28"/>
              </w:rPr>
              <w:t xml:space="preserve"> (</w:t>
            </w:r>
            <w:r w:rsidR="00EB0A1D">
              <w:rPr>
                <w:b/>
                <w:color w:val="000000"/>
                <w:sz w:val="28"/>
                <w:szCs w:val="28"/>
              </w:rPr>
              <w:t>1</w:t>
            </w:r>
            <w:r w:rsidR="009F1904">
              <w:rPr>
                <w:b/>
                <w:color w:val="000000"/>
                <w:sz w:val="28"/>
                <w:szCs w:val="28"/>
              </w:rPr>
              <w:t>53</w:t>
            </w:r>
            <w:r w:rsidRPr="000B548D">
              <w:rPr>
                <w:b/>
                <w:color w:val="000000"/>
                <w:sz w:val="28"/>
                <w:szCs w:val="28"/>
              </w:rPr>
              <w:t>)</w:t>
            </w:r>
          </w:p>
          <w:p w:rsidR="0016532E" w:rsidRPr="000B548D" w:rsidRDefault="0016532E" w:rsidP="007E22F4">
            <w:pPr>
              <w:rPr>
                <w:b/>
                <w:color w:val="000000"/>
                <w:sz w:val="28"/>
                <w:szCs w:val="28"/>
              </w:rPr>
            </w:pPr>
          </w:p>
        </w:tc>
        <w:tc>
          <w:tcPr>
            <w:tcW w:w="3780" w:type="dxa"/>
            <w:tcBorders>
              <w:bottom w:val="single" w:sz="4" w:space="0" w:color="000000"/>
            </w:tcBorders>
          </w:tcPr>
          <w:p w:rsidR="0016532E" w:rsidRPr="000B548D" w:rsidRDefault="009F1904" w:rsidP="007E22F4">
            <w:pPr>
              <w:jc w:val="center"/>
              <w:rPr>
                <w:b/>
                <w:color w:val="000000"/>
                <w:sz w:val="28"/>
                <w:szCs w:val="28"/>
              </w:rPr>
            </w:pPr>
            <w:r>
              <w:rPr>
                <w:b/>
                <w:color w:val="000000"/>
                <w:sz w:val="28"/>
                <w:szCs w:val="28"/>
              </w:rPr>
              <w:t>30</w:t>
            </w:r>
            <w:r w:rsidR="007F7E26">
              <w:rPr>
                <w:b/>
                <w:color w:val="000000"/>
                <w:sz w:val="28"/>
                <w:szCs w:val="28"/>
              </w:rPr>
              <w:t xml:space="preserve"> августа</w:t>
            </w:r>
            <w:r w:rsidR="00EB0A1D">
              <w:rPr>
                <w:b/>
                <w:color w:val="000000"/>
                <w:sz w:val="28"/>
                <w:szCs w:val="28"/>
              </w:rPr>
              <w:t xml:space="preserve"> </w:t>
            </w:r>
            <w:r w:rsidR="0016532E">
              <w:rPr>
                <w:b/>
                <w:color w:val="000000"/>
                <w:sz w:val="28"/>
                <w:szCs w:val="28"/>
              </w:rPr>
              <w:t>2024</w:t>
            </w:r>
            <w:r w:rsidR="0016532E" w:rsidRPr="000B548D">
              <w:rPr>
                <w:b/>
                <w:color w:val="000000"/>
                <w:sz w:val="28"/>
                <w:szCs w:val="28"/>
              </w:rPr>
              <w:t xml:space="preserve"> года</w:t>
            </w:r>
          </w:p>
        </w:tc>
        <w:tc>
          <w:tcPr>
            <w:tcW w:w="3420" w:type="dxa"/>
            <w:tcBorders>
              <w:bottom w:val="single" w:sz="4" w:space="0" w:color="000000"/>
            </w:tcBorders>
          </w:tcPr>
          <w:p w:rsidR="0016532E" w:rsidRPr="000B548D" w:rsidRDefault="0016532E" w:rsidP="007E22F4">
            <w:pPr>
              <w:jc w:val="right"/>
              <w:rPr>
                <w:b/>
                <w:color w:val="000000"/>
                <w:sz w:val="28"/>
                <w:szCs w:val="28"/>
              </w:rPr>
            </w:pPr>
            <w:r w:rsidRPr="000B548D">
              <w:rPr>
                <w:b/>
                <w:color w:val="000000"/>
                <w:sz w:val="28"/>
                <w:szCs w:val="28"/>
              </w:rPr>
              <w:t>Официальное издание</w:t>
            </w:r>
          </w:p>
        </w:tc>
      </w:tr>
    </w:tbl>
    <w:p w:rsidR="0016532E" w:rsidRPr="000B548D" w:rsidRDefault="0016532E" w:rsidP="0016532E">
      <w:pPr>
        <w:rPr>
          <w:b/>
          <w:color w:val="000000"/>
          <w:sz w:val="28"/>
          <w:szCs w:val="28"/>
        </w:rPr>
      </w:pPr>
    </w:p>
    <w:p w:rsidR="0016532E" w:rsidRPr="00250289" w:rsidRDefault="0016532E" w:rsidP="0016532E">
      <w:pPr>
        <w:spacing w:after="480" w:line="360" w:lineRule="exact"/>
        <w:jc w:val="center"/>
        <w:rPr>
          <w:b/>
          <w:color w:val="000000"/>
          <w:sz w:val="28"/>
          <w:szCs w:val="28"/>
        </w:rPr>
      </w:pPr>
      <w:r w:rsidRPr="00250289">
        <w:rPr>
          <w:b/>
          <w:color w:val="000000"/>
          <w:sz w:val="28"/>
          <w:szCs w:val="28"/>
        </w:rPr>
        <w:t>СОДЕРЖАНИЕ</w:t>
      </w:r>
    </w:p>
    <w:p w:rsidR="009F1904" w:rsidRPr="009F1904" w:rsidRDefault="009F1904" w:rsidP="009F1904">
      <w:pPr>
        <w:spacing w:after="160" w:line="259" w:lineRule="auto"/>
        <w:ind w:left="567" w:firstLine="284"/>
        <w:jc w:val="center"/>
        <w:rPr>
          <w:b/>
          <w:sz w:val="28"/>
          <w:szCs w:val="28"/>
        </w:rPr>
      </w:pPr>
      <w:r w:rsidRPr="009F1904">
        <w:rPr>
          <w:b/>
          <w:sz w:val="28"/>
          <w:szCs w:val="28"/>
        </w:rPr>
        <w:t>Раздел 4. Постановления администрации</w:t>
      </w:r>
    </w:p>
    <w:p w:rsidR="009F1904" w:rsidRPr="009F1904" w:rsidRDefault="009F1904" w:rsidP="009F1904">
      <w:pPr>
        <w:spacing w:after="160" w:line="259" w:lineRule="auto"/>
        <w:jc w:val="center"/>
        <w:rPr>
          <w:b/>
          <w:sz w:val="28"/>
          <w:szCs w:val="28"/>
        </w:rPr>
      </w:pPr>
      <w:r w:rsidRPr="009F1904">
        <w:rPr>
          <w:b/>
          <w:sz w:val="28"/>
          <w:szCs w:val="28"/>
        </w:rPr>
        <w:t>Кикнурского муниципального округа Кировской области</w:t>
      </w:r>
    </w:p>
    <w:p w:rsidR="009F1904" w:rsidRPr="009F1904" w:rsidRDefault="009F1904" w:rsidP="009F1904">
      <w:pPr>
        <w:keepNext/>
        <w:numPr>
          <w:ilvl w:val="0"/>
          <w:numId w:val="2"/>
        </w:numPr>
        <w:shd w:val="clear" w:color="auto" w:fill="FFFFFF"/>
        <w:spacing w:before="360" w:line="360" w:lineRule="auto"/>
        <w:ind w:left="0" w:firstLine="709"/>
        <w:jc w:val="both"/>
        <w:outlineLvl w:val="0"/>
        <w:rPr>
          <w:b/>
          <w:bCs/>
          <w:color w:val="000000" w:themeColor="text1"/>
          <w:sz w:val="28"/>
          <w:szCs w:val="28"/>
        </w:rPr>
      </w:pPr>
      <w:r w:rsidRPr="009F1904">
        <w:rPr>
          <w:bCs/>
          <w:color w:val="000000" w:themeColor="text1"/>
          <w:sz w:val="28"/>
          <w:szCs w:val="28"/>
        </w:rPr>
        <w:t xml:space="preserve">Постановление администрации Кикнурского муниципального округа от </w:t>
      </w:r>
      <w:r>
        <w:rPr>
          <w:bCs/>
          <w:color w:val="000000" w:themeColor="text1"/>
          <w:sz w:val="28"/>
          <w:szCs w:val="28"/>
        </w:rPr>
        <w:t>13.08.</w:t>
      </w:r>
      <w:r w:rsidRPr="009F1904">
        <w:rPr>
          <w:bCs/>
          <w:color w:val="000000" w:themeColor="text1"/>
          <w:sz w:val="28"/>
          <w:szCs w:val="28"/>
        </w:rPr>
        <w:t>2024 № 5</w:t>
      </w:r>
      <w:r>
        <w:rPr>
          <w:bCs/>
          <w:color w:val="000000" w:themeColor="text1"/>
          <w:sz w:val="28"/>
          <w:szCs w:val="28"/>
        </w:rPr>
        <w:t>32</w:t>
      </w:r>
      <w:r w:rsidRPr="009F1904">
        <w:rPr>
          <w:bCs/>
          <w:color w:val="000000" w:themeColor="text1"/>
          <w:sz w:val="28"/>
          <w:szCs w:val="28"/>
        </w:rPr>
        <w:t xml:space="preserve"> «О порядке сбора и обмена информацией в области защиты населения и территории Кикнурского муниципального округа Кировской области от чрезвычайных ситуаций природного и техногенного характера»…………………………………</w:t>
      </w:r>
      <w:r w:rsidR="00F96F06">
        <w:rPr>
          <w:bCs/>
          <w:color w:val="000000" w:themeColor="text1"/>
          <w:sz w:val="28"/>
          <w:szCs w:val="28"/>
        </w:rPr>
        <w:t>………………..</w:t>
      </w:r>
      <w:r w:rsidRPr="009F1904">
        <w:rPr>
          <w:bCs/>
          <w:color w:val="000000" w:themeColor="text1"/>
          <w:sz w:val="28"/>
          <w:szCs w:val="28"/>
        </w:rPr>
        <w:t>…</w:t>
      </w:r>
      <w:r>
        <w:rPr>
          <w:bCs/>
          <w:color w:val="000000" w:themeColor="text1"/>
          <w:sz w:val="28"/>
          <w:szCs w:val="28"/>
        </w:rPr>
        <w:t>…</w:t>
      </w:r>
      <w:r w:rsidR="00D22A8A">
        <w:rPr>
          <w:bCs/>
          <w:color w:val="000000" w:themeColor="text1"/>
          <w:sz w:val="28"/>
          <w:szCs w:val="28"/>
        </w:rPr>
        <w:t>……</w:t>
      </w:r>
      <w:r>
        <w:rPr>
          <w:bCs/>
          <w:color w:val="000000" w:themeColor="text1"/>
          <w:sz w:val="28"/>
          <w:szCs w:val="28"/>
        </w:rPr>
        <w:t>…</w:t>
      </w:r>
      <w:r w:rsidR="00D22A8A">
        <w:rPr>
          <w:bCs/>
          <w:color w:val="000000" w:themeColor="text1"/>
          <w:sz w:val="28"/>
          <w:szCs w:val="28"/>
        </w:rPr>
        <w:t>5</w:t>
      </w:r>
    </w:p>
    <w:p w:rsidR="00F96F06" w:rsidRDefault="009F1904" w:rsidP="00F96F06">
      <w:pPr>
        <w:keepNext/>
        <w:numPr>
          <w:ilvl w:val="0"/>
          <w:numId w:val="2"/>
        </w:numPr>
        <w:shd w:val="clear" w:color="auto" w:fill="FFFFFF"/>
        <w:spacing w:before="360" w:line="360" w:lineRule="auto"/>
        <w:ind w:left="0" w:firstLine="709"/>
        <w:jc w:val="both"/>
        <w:outlineLvl w:val="0"/>
        <w:rPr>
          <w:b/>
          <w:bCs/>
          <w:color w:val="000000" w:themeColor="text1"/>
          <w:sz w:val="28"/>
          <w:szCs w:val="28"/>
        </w:rPr>
      </w:pPr>
      <w:r w:rsidRPr="009F1904">
        <w:rPr>
          <w:color w:val="000000" w:themeColor="text1"/>
          <w:sz w:val="28"/>
          <w:szCs w:val="28"/>
        </w:rPr>
        <w:t xml:space="preserve">Постановление администрации Кикнурского муниципального округа от </w:t>
      </w:r>
      <w:r>
        <w:rPr>
          <w:color w:val="000000" w:themeColor="text1"/>
          <w:sz w:val="28"/>
          <w:szCs w:val="28"/>
        </w:rPr>
        <w:t>13.08</w:t>
      </w:r>
      <w:r w:rsidRPr="009F1904">
        <w:rPr>
          <w:color w:val="000000" w:themeColor="text1"/>
          <w:sz w:val="28"/>
          <w:szCs w:val="28"/>
        </w:rPr>
        <w:t>.2024 № 5</w:t>
      </w:r>
      <w:r>
        <w:rPr>
          <w:color w:val="000000" w:themeColor="text1"/>
          <w:sz w:val="28"/>
          <w:szCs w:val="28"/>
        </w:rPr>
        <w:t>33</w:t>
      </w:r>
      <w:r w:rsidRPr="009F1904">
        <w:rPr>
          <w:color w:val="000000" w:themeColor="text1"/>
          <w:sz w:val="28"/>
          <w:szCs w:val="28"/>
        </w:rPr>
        <w:t xml:space="preserve"> «</w:t>
      </w:r>
      <w:r w:rsidRPr="009F1904">
        <w:rPr>
          <w:bCs/>
          <w:color w:val="000000" w:themeColor="text1"/>
          <w:sz w:val="28"/>
          <w:szCs w:val="28"/>
        </w:rPr>
        <w:t>Об утверждении порядка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r w:rsidRPr="009F1904">
        <w:rPr>
          <w:color w:val="000000" w:themeColor="text1"/>
          <w:sz w:val="28"/>
          <w:szCs w:val="28"/>
        </w:rPr>
        <w:t>»</w:t>
      </w:r>
      <w:r>
        <w:rPr>
          <w:color w:val="000000" w:themeColor="text1"/>
          <w:sz w:val="28"/>
          <w:szCs w:val="28"/>
        </w:rPr>
        <w:t>…………………</w:t>
      </w:r>
      <w:r w:rsidRPr="009F1904">
        <w:rPr>
          <w:color w:val="000000" w:themeColor="text1"/>
          <w:sz w:val="28"/>
          <w:szCs w:val="28"/>
        </w:rPr>
        <w:t>……………………</w:t>
      </w:r>
      <w:r w:rsidR="00F96F06">
        <w:rPr>
          <w:color w:val="000000" w:themeColor="text1"/>
          <w:sz w:val="28"/>
          <w:szCs w:val="28"/>
        </w:rPr>
        <w:t>………….</w:t>
      </w:r>
      <w:r w:rsidRPr="009F1904">
        <w:rPr>
          <w:color w:val="000000" w:themeColor="text1"/>
          <w:sz w:val="28"/>
          <w:szCs w:val="28"/>
        </w:rPr>
        <w:t>…...</w:t>
      </w:r>
      <w:r w:rsidR="00D22A8A">
        <w:rPr>
          <w:color w:val="000000" w:themeColor="text1"/>
          <w:sz w:val="28"/>
          <w:szCs w:val="28"/>
        </w:rPr>
        <w:t>.........</w:t>
      </w:r>
      <w:r w:rsidRPr="009F1904">
        <w:rPr>
          <w:color w:val="000000" w:themeColor="text1"/>
          <w:sz w:val="28"/>
          <w:szCs w:val="28"/>
        </w:rPr>
        <w:t>…</w:t>
      </w:r>
      <w:r w:rsidR="00D22A8A">
        <w:rPr>
          <w:color w:val="000000" w:themeColor="text1"/>
          <w:sz w:val="28"/>
          <w:szCs w:val="28"/>
        </w:rPr>
        <w:t>37</w:t>
      </w:r>
    </w:p>
    <w:p w:rsidR="00F96F06" w:rsidRDefault="009F1904" w:rsidP="00F96F06">
      <w:pPr>
        <w:keepNext/>
        <w:numPr>
          <w:ilvl w:val="0"/>
          <w:numId w:val="2"/>
        </w:numPr>
        <w:shd w:val="clear" w:color="auto" w:fill="FFFFFF"/>
        <w:spacing w:before="360" w:line="360" w:lineRule="auto"/>
        <w:ind w:left="0" w:firstLine="709"/>
        <w:jc w:val="both"/>
        <w:outlineLvl w:val="0"/>
        <w:rPr>
          <w:b/>
          <w:bCs/>
          <w:color w:val="000000" w:themeColor="text1"/>
          <w:sz w:val="28"/>
          <w:szCs w:val="28"/>
        </w:rPr>
      </w:pPr>
      <w:r w:rsidRPr="00F96F06">
        <w:rPr>
          <w:rFonts w:eastAsia="Calibri"/>
          <w:sz w:val="28"/>
          <w:szCs w:val="22"/>
          <w:lang w:eastAsia="en-US"/>
        </w:rPr>
        <w:t>Постановление администрации Кикнурского муниципального округа от 19.08.2024 № 537 «</w:t>
      </w:r>
      <w:r w:rsidRPr="00F96F06">
        <w:rPr>
          <w:rFonts w:eastAsia="Calibri"/>
          <w:bCs/>
          <w:sz w:val="28"/>
          <w:szCs w:val="22"/>
          <w:lang w:eastAsia="en-US"/>
        </w:rPr>
        <w:t>О создании комиссии по списанию   начисленных сумм неустоек (штрафов, пеней) администрации Кикнурского муниципального округа и утверждении ее состава</w:t>
      </w:r>
      <w:r w:rsidRPr="00F96F06">
        <w:rPr>
          <w:rFonts w:eastAsia="Calibri"/>
          <w:sz w:val="28"/>
          <w:szCs w:val="22"/>
          <w:lang w:eastAsia="en-US"/>
        </w:rPr>
        <w:t>»……………………………………</w:t>
      </w:r>
      <w:r w:rsidR="00F96F06">
        <w:rPr>
          <w:rFonts w:eastAsia="Calibri"/>
          <w:sz w:val="28"/>
          <w:szCs w:val="22"/>
          <w:lang w:eastAsia="en-US"/>
        </w:rPr>
        <w:t>…….....................</w:t>
      </w:r>
      <w:r w:rsidRPr="00F96F06">
        <w:rPr>
          <w:rFonts w:eastAsia="Calibri"/>
          <w:sz w:val="28"/>
          <w:szCs w:val="22"/>
          <w:lang w:eastAsia="en-US"/>
        </w:rPr>
        <w:t>...</w:t>
      </w:r>
      <w:r w:rsidR="00D22A8A">
        <w:rPr>
          <w:rFonts w:eastAsia="Calibri"/>
          <w:sz w:val="28"/>
          <w:szCs w:val="22"/>
          <w:lang w:eastAsia="en-US"/>
        </w:rPr>
        <w:t>.........</w:t>
      </w:r>
      <w:r w:rsidRPr="00F96F06">
        <w:rPr>
          <w:rFonts w:eastAsia="Calibri"/>
          <w:sz w:val="28"/>
          <w:szCs w:val="22"/>
          <w:lang w:eastAsia="en-US"/>
        </w:rPr>
        <w:t>....</w:t>
      </w:r>
      <w:r w:rsidR="00D22A8A">
        <w:rPr>
          <w:rFonts w:eastAsia="Calibri"/>
          <w:sz w:val="28"/>
          <w:szCs w:val="22"/>
          <w:lang w:eastAsia="en-US"/>
        </w:rPr>
        <w:t>58</w:t>
      </w:r>
    </w:p>
    <w:p w:rsidR="00F96F06" w:rsidRDefault="009F1904" w:rsidP="00F96F06">
      <w:pPr>
        <w:keepNext/>
        <w:numPr>
          <w:ilvl w:val="0"/>
          <w:numId w:val="2"/>
        </w:numPr>
        <w:shd w:val="clear" w:color="auto" w:fill="FFFFFF"/>
        <w:spacing w:before="360" w:line="360" w:lineRule="auto"/>
        <w:ind w:left="0" w:firstLine="709"/>
        <w:jc w:val="both"/>
        <w:outlineLvl w:val="0"/>
        <w:rPr>
          <w:b/>
          <w:bCs/>
          <w:color w:val="000000" w:themeColor="text1"/>
          <w:sz w:val="28"/>
          <w:szCs w:val="28"/>
        </w:rPr>
      </w:pPr>
      <w:r w:rsidRPr="00F96F06">
        <w:rPr>
          <w:rFonts w:eastAsia="Calibri"/>
          <w:sz w:val="28"/>
          <w:szCs w:val="22"/>
          <w:lang w:eastAsia="en-US"/>
        </w:rPr>
        <w:t xml:space="preserve">Постановление администрации Кикнурского муниципального округа от </w:t>
      </w:r>
      <w:r w:rsidR="00D4503B" w:rsidRPr="00F96F06">
        <w:rPr>
          <w:rFonts w:eastAsia="Calibri"/>
          <w:sz w:val="28"/>
          <w:szCs w:val="22"/>
          <w:lang w:eastAsia="en-US"/>
        </w:rPr>
        <w:t>22</w:t>
      </w:r>
      <w:r w:rsidRPr="00F96F06">
        <w:rPr>
          <w:rFonts w:eastAsia="Calibri"/>
          <w:sz w:val="28"/>
          <w:szCs w:val="22"/>
          <w:lang w:eastAsia="en-US"/>
        </w:rPr>
        <w:t>.08.2024 № 5</w:t>
      </w:r>
      <w:r w:rsidR="00D4503B" w:rsidRPr="00F96F06">
        <w:rPr>
          <w:rFonts w:eastAsia="Calibri"/>
          <w:sz w:val="28"/>
          <w:szCs w:val="22"/>
          <w:lang w:eastAsia="en-US"/>
        </w:rPr>
        <w:t>40</w:t>
      </w:r>
      <w:r w:rsidRPr="00F96F06">
        <w:rPr>
          <w:rFonts w:eastAsia="Calibri"/>
          <w:sz w:val="28"/>
          <w:szCs w:val="22"/>
          <w:lang w:eastAsia="en-US"/>
        </w:rPr>
        <w:t xml:space="preserve"> «</w:t>
      </w:r>
      <w:r w:rsidR="00D4503B" w:rsidRPr="00F96F06">
        <w:rPr>
          <w:rFonts w:eastAsia="Calibri"/>
          <w:sz w:val="28"/>
          <w:szCs w:val="22"/>
          <w:lang w:eastAsia="en-US"/>
        </w:rPr>
        <w:t xml:space="preserve">О внесении изменений в </w:t>
      </w:r>
      <w:r w:rsidR="00D4503B" w:rsidRPr="00F96F06">
        <w:rPr>
          <w:rFonts w:eastAsia="Calibri"/>
          <w:sz w:val="28"/>
          <w:szCs w:val="22"/>
          <w:lang w:eastAsia="en-US"/>
        </w:rPr>
        <w:lastRenderedPageBreak/>
        <w:t>постановлениеадминистрации Кикнурского муниципального района Кировской области от 14.10.2020 № 269</w:t>
      </w:r>
      <w:r w:rsidR="00F96F06">
        <w:rPr>
          <w:rFonts w:eastAsia="Calibri"/>
          <w:sz w:val="28"/>
          <w:szCs w:val="22"/>
          <w:lang w:eastAsia="en-US"/>
        </w:rPr>
        <w:t>»……………………………………………………</w:t>
      </w:r>
      <w:r w:rsidRPr="00F96F06">
        <w:rPr>
          <w:rFonts w:eastAsia="Calibri"/>
          <w:sz w:val="28"/>
          <w:szCs w:val="22"/>
          <w:lang w:eastAsia="en-US"/>
        </w:rPr>
        <w:t>……</w:t>
      </w:r>
      <w:r w:rsidR="00D22A8A">
        <w:rPr>
          <w:rFonts w:eastAsia="Calibri"/>
          <w:sz w:val="28"/>
          <w:szCs w:val="22"/>
          <w:lang w:eastAsia="en-US"/>
        </w:rPr>
        <w:t>………..</w:t>
      </w:r>
      <w:r w:rsidRPr="00F96F06">
        <w:rPr>
          <w:rFonts w:eastAsia="Calibri"/>
          <w:sz w:val="28"/>
          <w:szCs w:val="22"/>
          <w:lang w:eastAsia="en-US"/>
        </w:rPr>
        <w:t>…..</w:t>
      </w:r>
      <w:r w:rsidR="00D22A8A">
        <w:rPr>
          <w:rFonts w:eastAsia="Calibri"/>
          <w:sz w:val="28"/>
          <w:szCs w:val="22"/>
          <w:lang w:eastAsia="en-US"/>
        </w:rPr>
        <w:t>61</w:t>
      </w:r>
    </w:p>
    <w:p w:rsidR="00F96F06" w:rsidRDefault="009F1904" w:rsidP="00F96F06">
      <w:pPr>
        <w:keepNext/>
        <w:numPr>
          <w:ilvl w:val="0"/>
          <w:numId w:val="2"/>
        </w:numPr>
        <w:shd w:val="clear" w:color="auto" w:fill="FFFFFF"/>
        <w:spacing w:before="360" w:line="360" w:lineRule="auto"/>
        <w:ind w:left="0" w:firstLine="709"/>
        <w:jc w:val="both"/>
        <w:outlineLvl w:val="0"/>
        <w:rPr>
          <w:b/>
          <w:bCs/>
          <w:color w:val="000000" w:themeColor="text1"/>
          <w:sz w:val="28"/>
          <w:szCs w:val="28"/>
        </w:rPr>
      </w:pPr>
      <w:r w:rsidRPr="00F96F06">
        <w:rPr>
          <w:rFonts w:eastAsia="Calibri"/>
          <w:sz w:val="28"/>
          <w:szCs w:val="22"/>
          <w:lang w:eastAsia="en-US"/>
        </w:rPr>
        <w:t xml:space="preserve">Постановление администрации Кикнурского муниципального округа от </w:t>
      </w:r>
      <w:r w:rsidR="00BF4A54" w:rsidRPr="00F96F06">
        <w:rPr>
          <w:rFonts w:eastAsia="Calibri"/>
          <w:sz w:val="28"/>
          <w:szCs w:val="22"/>
          <w:lang w:eastAsia="en-US"/>
        </w:rPr>
        <w:t>22</w:t>
      </w:r>
      <w:r w:rsidRPr="00F96F06">
        <w:rPr>
          <w:rFonts w:eastAsia="Calibri"/>
          <w:sz w:val="28"/>
          <w:szCs w:val="22"/>
          <w:lang w:eastAsia="en-US"/>
        </w:rPr>
        <w:t>.08.2024 № 5</w:t>
      </w:r>
      <w:r w:rsidR="00BF4A54" w:rsidRPr="00F96F06">
        <w:rPr>
          <w:rFonts w:eastAsia="Calibri"/>
          <w:sz w:val="28"/>
          <w:szCs w:val="22"/>
          <w:lang w:eastAsia="en-US"/>
        </w:rPr>
        <w:t xml:space="preserve">44 </w:t>
      </w:r>
      <w:r w:rsidRPr="00F96F06">
        <w:rPr>
          <w:rFonts w:eastAsia="Calibri"/>
          <w:sz w:val="28"/>
          <w:szCs w:val="22"/>
          <w:lang w:eastAsia="en-US"/>
        </w:rPr>
        <w:t>«</w:t>
      </w:r>
      <w:r w:rsidR="00BF4A54" w:rsidRPr="00F96F06">
        <w:rPr>
          <w:rFonts w:eastAsia="Calibri"/>
          <w:sz w:val="28"/>
          <w:szCs w:val="22"/>
          <w:lang w:eastAsia="en-US"/>
        </w:rPr>
        <w:t>О внесении дополнения в постановление администрации Кикнурского муниципального округа Кировской области от 17.09.2021 № 635</w:t>
      </w:r>
      <w:r w:rsidRPr="00F96F06">
        <w:rPr>
          <w:rFonts w:eastAsia="Calibri"/>
          <w:sz w:val="28"/>
          <w:szCs w:val="22"/>
          <w:lang w:eastAsia="en-US"/>
        </w:rPr>
        <w:t>»…</w:t>
      </w:r>
      <w:r w:rsidR="00D22A8A">
        <w:rPr>
          <w:rFonts w:eastAsia="Calibri"/>
          <w:sz w:val="28"/>
          <w:szCs w:val="22"/>
          <w:lang w:eastAsia="en-US"/>
        </w:rPr>
        <w:t>………………………………………………..…78</w:t>
      </w:r>
    </w:p>
    <w:p w:rsidR="00F96F06" w:rsidRDefault="009F1904" w:rsidP="00F96F06">
      <w:pPr>
        <w:keepNext/>
        <w:numPr>
          <w:ilvl w:val="0"/>
          <w:numId w:val="2"/>
        </w:numPr>
        <w:shd w:val="clear" w:color="auto" w:fill="FFFFFF"/>
        <w:spacing w:before="360" w:line="360" w:lineRule="auto"/>
        <w:ind w:left="0" w:firstLine="709"/>
        <w:jc w:val="both"/>
        <w:outlineLvl w:val="0"/>
        <w:rPr>
          <w:b/>
          <w:bCs/>
          <w:color w:val="000000" w:themeColor="text1"/>
          <w:sz w:val="28"/>
          <w:szCs w:val="28"/>
        </w:rPr>
      </w:pPr>
      <w:r w:rsidRPr="00F96F06">
        <w:rPr>
          <w:rFonts w:eastAsia="Calibri"/>
          <w:sz w:val="28"/>
          <w:szCs w:val="22"/>
          <w:lang w:eastAsia="en-US"/>
        </w:rPr>
        <w:t xml:space="preserve">Постановление администрации Кикнурского муниципального округа от </w:t>
      </w:r>
      <w:r w:rsidR="00BF4A54" w:rsidRPr="00F96F06">
        <w:rPr>
          <w:rFonts w:eastAsia="Calibri"/>
          <w:sz w:val="28"/>
          <w:szCs w:val="22"/>
          <w:lang w:eastAsia="en-US"/>
        </w:rPr>
        <w:t>22</w:t>
      </w:r>
      <w:r w:rsidRPr="00F96F06">
        <w:rPr>
          <w:rFonts w:eastAsia="Calibri"/>
          <w:sz w:val="28"/>
          <w:szCs w:val="22"/>
          <w:lang w:eastAsia="en-US"/>
        </w:rPr>
        <w:t>.08.2024 № 5</w:t>
      </w:r>
      <w:r w:rsidR="00BF4A54" w:rsidRPr="00F96F06">
        <w:rPr>
          <w:rFonts w:eastAsia="Calibri"/>
          <w:sz w:val="28"/>
          <w:szCs w:val="22"/>
          <w:lang w:eastAsia="en-US"/>
        </w:rPr>
        <w:t>46</w:t>
      </w:r>
      <w:r w:rsidRPr="00F96F06">
        <w:rPr>
          <w:rFonts w:eastAsia="Calibri"/>
          <w:sz w:val="28"/>
          <w:szCs w:val="22"/>
          <w:lang w:eastAsia="en-US"/>
        </w:rPr>
        <w:t xml:space="preserve"> «</w:t>
      </w:r>
      <w:r w:rsidR="00BF4A54" w:rsidRPr="00F96F06">
        <w:rPr>
          <w:rFonts w:eastAsia="Calibri"/>
          <w:bCs/>
          <w:sz w:val="28"/>
          <w:szCs w:val="22"/>
          <w:lang w:eastAsia="en-US"/>
        </w:rPr>
        <w:t>О внесении изменений  в постановление администрации Кикнурского муниципального округа Кировской области от 06.07.2021 № 476</w:t>
      </w:r>
      <w:r w:rsidRPr="00F96F06">
        <w:rPr>
          <w:rFonts w:eastAsia="Calibri"/>
          <w:sz w:val="28"/>
          <w:szCs w:val="22"/>
          <w:lang w:eastAsia="en-US"/>
        </w:rPr>
        <w:t>»……………………………………………</w:t>
      </w:r>
      <w:r w:rsidR="00D22A8A">
        <w:rPr>
          <w:rFonts w:eastAsia="Calibri"/>
          <w:sz w:val="28"/>
          <w:szCs w:val="22"/>
          <w:lang w:eastAsia="en-US"/>
        </w:rPr>
        <w:t>………..</w:t>
      </w:r>
      <w:r w:rsidRPr="00F96F06">
        <w:rPr>
          <w:rFonts w:eastAsia="Calibri"/>
          <w:sz w:val="28"/>
          <w:szCs w:val="22"/>
          <w:lang w:eastAsia="en-US"/>
        </w:rPr>
        <w:t>..</w:t>
      </w:r>
      <w:r w:rsidR="00D22A8A">
        <w:rPr>
          <w:rFonts w:eastAsia="Calibri"/>
          <w:sz w:val="28"/>
          <w:szCs w:val="22"/>
          <w:lang w:eastAsia="en-US"/>
        </w:rPr>
        <w:t>83</w:t>
      </w:r>
    </w:p>
    <w:p w:rsidR="00F96F06" w:rsidRDefault="00F96F06" w:rsidP="00F96F06">
      <w:pPr>
        <w:keepNext/>
        <w:numPr>
          <w:ilvl w:val="0"/>
          <w:numId w:val="2"/>
        </w:numPr>
        <w:shd w:val="clear" w:color="auto" w:fill="FFFFFF"/>
        <w:spacing w:before="360" w:line="360" w:lineRule="auto"/>
        <w:ind w:left="0" w:firstLine="709"/>
        <w:jc w:val="both"/>
        <w:outlineLvl w:val="0"/>
        <w:rPr>
          <w:b/>
          <w:bCs/>
          <w:color w:val="000000" w:themeColor="text1"/>
          <w:sz w:val="28"/>
          <w:szCs w:val="28"/>
        </w:rPr>
      </w:pPr>
      <w:r w:rsidRPr="00F96F06">
        <w:rPr>
          <w:rFonts w:eastAsia="Calibri"/>
          <w:sz w:val="28"/>
          <w:szCs w:val="22"/>
          <w:lang w:eastAsia="en-US"/>
        </w:rPr>
        <w:t>Постановление администрации Кикнурского муниципального округа от 22.08.2024 № 549 «</w:t>
      </w:r>
      <w:r w:rsidRPr="00F96F06">
        <w:rPr>
          <w:rFonts w:eastAsia="Calibri"/>
          <w:bCs/>
          <w:sz w:val="28"/>
          <w:szCs w:val="22"/>
          <w:lang w:eastAsia="en-US"/>
        </w:rPr>
        <w:t>О внесении изменений в постановление администрации Кикнурского муниципального района Кировской области от 14.10.2020 № 277</w:t>
      </w:r>
      <w:r w:rsidRPr="00F96F06">
        <w:rPr>
          <w:rFonts w:eastAsia="Calibri"/>
          <w:sz w:val="28"/>
          <w:szCs w:val="22"/>
          <w:lang w:eastAsia="en-US"/>
        </w:rPr>
        <w:t>»………………………………………</w:t>
      </w:r>
      <w:r w:rsidR="00D22A8A">
        <w:rPr>
          <w:rFonts w:eastAsia="Calibri"/>
          <w:sz w:val="28"/>
          <w:szCs w:val="22"/>
          <w:lang w:eastAsia="en-US"/>
        </w:rPr>
        <w:t>………...</w:t>
      </w:r>
      <w:r w:rsidRPr="00F96F06">
        <w:rPr>
          <w:rFonts w:eastAsia="Calibri"/>
          <w:sz w:val="28"/>
          <w:szCs w:val="22"/>
          <w:lang w:eastAsia="en-US"/>
        </w:rPr>
        <w:t>……..</w:t>
      </w:r>
      <w:r w:rsidR="00D22A8A">
        <w:rPr>
          <w:rFonts w:eastAsia="Calibri"/>
          <w:sz w:val="28"/>
          <w:szCs w:val="22"/>
          <w:lang w:eastAsia="en-US"/>
        </w:rPr>
        <w:t>86</w:t>
      </w:r>
    </w:p>
    <w:p w:rsidR="00F96F06" w:rsidRDefault="009F1904" w:rsidP="00F96F06">
      <w:pPr>
        <w:keepNext/>
        <w:numPr>
          <w:ilvl w:val="0"/>
          <w:numId w:val="2"/>
        </w:numPr>
        <w:shd w:val="clear" w:color="auto" w:fill="FFFFFF"/>
        <w:spacing w:before="360" w:line="360" w:lineRule="auto"/>
        <w:ind w:left="0" w:firstLine="709"/>
        <w:jc w:val="both"/>
        <w:outlineLvl w:val="0"/>
        <w:rPr>
          <w:b/>
          <w:bCs/>
          <w:color w:val="000000" w:themeColor="text1"/>
          <w:sz w:val="28"/>
          <w:szCs w:val="28"/>
        </w:rPr>
      </w:pPr>
      <w:r w:rsidRPr="00F96F06">
        <w:rPr>
          <w:rFonts w:eastAsia="Calibri"/>
          <w:sz w:val="28"/>
          <w:szCs w:val="22"/>
          <w:lang w:eastAsia="en-US"/>
        </w:rPr>
        <w:t xml:space="preserve">Постановление администрации Кикнурского муниципального округа от </w:t>
      </w:r>
      <w:r w:rsidR="00BF4A54" w:rsidRPr="00F96F06">
        <w:rPr>
          <w:rFonts w:eastAsia="Calibri"/>
          <w:sz w:val="28"/>
          <w:szCs w:val="22"/>
          <w:lang w:eastAsia="en-US"/>
        </w:rPr>
        <w:t>26</w:t>
      </w:r>
      <w:r w:rsidRPr="00F96F06">
        <w:rPr>
          <w:rFonts w:eastAsia="Calibri"/>
          <w:sz w:val="28"/>
          <w:szCs w:val="22"/>
          <w:lang w:eastAsia="en-US"/>
        </w:rPr>
        <w:t>.08.2024 № 5</w:t>
      </w:r>
      <w:r w:rsidR="000E3CA1" w:rsidRPr="00F96F06">
        <w:rPr>
          <w:rFonts w:eastAsia="Calibri"/>
          <w:sz w:val="28"/>
          <w:szCs w:val="22"/>
          <w:lang w:eastAsia="en-US"/>
        </w:rPr>
        <w:t>50</w:t>
      </w:r>
      <w:r w:rsidRPr="00F96F06">
        <w:rPr>
          <w:rFonts w:eastAsia="Calibri"/>
          <w:sz w:val="28"/>
          <w:szCs w:val="22"/>
          <w:lang w:eastAsia="en-US"/>
        </w:rPr>
        <w:t xml:space="preserve"> «</w:t>
      </w:r>
      <w:r w:rsidR="000E3CA1" w:rsidRPr="00F96F06">
        <w:rPr>
          <w:rFonts w:eastAsia="Calibri"/>
          <w:sz w:val="28"/>
          <w:szCs w:val="22"/>
          <w:lang w:eastAsia="en-US"/>
        </w:rPr>
        <w:t>О реализации Закона Кировской области от 06.06.2022 № 83-ЗО "О ведомственном контроле за соблюдением трудового законодательства и иных нормативных правовых актов, содержащих нормы трудового права"</w:t>
      </w:r>
      <w:r w:rsidR="00D22A8A">
        <w:rPr>
          <w:rFonts w:eastAsia="Calibri"/>
          <w:sz w:val="28"/>
          <w:szCs w:val="22"/>
          <w:lang w:eastAsia="en-US"/>
        </w:rPr>
        <w:t>»……………………………………….</w:t>
      </w:r>
      <w:r w:rsidRPr="00F96F06">
        <w:rPr>
          <w:rFonts w:eastAsia="Calibri"/>
          <w:sz w:val="28"/>
          <w:szCs w:val="22"/>
          <w:lang w:eastAsia="en-US"/>
        </w:rPr>
        <w:t>………………</w:t>
      </w:r>
      <w:r w:rsidR="00D22A8A">
        <w:rPr>
          <w:rFonts w:eastAsia="Calibri"/>
          <w:sz w:val="28"/>
          <w:szCs w:val="22"/>
          <w:lang w:eastAsia="en-US"/>
        </w:rPr>
        <w:t>98</w:t>
      </w:r>
    </w:p>
    <w:p w:rsidR="00F96F06" w:rsidRDefault="009F1904" w:rsidP="00F96F06">
      <w:pPr>
        <w:keepNext/>
        <w:numPr>
          <w:ilvl w:val="0"/>
          <w:numId w:val="2"/>
        </w:numPr>
        <w:shd w:val="clear" w:color="auto" w:fill="FFFFFF"/>
        <w:spacing w:before="360" w:line="360" w:lineRule="auto"/>
        <w:ind w:left="0" w:firstLine="709"/>
        <w:jc w:val="both"/>
        <w:outlineLvl w:val="0"/>
        <w:rPr>
          <w:b/>
          <w:bCs/>
          <w:color w:val="000000" w:themeColor="text1"/>
          <w:sz w:val="28"/>
          <w:szCs w:val="28"/>
        </w:rPr>
      </w:pPr>
      <w:r w:rsidRPr="00F96F06">
        <w:rPr>
          <w:rFonts w:eastAsia="Calibri"/>
          <w:sz w:val="28"/>
          <w:szCs w:val="22"/>
          <w:lang w:eastAsia="en-US"/>
        </w:rPr>
        <w:t xml:space="preserve">Постановление администрации Кикнурского муниципального округа от </w:t>
      </w:r>
      <w:r w:rsidR="000E3CA1" w:rsidRPr="00F96F06">
        <w:rPr>
          <w:rFonts w:eastAsia="Calibri"/>
          <w:sz w:val="28"/>
          <w:szCs w:val="22"/>
          <w:lang w:eastAsia="en-US"/>
        </w:rPr>
        <w:t>26</w:t>
      </w:r>
      <w:r w:rsidRPr="00F96F06">
        <w:rPr>
          <w:rFonts w:eastAsia="Calibri"/>
          <w:sz w:val="28"/>
          <w:szCs w:val="22"/>
          <w:lang w:eastAsia="en-US"/>
        </w:rPr>
        <w:t>.08.2024 № 5</w:t>
      </w:r>
      <w:r w:rsidR="000E3CA1" w:rsidRPr="00F96F06">
        <w:rPr>
          <w:rFonts w:eastAsia="Calibri"/>
          <w:sz w:val="28"/>
          <w:szCs w:val="22"/>
          <w:lang w:eastAsia="en-US"/>
        </w:rPr>
        <w:t>52</w:t>
      </w:r>
      <w:r w:rsidRPr="00F96F06">
        <w:rPr>
          <w:rFonts w:eastAsia="Calibri"/>
          <w:sz w:val="28"/>
          <w:szCs w:val="22"/>
          <w:lang w:eastAsia="en-US"/>
        </w:rPr>
        <w:t xml:space="preserve"> «</w:t>
      </w:r>
      <w:r w:rsidR="000E3CA1" w:rsidRPr="00F96F06">
        <w:rPr>
          <w:rFonts w:eastAsia="Calibri"/>
          <w:bCs/>
          <w:sz w:val="28"/>
          <w:szCs w:val="22"/>
          <w:lang w:eastAsia="en-US"/>
        </w:rPr>
        <w:t xml:space="preserve">Об утверждении порядка привлечения финансовым управлением администрации Кикнурского муниципального округа Кировской </w:t>
      </w:r>
      <w:r w:rsidR="000E3CA1" w:rsidRPr="00F96F06">
        <w:rPr>
          <w:rFonts w:eastAsia="Calibri"/>
          <w:bCs/>
          <w:sz w:val="28"/>
          <w:szCs w:val="22"/>
          <w:lang w:eastAsia="en-US"/>
        </w:rPr>
        <w:lastRenderedPageBreak/>
        <w:t>области остатков средств на единый счет бюджета Кикнурского муниципального округа и возврата привлеченных средств</w:t>
      </w:r>
      <w:r w:rsidRPr="00F96F06">
        <w:rPr>
          <w:rFonts w:eastAsia="Calibri"/>
          <w:sz w:val="28"/>
          <w:szCs w:val="22"/>
          <w:lang w:eastAsia="en-US"/>
        </w:rPr>
        <w:t>»…………………</w:t>
      </w:r>
      <w:r w:rsidR="00D22A8A">
        <w:rPr>
          <w:rFonts w:eastAsia="Calibri"/>
          <w:sz w:val="28"/>
          <w:szCs w:val="22"/>
          <w:lang w:eastAsia="en-US"/>
        </w:rPr>
        <w:t>.</w:t>
      </w:r>
      <w:r w:rsidRPr="00F96F06">
        <w:rPr>
          <w:rFonts w:eastAsia="Calibri"/>
          <w:sz w:val="28"/>
          <w:szCs w:val="22"/>
          <w:lang w:eastAsia="en-US"/>
        </w:rPr>
        <w:t>…</w:t>
      </w:r>
      <w:r w:rsidR="00D22A8A">
        <w:rPr>
          <w:rFonts w:eastAsia="Calibri"/>
          <w:sz w:val="28"/>
          <w:szCs w:val="22"/>
          <w:lang w:eastAsia="en-US"/>
        </w:rPr>
        <w:t>.</w:t>
      </w:r>
      <w:r w:rsidRPr="00F96F06">
        <w:rPr>
          <w:rFonts w:eastAsia="Calibri"/>
          <w:sz w:val="28"/>
          <w:szCs w:val="22"/>
          <w:lang w:eastAsia="en-US"/>
        </w:rPr>
        <w:t>…..</w:t>
      </w:r>
      <w:r w:rsidR="00D22A8A">
        <w:rPr>
          <w:rFonts w:eastAsia="Calibri"/>
          <w:sz w:val="28"/>
          <w:szCs w:val="22"/>
          <w:lang w:eastAsia="en-US"/>
        </w:rPr>
        <w:t>124</w:t>
      </w:r>
    </w:p>
    <w:p w:rsidR="00F96F06" w:rsidRDefault="009F1904" w:rsidP="00F96F06">
      <w:pPr>
        <w:keepNext/>
        <w:numPr>
          <w:ilvl w:val="0"/>
          <w:numId w:val="2"/>
        </w:numPr>
        <w:shd w:val="clear" w:color="auto" w:fill="FFFFFF"/>
        <w:spacing w:before="360" w:line="360" w:lineRule="auto"/>
        <w:ind w:left="0" w:firstLine="709"/>
        <w:jc w:val="both"/>
        <w:outlineLvl w:val="0"/>
        <w:rPr>
          <w:b/>
          <w:bCs/>
          <w:color w:val="000000" w:themeColor="text1"/>
          <w:sz w:val="28"/>
          <w:szCs w:val="28"/>
        </w:rPr>
      </w:pPr>
      <w:r w:rsidRPr="00F96F06">
        <w:rPr>
          <w:rFonts w:eastAsia="Calibri"/>
          <w:sz w:val="28"/>
          <w:szCs w:val="22"/>
          <w:lang w:eastAsia="en-US"/>
        </w:rPr>
        <w:t xml:space="preserve">Постановление администрации Кикнурского муниципального округа от </w:t>
      </w:r>
      <w:r w:rsidR="000E3CA1" w:rsidRPr="00F96F06">
        <w:rPr>
          <w:rFonts w:eastAsia="Calibri"/>
          <w:sz w:val="28"/>
          <w:szCs w:val="22"/>
          <w:lang w:eastAsia="en-US"/>
        </w:rPr>
        <w:t>26</w:t>
      </w:r>
      <w:r w:rsidRPr="00F96F06">
        <w:rPr>
          <w:rFonts w:eastAsia="Calibri"/>
          <w:sz w:val="28"/>
          <w:szCs w:val="22"/>
          <w:lang w:eastAsia="en-US"/>
        </w:rPr>
        <w:t>.08.2024 № 5</w:t>
      </w:r>
      <w:r w:rsidR="000E3CA1" w:rsidRPr="00F96F06">
        <w:rPr>
          <w:rFonts w:eastAsia="Calibri"/>
          <w:sz w:val="28"/>
          <w:szCs w:val="22"/>
          <w:lang w:eastAsia="en-US"/>
        </w:rPr>
        <w:t>53</w:t>
      </w:r>
      <w:r w:rsidRPr="00F96F06">
        <w:rPr>
          <w:rFonts w:eastAsia="Calibri"/>
          <w:sz w:val="28"/>
          <w:szCs w:val="22"/>
          <w:lang w:eastAsia="en-US"/>
        </w:rPr>
        <w:t xml:space="preserve"> «</w:t>
      </w:r>
      <w:r w:rsidR="000E3CA1" w:rsidRPr="00F96F06">
        <w:rPr>
          <w:rFonts w:eastAsia="Calibri"/>
          <w:bCs/>
          <w:sz w:val="28"/>
          <w:szCs w:val="22"/>
          <w:lang w:eastAsia="en-US"/>
        </w:rPr>
        <w:t>О внесении изменений в постановление администрации Кикнурского муниципального района от 14.10.2020 № 270</w:t>
      </w:r>
      <w:r w:rsidRPr="00F96F06">
        <w:rPr>
          <w:rFonts w:eastAsia="Calibri"/>
          <w:sz w:val="28"/>
          <w:szCs w:val="22"/>
          <w:lang w:eastAsia="en-US"/>
        </w:rPr>
        <w:t>»………………………………………………………………</w:t>
      </w:r>
      <w:r w:rsidR="00D22A8A">
        <w:rPr>
          <w:rFonts w:eastAsia="Calibri"/>
          <w:sz w:val="28"/>
          <w:szCs w:val="22"/>
          <w:lang w:eastAsia="en-US"/>
        </w:rPr>
        <w:t>.</w:t>
      </w:r>
      <w:r w:rsidRPr="00F96F06">
        <w:rPr>
          <w:rFonts w:eastAsia="Calibri"/>
          <w:sz w:val="28"/>
          <w:szCs w:val="22"/>
          <w:lang w:eastAsia="en-US"/>
        </w:rPr>
        <w:t>…...</w:t>
      </w:r>
      <w:r w:rsidR="00D22A8A">
        <w:rPr>
          <w:rFonts w:eastAsia="Calibri"/>
          <w:sz w:val="28"/>
          <w:szCs w:val="22"/>
          <w:lang w:eastAsia="en-US"/>
        </w:rPr>
        <w:t>128</w:t>
      </w:r>
    </w:p>
    <w:p w:rsidR="00F96F06" w:rsidRPr="00F96F06" w:rsidRDefault="009F1904" w:rsidP="00F96F06">
      <w:pPr>
        <w:keepNext/>
        <w:numPr>
          <w:ilvl w:val="0"/>
          <w:numId w:val="2"/>
        </w:numPr>
        <w:shd w:val="clear" w:color="auto" w:fill="FFFFFF"/>
        <w:spacing w:before="360" w:line="360" w:lineRule="auto"/>
        <w:ind w:left="0" w:firstLine="709"/>
        <w:jc w:val="both"/>
        <w:outlineLvl w:val="0"/>
        <w:rPr>
          <w:b/>
          <w:bCs/>
          <w:color w:val="000000" w:themeColor="text1"/>
          <w:sz w:val="28"/>
          <w:szCs w:val="28"/>
        </w:rPr>
      </w:pPr>
      <w:r w:rsidRPr="00F96F06">
        <w:rPr>
          <w:rFonts w:eastAsia="Calibri"/>
          <w:sz w:val="28"/>
          <w:szCs w:val="22"/>
          <w:lang w:eastAsia="en-US"/>
        </w:rPr>
        <w:t>Постановление администрации Кикнур</w:t>
      </w:r>
      <w:r w:rsidR="00F96F06" w:rsidRPr="00F96F06">
        <w:rPr>
          <w:rFonts w:eastAsia="Calibri"/>
          <w:sz w:val="28"/>
          <w:szCs w:val="22"/>
          <w:lang w:eastAsia="en-US"/>
        </w:rPr>
        <w:t>ского муниципального округа от 2</w:t>
      </w:r>
      <w:r w:rsidRPr="00F96F06">
        <w:rPr>
          <w:rFonts w:eastAsia="Calibri"/>
          <w:sz w:val="28"/>
          <w:szCs w:val="22"/>
          <w:lang w:eastAsia="en-US"/>
        </w:rPr>
        <w:t>9.08.2024 № 5</w:t>
      </w:r>
      <w:r w:rsidR="00F96F06" w:rsidRPr="00F96F06">
        <w:rPr>
          <w:rFonts w:eastAsia="Calibri"/>
          <w:sz w:val="28"/>
          <w:szCs w:val="22"/>
          <w:lang w:eastAsia="en-US"/>
        </w:rPr>
        <w:t>55</w:t>
      </w:r>
      <w:r w:rsidRPr="00F96F06">
        <w:rPr>
          <w:rFonts w:eastAsia="Calibri"/>
          <w:sz w:val="28"/>
          <w:szCs w:val="22"/>
          <w:lang w:eastAsia="en-US"/>
        </w:rPr>
        <w:t xml:space="preserve"> «</w:t>
      </w:r>
      <w:r w:rsidR="00F96F06" w:rsidRPr="00F96F06">
        <w:rPr>
          <w:rFonts w:eastAsia="Calibri"/>
          <w:bCs/>
          <w:sz w:val="28"/>
          <w:szCs w:val="22"/>
          <w:lang w:eastAsia="en-US"/>
        </w:rPr>
        <w:t xml:space="preserve">О внесении изменений в постановление администрации Кикнурского муниципального района Кировской области </w:t>
      </w:r>
    </w:p>
    <w:p w:rsidR="00F96F06" w:rsidRDefault="00F96F06" w:rsidP="00F96F06">
      <w:pPr>
        <w:spacing w:after="200" w:line="360" w:lineRule="auto"/>
        <w:jc w:val="both"/>
        <w:rPr>
          <w:rFonts w:eastAsia="Calibri"/>
          <w:sz w:val="28"/>
          <w:szCs w:val="22"/>
          <w:lang w:eastAsia="en-US"/>
        </w:rPr>
      </w:pPr>
      <w:r w:rsidRPr="00F96F06">
        <w:rPr>
          <w:rFonts w:eastAsia="Calibri"/>
          <w:bCs/>
          <w:sz w:val="28"/>
          <w:szCs w:val="22"/>
          <w:lang w:eastAsia="en-US"/>
        </w:rPr>
        <w:t>от 14.10.2020 № 268</w:t>
      </w:r>
      <w:r w:rsidR="00D22A8A">
        <w:rPr>
          <w:rFonts w:eastAsia="Calibri"/>
          <w:sz w:val="28"/>
          <w:szCs w:val="22"/>
          <w:lang w:eastAsia="en-US"/>
        </w:rPr>
        <w:t>»……………………………………………</w:t>
      </w:r>
      <w:r w:rsidR="009F1904" w:rsidRPr="009F1904">
        <w:rPr>
          <w:rFonts w:eastAsia="Calibri"/>
          <w:sz w:val="28"/>
          <w:szCs w:val="22"/>
          <w:lang w:eastAsia="en-US"/>
        </w:rPr>
        <w:t>……</w:t>
      </w:r>
      <w:r w:rsidR="00D22A8A">
        <w:rPr>
          <w:rFonts w:eastAsia="Calibri"/>
          <w:sz w:val="28"/>
          <w:szCs w:val="22"/>
          <w:lang w:eastAsia="en-US"/>
        </w:rPr>
        <w:t>136</w:t>
      </w:r>
    </w:p>
    <w:p w:rsidR="00F96F06" w:rsidRDefault="009F1904" w:rsidP="00F96F06">
      <w:pPr>
        <w:pStyle w:val="a9"/>
        <w:numPr>
          <w:ilvl w:val="0"/>
          <w:numId w:val="2"/>
        </w:numPr>
        <w:spacing w:line="360" w:lineRule="auto"/>
        <w:ind w:left="0" w:firstLine="709"/>
        <w:jc w:val="both"/>
        <w:rPr>
          <w:rFonts w:ascii="Times New Roman" w:hAnsi="Times New Roman" w:cs="Times New Roman"/>
          <w:sz w:val="28"/>
        </w:rPr>
      </w:pPr>
      <w:r w:rsidRPr="00F96F06">
        <w:rPr>
          <w:rFonts w:ascii="Times New Roman" w:hAnsi="Times New Roman" w:cs="Times New Roman"/>
          <w:sz w:val="28"/>
        </w:rPr>
        <w:t>Постановление администрации Кикнурского муниципального округа от 13.08.2024 № 5</w:t>
      </w:r>
      <w:r w:rsidR="00F96F06" w:rsidRPr="00F96F06">
        <w:rPr>
          <w:rFonts w:ascii="Times New Roman" w:hAnsi="Times New Roman" w:cs="Times New Roman"/>
          <w:sz w:val="28"/>
        </w:rPr>
        <w:t>57</w:t>
      </w:r>
      <w:r w:rsidRPr="00F96F06">
        <w:rPr>
          <w:rFonts w:ascii="Times New Roman" w:hAnsi="Times New Roman" w:cs="Times New Roman"/>
          <w:sz w:val="28"/>
        </w:rPr>
        <w:t xml:space="preserve"> «</w:t>
      </w:r>
      <w:r w:rsidR="00F96F06" w:rsidRPr="00F96F06">
        <w:rPr>
          <w:rFonts w:ascii="Times New Roman" w:hAnsi="Times New Roman" w:cs="Times New Roman"/>
          <w:bCs/>
          <w:sz w:val="28"/>
        </w:rPr>
        <w:t>О создании межведомственной комиссии в целях организации работы по обследованию жилых помещений, в которых проживают многодетные семьи и семьи, находящиеся в социально опасном положении</w:t>
      </w:r>
      <w:r w:rsidR="00D22A8A">
        <w:rPr>
          <w:rFonts w:ascii="Times New Roman" w:hAnsi="Times New Roman" w:cs="Times New Roman"/>
          <w:sz w:val="28"/>
        </w:rPr>
        <w:t>»………………………………………………….</w:t>
      </w:r>
      <w:r w:rsidRPr="00F96F06">
        <w:rPr>
          <w:rFonts w:ascii="Times New Roman" w:hAnsi="Times New Roman" w:cs="Times New Roman"/>
          <w:sz w:val="28"/>
        </w:rPr>
        <w:t>…</w:t>
      </w:r>
      <w:r w:rsidR="00D22A8A">
        <w:rPr>
          <w:rFonts w:ascii="Times New Roman" w:hAnsi="Times New Roman" w:cs="Times New Roman"/>
          <w:sz w:val="28"/>
        </w:rPr>
        <w:t>.</w:t>
      </w:r>
      <w:bookmarkStart w:id="0" w:name="_GoBack"/>
      <w:bookmarkEnd w:id="0"/>
      <w:r w:rsidRPr="00F96F06">
        <w:rPr>
          <w:rFonts w:ascii="Times New Roman" w:hAnsi="Times New Roman" w:cs="Times New Roman"/>
          <w:sz w:val="28"/>
        </w:rPr>
        <w:t>……...</w:t>
      </w:r>
      <w:r w:rsidR="00D22A8A">
        <w:rPr>
          <w:rFonts w:ascii="Times New Roman" w:hAnsi="Times New Roman" w:cs="Times New Roman"/>
          <w:sz w:val="28"/>
        </w:rPr>
        <w:t>146</w:t>
      </w:r>
    </w:p>
    <w:p w:rsidR="009F1904" w:rsidRPr="00F96F06" w:rsidRDefault="009F1904" w:rsidP="00F96F06">
      <w:pPr>
        <w:pStyle w:val="a9"/>
        <w:numPr>
          <w:ilvl w:val="0"/>
          <w:numId w:val="2"/>
        </w:numPr>
        <w:spacing w:line="360" w:lineRule="auto"/>
        <w:ind w:left="0" w:firstLine="709"/>
        <w:jc w:val="both"/>
        <w:rPr>
          <w:rFonts w:ascii="Times New Roman" w:hAnsi="Times New Roman" w:cs="Times New Roman"/>
          <w:sz w:val="28"/>
        </w:rPr>
      </w:pPr>
      <w:r w:rsidRPr="00F96F06">
        <w:rPr>
          <w:rFonts w:ascii="Times New Roman" w:hAnsi="Times New Roman" w:cs="Times New Roman"/>
          <w:sz w:val="28"/>
        </w:rPr>
        <w:t>Постановление администрации Кикнурского муниципального ок</w:t>
      </w:r>
      <w:r w:rsidR="00F96F06" w:rsidRPr="00F96F06">
        <w:rPr>
          <w:rFonts w:ascii="Times New Roman" w:hAnsi="Times New Roman" w:cs="Times New Roman"/>
          <w:sz w:val="28"/>
        </w:rPr>
        <w:t>руга от 2</w:t>
      </w:r>
      <w:r w:rsidRPr="00F96F06">
        <w:rPr>
          <w:rFonts w:ascii="Times New Roman" w:hAnsi="Times New Roman" w:cs="Times New Roman"/>
          <w:sz w:val="28"/>
        </w:rPr>
        <w:t>9.08.2024 № 5</w:t>
      </w:r>
      <w:r w:rsidR="00F96F06" w:rsidRPr="00F96F06">
        <w:rPr>
          <w:rFonts w:ascii="Times New Roman" w:hAnsi="Times New Roman" w:cs="Times New Roman"/>
          <w:sz w:val="28"/>
        </w:rPr>
        <w:t>59</w:t>
      </w:r>
      <w:r w:rsidRPr="00F96F06">
        <w:rPr>
          <w:rFonts w:ascii="Times New Roman" w:hAnsi="Times New Roman" w:cs="Times New Roman"/>
          <w:sz w:val="28"/>
        </w:rPr>
        <w:t xml:space="preserve"> «</w:t>
      </w:r>
      <w:r w:rsidR="00F96F06" w:rsidRPr="00F96F06">
        <w:rPr>
          <w:rFonts w:ascii="Times New Roman" w:hAnsi="Times New Roman" w:cs="Times New Roman"/>
          <w:sz w:val="28"/>
        </w:rPr>
        <w:t>О внесении изменений в постановление администрации Кикнурского муниципального района Кировской области от 14.10.2020 № 280</w:t>
      </w:r>
      <w:r w:rsidR="00D22A8A">
        <w:rPr>
          <w:rFonts w:ascii="Times New Roman" w:hAnsi="Times New Roman" w:cs="Times New Roman"/>
          <w:sz w:val="28"/>
        </w:rPr>
        <w:t>»……………………………………………………</w:t>
      </w:r>
      <w:r w:rsidRPr="00F96F06">
        <w:rPr>
          <w:rFonts w:ascii="Times New Roman" w:hAnsi="Times New Roman" w:cs="Times New Roman"/>
          <w:sz w:val="28"/>
        </w:rPr>
        <w:t>...</w:t>
      </w:r>
      <w:r w:rsidR="00D22A8A">
        <w:rPr>
          <w:rFonts w:ascii="Times New Roman" w:hAnsi="Times New Roman" w:cs="Times New Roman"/>
          <w:sz w:val="28"/>
        </w:rPr>
        <w:t>152</w:t>
      </w:r>
    </w:p>
    <w:p w:rsidR="009F1904" w:rsidRPr="009F1904" w:rsidRDefault="009F1904" w:rsidP="009F1904">
      <w:pPr>
        <w:spacing w:after="200" w:line="360" w:lineRule="auto"/>
        <w:ind w:left="709"/>
        <w:jc w:val="both"/>
        <w:rPr>
          <w:rFonts w:eastAsia="Calibri"/>
          <w:sz w:val="28"/>
          <w:szCs w:val="22"/>
          <w:lang w:eastAsia="en-US"/>
        </w:rPr>
      </w:pPr>
    </w:p>
    <w:p w:rsidR="006D6114" w:rsidRDefault="006D6114" w:rsidP="008C7E8A">
      <w:pPr>
        <w:jc w:val="center"/>
        <w:rPr>
          <w:sz w:val="28"/>
          <w:szCs w:val="28"/>
        </w:rPr>
      </w:pPr>
    </w:p>
    <w:p w:rsidR="006D6114" w:rsidRDefault="006D6114" w:rsidP="008C7E8A">
      <w:pPr>
        <w:jc w:val="center"/>
        <w:rPr>
          <w:sz w:val="28"/>
          <w:szCs w:val="28"/>
        </w:rPr>
      </w:pPr>
    </w:p>
    <w:p w:rsidR="006D6114" w:rsidRDefault="006D6114" w:rsidP="008C7E8A">
      <w:pPr>
        <w:jc w:val="center"/>
        <w:rPr>
          <w:sz w:val="28"/>
          <w:szCs w:val="28"/>
        </w:rPr>
      </w:pPr>
    </w:p>
    <w:p w:rsidR="006D6114" w:rsidRDefault="006D6114" w:rsidP="008C7E8A">
      <w:pPr>
        <w:jc w:val="center"/>
        <w:rPr>
          <w:sz w:val="28"/>
          <w:szCs w:val="28"/>
        </w:rPr>
      </w:pPr>
    </w:p>
    <w:p w:rsidR="006D6114" w:rsidRDefault="006D6114" w:rsidP="008C7E8A">
      <w:pPr>
        <w:jc w:val="center"/>
        <w:rPr>
          <w:sz w:val="28"/>
          <w:szCs w:val="28"/>
        </w:rPr>
      </w:pPr>
    </w:p>
    <w:p w:rsidR="006D6114" w:rsidRDefault="006D6114" w:rsidP="008C7E8A">
      <w:pPr>
        <w:jc w:val="center"/>
        <w:rPr>
          <w:sz w:val="28"/>
          <w:szCs w:val="28"/>
        </w:rPr>
      </w:pPr>
    </w:p>
    <w:p w:rsidR="006D6114" w:rsidRDefault="006D6114" w:rsidP="008C7E8A">
      <w:pPr>
        <w:jc w:val="center"/>
        <w:rPr>
          <w:sz w:val="28"/>
          <w:szCs w:val="28"/>
        </w:rPr>
      </w:pPr>
    </w:p>
    <w:p w:rsidR="006D6114" w:rsidRDefault="006D6114" w:rsidP="008C7E8A">
      <w:pPr>
        <w:jc w:val="center"/>
        <w:rPr>
          <w:sz w:val="28"/>
          <w:szCs w:val="28"/>
        </w:rPr>
      </w:pPr>
    </w:p>
    <w:p w:rsidR="006D6114" w:rsidRDefault="006D6114" w:rsidP="008C7E8A">
      <w:pPr>
        <w:jc w:val="center"/>
        <w:rPr>
          <w:sz w:val="28"/>
          <w:szCs w:val="28"/>
        </w:rPr>
      </w:pPr>
    </w:p>
    <w:p w:rsidR="006D6114" w:rsidRDefault="006D6114" w:rsidP="008C7E8A">
      <w:pPr>
        <w:jc w:val="center"/>
        <w:rPr>
          <w:sz w:val="28"/>
          <w:szCs w:val="28"/>
        </w:rPr>
      </w:pPr>
    </w:p>
    <w:p w:rsidR="006D6114" w:rsidRDefault="006D6114" w:rsidP="008C7E8A">
      <w:pPr>
        <w:jc w:val="center"/>
        <w:rPr>
          <w:sz w:val="28"/>
          <w:szCs w:val="28"/>
        </w:rPr>
      </w:pPr>
    </w:p>
    <w:p w:rsidR="009F1904" w:rsidRDefault="009F1904" w:rsidP="009F1904">
      <w:pPr>
        <w:jc w:val="center"/>
        <w:rPr>
          <w:b/>
          <w:sz w:val="28"/>
          <w:szCs w:val="28"/>
        </w:rPr>
      </w:pPr>
      <w:r>
        <w:rPr>
          <w:b/>
          <w:noProof/>
          <w:sz w:val="28"/>
          <w:szCs w:val="28"/>
        </w:rPr>
        <w:lastRenderedPageBreak/>
        <w:drawing>
          <wp:anchor distT="0" distB="0" distL="114300" distR="114300" simplePos="0" relativeHeight="251659264" behindDoc="0" locked="0" layoutInCell="1" allowOverlap="1">
            <wp:simplePos x="0" y="0"/>
            <wp:positionH relativeFrom="column">
              <wp:posOffset>2628900</wp:posOffset>
            </wp:positionH>
            <wp:positionV relativeFrom="paragraph">
              <wp:posOffset>-294640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904" w:rsidRDefault="009F1904" w:rsidP="009F1904">
      <w:pPr>
        <w:jc w:val="center"/>
        <w:rPr>
          <w:b/>
          <w:sz w:val="28"/>
          <w:szCs w:val="28"/>
        </w:rPr>
      </w:pPr>
    </w:p>
    <w:p w:rsidR="009F1904" w:rsidRPr="00A97BA1" w:rsidRDefault="009F1904" w:rsidP="009F1904">
      <w:pPr>
        <w:pStyle w:val="3"/>
        <w:spacing w:line="360" w:lineRule="exact"/>
        <w:rPr>
          <w:sz w:val="28"/>
          <w:szCs w:val="28"/>
        </w:rPr>
      </w:pPr>
      <w:r w:rsidRPr="00A97BA1">
        <w:rPr>
          <w:sz w:val="28"/>
          <w:szCs w:val="28"/>
        </w:rPr>
        <w:t>АДМИНИСТРАЦИЯ КИКНУРСКОГО</w:t>
      </w:r>
    </w:p>
    <w:p w:rsidR="009F1904" w:rsidRPr="00BB6E46" w:rsidRDefault="009F1904" w:rsidP="009F1904">
      <w:pPr>
        <w:spacing w:line="360" w:lineRule="exact"/>
        <w:jc w:val="center"/>
        <w:rPr>
          <w:b/>
          <w:sz w:val="28"/>
          <w:szCs w:val="28"/>
        </w:rPr>
      </w:pPr>
      <w:r>
        <w:rPr>
          <w:b/>
          <w:sz w:val="28"/>
          <w:szCs w:val="28"/>
        </w:rPr>
        <w:t>МУНИЦИПАЛЬНОГО ОКРУГА</w:t>
      </w:r>
    </w:p>
    <w:p w:rsidR="009F1904" w:rsidRPr="00BB6E46" w:rsidRDefault="009F1904" w:rsidP="009F1904">
      <w:pPr>
        <w:spacing w:line="360" w:lineRule="exact"/>
        <w:jc w:val="center"/>
        <w:rPr>
          <w:b/>
          <w:sz w:val="28"/>
          <w:szCs w:val="28"/>
        </w:rPr>
      </w:pPr>
      <w:r w:rsidRPr="00BB6E46">
        <w:rPr>
          <w:b/>
          <w:sz w:val="28"/>
          <w:szCs w:val="28"/>
        </w:rPr>
        <w:t>КИРОВСКОЙ ОБЛАСТИ</w:t>
      </w:r>
    </w:p>
    <w:p w:rsidR="009F1904" w:rsidRPr="00BB6E46" w:rsidRDefault="009F1904" w:rsidP="009F1904">
      <w:pPr>
        <w:spacing w:line="360" w:lineRule="exact"/>
        <w:jc w:val="center"/>
        <w:rPr>
          <w:b/>
          <w:sz w:val="28"/>
          <w:szCs w:val="28"/>
        </w:rPr>
      </w:pPr>
    </w:p>
    <w:p w:rsidR="009F1904" w:rsidRPr="00BB6E46" w:rsidRDefault="009F1904" w:rsidP="009F1904">
      <w:pPr>
        <w:spacing w:line="360" w:lineRule="exact"/>
        <w:jc w:val="center"/>
        <w:rPr>
          <w:b/>
          <w:sz w:val="32"/>
          <w:szCs w:val="32"/>
        </w:rPr>
      </w:pPr>
      <w:r w:rsidRPr="00BB6E46">
        <w:rPr>
          <w:b/>
          <w:sz w:val="32"/>
          <w:szCs w:val="32"/>
        </w:rPr>
        <w:t>ПОСТАНОВЛЕНИЕ</w:t>
      </w:r>
    </w:p>
    <w:p w:rsidR="009F1904" w:rsidRPr="00BB6E46" w:rsidRDefault="009F1904" w:rsidP="009F1904">
      <w:pPr>
        <w:pStyle w:val="a3"/>
        <w:keepLines w:val="0"/>
        <w:spacing w:before="0" w:after="0"/>
        <w:rPr>
          <w:noProof w:val="0"/>
          <w:sz w:val="24"/>
          <w:szCs w:val="24"/>
        </w:rPr>
      </w:pPr>
    </w:p>
    <w:p w:rsidR="009F1904" w:rsidRPr="00E814D8" w:rsidRDefault="009F1904" w:rsidP="009F1904">
      <w:pPr>
        <w:pStyle w:val="a3"/>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9F1904" w:rsidRPr="00E814D8" w:rsidTr="00BF4A54">
        <w:tblPrEx>
          <w:tblCellMar>
            <w:top w:w="0" w:type="dxa"/>
            <w:bottom w:w="0" w:type="dxa"/>
          </w:tblCellMar>
        </w:tblPrEx>
        <w:tc>
          <w:tcPr>
            <w:tcW w:w="1843" w:type="dxa"/>
            <w:tcBorders>
              <w:bottom w:val="single" w:sz="4" w:space="0" w:color="auto"/>
            </w:tcBorders>
          </w:tcPr>
          <w:p w:rsidR="009F1904" w:rsidRPr="008B01AB" w:rsidRDefault="009F1904" w:rsidP="00BF4A54">
            <w:pPr>
              <w:rPr>
                <w:sz w:val="28"/>
                <w:szCs w:val="28"/>
              </w:rPr>
            </w:pPr>
            <w:r>
              <w:rPr>
                <w:sz w:val="28"/>
                <w:szCs w:val="28"/>
              </w:rPr>
              <w:t>13.08.2024</w:t>
            </w:r>
          </w:p>
        </w:tc>
        <w:tc>
          <w:tcPr>
            <w:tcW w:w="2837" w:type="dxa"/>
          </w:tcPr>
          <w:p w:rsidR="009F1904" w:rsidRPr="00982FC0" w:rsidRDefault="009F1904" w:rsidP="00BF4A54">
            <w:pPr>
              <w:jc w:val="center"/>
              <w:rPr>
                <w:position w:val="-6"/>
                <w:sz w:val="28"/>
                <w:szCs w:val="28"/>
                <w:u w:val="single"/>
              </w:rPr>
            </w:pPr>
          </w:p>
        </w:tc>
        <w:tc>
          <w:tcPr>
            <w:tcW w:w="2975" w:type="dxa"/>
            <w:tcBorders>
              <w:left w:val="nil"/>
            </w:tcBorders>
          </w:tcPr>
          <w:p w:rsidR="009F1904" w:rsidRPr="00A92B70" w:rsidRDefault="009F1904" w:rsidP="00BF4A54">
            <w:pPr>
              <w:jc w:val="right"/>
              <w:rPr>
                <w:sz w:val="28"/>
                <w:szCs w:val="28"/>
              </w:rPr>
            </w:pPr>
            <w:r>
              <w:rPr>
                <w:position w:val="-6"/>
                <w:sz w:val="28"/>
                <w:szCs w:val="28"/>
              </w:rPr>
              <w:t>№</w:t>
            </w:r>
          </w:p>
        </w:tc>
        <w:tc>
          <w:tcPr>
            <w:tcW w:w="1843" w:type="dxa"/>
            <w:tcBorders>
              <w:bottom w:val="single" w:sz="4" w:space="0" w:color="auto"/>
            </w:tcBorders>
          </w:tcPr>
          <w:p w:rsidR="009F1904" w:rsidRPr="008B01AB" w:rsidRDefault="009F1904" w:rsidP="00BF4A54">
            <w:pPr>
              <w:rPr>
                <w:sz w:val="28"/>
                <w:szCs w:val="28"/>
              </w:rPr>
            </w:pPr>
            <w:r>
              <w:rPr>
                <w:sz w:val="28"/>
                <w:szCs w:val="28"/>
              </w:rPr>
              <w:t>532</w:t>
            </w:r>
          </w:p>
        </w:tc>
      </w:tr>
      <w:tr w:rsidR="009F1904" w:rsidRPr="00E814D8" w:rsidTr="00BF4A54">
        <w:tblPrEx>
          <w:tblCellMar>
            <w:top w:w="0" w:type="dxa"/>
            <w:bottom w:w="0" w:type="dxa"/>
          </w:tblCellMar>
        </w:tblPrEx>
        <w:tc>
          <w:tcPr>
            <w:tcW w:w="9498" w:type="dxa"/>
            <w:gridSpan w:val="4"/>
          </w:tcPr>
          <w:p w:rsidR="009F1904" w:rsidRPr="00426A84" w:rsidRDefault="009F1904" w:rsidP="00BF4A54">
            <w:pPr>
              <w:spacing w:after="480"/>
              <w:jc w:val="center"/>
              <w:rPr>
                <w:sz w:val="28"/>
                <w:szCs w:val="28"/>
              </w:rPr>
            </w:pPr>
            <w:r w:rsidRPr="00426A84">
              <w:rPr>
                <w:sz w:val="28"/>
                <w:szCs w:val="28"/>
              </w:rPr>
              <w:t>пгт Кикнур</w:t>
            </w:r>
          </w:p>
        </w:tc>
      </w:tr>
    </w:tbl>
    <w:p w:rsidR="009F1904" w:rsidRPr="00DC055D" w:rsidRDefault="009F1904" w:rsidP="009F1904">
      <w:pPr>
        <w:jc w:val="center"/>
        <w:rPr>
          <w:b/>
          <w:sz w:val="28"/>
          <w:szCs w:val="28"/>
        </w:rPr>
      </w:pPr>
      <w:r>
        <w:rPr>
          <w:b/>
          <w:sz w:val="28"/>
          <w:szCs w:val="28"/>
        </w:rPr>
        <w:t xml:space="preserve">О </w:t>
      </w:r>
      <w:r w:rsidRPr="00DC055D">
        <w:rPr>
          <w:b/>
          <w:sz w:val="28"/>
          <w:szCs w:val="28"/>
        </w:rPr>
        <w:t xml:space="preserve">порядке сбора и обмена информацией в области защиты населения и территории </w:t>
      </w:r>
      <w:r>
        <w:rPr>
          <w:b/>
          <w:sz w:val="28"/>
          <w:szCs w:val="28"/>
        </w:rPr>
        <w:t>Кикнурского</w:t>
      </w:r>
      <w:r w:rsidRPr="00DC055D">
        <w:rPr>
          <w:b/>
          <w:sz w:val="28"/>
          <w:szCs w:val="28"/>
        </w:rPr>
        <w:t xml:space="preserve"> муниципального округа Кировской области от чрезвычайных ситуаций природного и техногенного характера</w:t>
      </w:r>
    </w:p>
    <w:p w:rsidR="009F1904" w:rsidRDefault="009F1904" w:rsidP="009F1904">
      <w:pPr>
        <w:rPr>
          <w:sz w:val="28"/>
          <w:szCs w:val="28"/>
        </w:rPr>
      </w:pPr>
    </w:p>
    <w:p w:rsidR="009F1904" w:rsidRPr="00DC055D" w:rsidRDefault="009F1904" w:rsidP="009F1904">
      <w:pPr>
        <w:tabs>
          <w:tab w:val="left" w:pos="1080"/>
        </w:tabs>
        <w:spacing w:line="276" w:lineRule="auto"/>
        <w:ind w:firstLine="709"/>
        <w:jc w:val="both"/>
        <w:rPr>
          <w:sz w:val="28"/>
        </w:rPr>
      </w:pPr>
      <w:r w:rsidRPr="00DC055D">
        <w:rPr>
          <w:sz w:val="28"/>
        </w:rPr>
        <w:t xml:space="preserve">В соответствии с </w:t>
      </w:r>
      <w:hyperlink r:id="rId9" w:anchor="/document/10103955/entry/0" w:history="1">
        <w:r w:rsidRPr="00DC055D">
          <w:rPr>
            <w:sz w:val="28"/>
          </w:rPr>
          <w:t>Федеральным закон</w:t>
        </w:r>
      </w:hyperlink>
      <w:r w:rsidRPr="00DC055D">
        <w:rPr>
          <w:sz w:val="28"/>
        </w:rPr>
        <w:t xml:space="preserve">ом </w:t>
      </w:r>
      <w:r w:rsidRPr="00DC055D">
        <w:rPr>
          <w:sz w:val="28"/>
          <w:szCs w:val="28"/>
        </w:rPr>
        <w:t xml:space="preserve">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w:t>
      </w:r>
      <w:hyperlink r:id="rId10" w:history="1">
        <w:r w:rsidRPr="00DC055D">
          <w:rPr>
            <w:sz w:val="28"/>
            <w:szCs w:val="28"/>
          </w:rPr>
          <w:t>от 24.03.1997 № 334</w:t>
        </w:r>
      </w:hyperlink>
      <w:r w:rsidRPr="00DC055D">
        <w:rPr>
          <w:sz w:val="28"/>
          <w:szCs w:val="28"/>
        </w:rPr>
        <w:t xml:space="preserve">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r w:rsidRPr="00DC055D">
        <w:rPr>
          <w:sz w:val="28"/>
        </w:rPr>
        <w:t xml:space="preserve">администрация </w:t>
      </w:r>
      <w:r>
        <w:rPr>
          <w:sz w:val="28"/>
        </w:rPr>
        <w:t>Кикнурского</w:t>
      </w:r>
      <w:r w:rsidRPr="00DC055D">
        <w:rPr>
          <w:sz w:val="28"/>
        </w:rPr>
        <w:t xml:space="preserve"> муниципального округа ПОСТАНОВЛЯЕТ:</w:t>
      </w:r>
    </w:p>
    <w:p w:rsidR="009F1904" w:rsidRPr="00DC055D" w:rsidRDefault="009F1904" w:rsidP="009F1904">
      <w:pPr>
        <w:tabs>
          <w:tab w:val="left" w:pos="1080"/>
        </w:tabs>
        <w:spacing w:line="276" w:lineRule="auto"/>
        <w:ind w:firstLine="709"/>
        <w:jc w:val="both"/>
        <w:rPr>
          <w:sz w:val="28"/>
        </w:rPr>
      </w:pPr>
      <w:r w:rsidRPr="00DC055D">
        <w:rPr>
          <w:sz w:val="28"/>
        </w:rPr>
        <w:t xml:space="preserve">1. Утвердить Положение о порядке сбора и обмена информацией в области защиты населения и территории </w:t>
      </w:r>
      <w:r>
        <w:rPr>
          <w:sz w:val="28"/>
        </w:rPr>
        <w:t>Кикнурского</w:t>
      </w:r>
      <w:r w:rsidRPr="00DC055D">
        <w:rPr>
          <w:sz w:val="28"/>
        </w:rPr>
        <w:t xml:space="preserve"> муниципального округа Кировской области от чрезвычайных ситуаций природного и техногенного характера согласно </w:t>
      </w:r>
      <w:hyperlink r:id="rId11" w:anchor="/document/400561052/entry/1000" w:history="1">
        <w:r w:rsidRPr="00DC055D">
          <w:rPr>
            <w:sz w:val="28"/>
          </w:rPr>
          <w:t>приложению № 1</w:t>
        </w:r>
      </w:hyperlink>
      <w:r w:rsidRPr="00DC055D">
        <w:rPr>
          <w:sz w:val="28"/>
        </w:rPr>
        <w:t>.</w:t>
      </w:r>
    </w:p>
    <w:p w:rsidR="009F1904" w:rsidRPr="00DC055D" w:rsidRDefault="009F1904" w:rsidP="009F1904">
      <w:pPr>
        <w:tabs>
          <w:tab w:val="left" w:pos="1080"/>
        </w:tabs>
        <w:spacing w:line="276" w:lineRule="auto"/>
        <w:ind w:firstLine="709"/>
        <w:jc w:val="both"/>
        <w:rPr>
          <w:sz w:val="28"/>
        </w:rPr>
      </w:pPr>
      <w:r w:rsidRPr="00DC055D">
        <w:rPr>
          <w:sz w:val="28"/>
        </w:rPr>
        <w:t xml:space="preserve">2. Утвердить Критерии информации о происшествиях на территории </w:t>
      </w:r>
      <w:r>
        <w:rPr>
          <w:sz w:val="28"/>
        </w:rPr>
        <w:t>Кикнурского</w:t>
      </w:r>
      <w:r w:rsidRPr="00DC055D">
        <w:rPr>
          <w:sz w:val="28"/>
        </w:rPr>
        <w:t xml:space="preserve"> муниципального округа Кировской области согласно </w:t>
      </w:r>
      <w:hyperlink r:id="rId12" w:anchor="/document/400561052/entry/1000" w:history="1">
        <w:r w:rsidRPr="00DC055D">
          <w:rPr>
            <w:sz w:val="28"/>
          </w:rPr>
          <w:t xml:space="preserve">приложению № </w:t>
        </w:r>
      </w:hyperlink>
      <w:r w:rsidRPr="00DC055D">
        <w:rPr>
          <w:sz w:val="28"/>
        </w:rPr>
        <w:t>2.</w:t>
      </w:r>
    </w:p>
    <w:p w:rsidR="009F1904" w:rsidRPr="00DC055D" w:rsidRDefault="009F1904" w:rsidP="009F1904">
      <w:pPr>
        <w:tabs>
          <w:tab w:val="left" w:pos="1080"/>
        </w:tabs>
        <w:spacing w:line="276" w:lineRule="auto"/>
        <w:ind w:firstLine="709"/>
        <w:jc w:val="both"/>
        <w:rPr>
          <w:sz w:val="28"/>
        </w:rPr>
      </w:pPr>
      <w:r w:rsidRPr="00DC055D">
        <w:rPr>
          <w:sz w:val="28"/>
        </w:rPr>
        <w:t xml:space="preserve">3. Утвердить Критерии информации о чрезвычайных ситуациях природного </w:t>
      </w:r>
      <w:r w:rsidRPr="00DC055D">
        <w:rPr>
          <w:sz w:val="28"/>
          <w:szCs w:val="28"/>
        </w:rPr>
        <w:t>и техногенного характера</w:t>
      </w:r>
      <w:r w:rsidRPr="00DC055D">
        <w:rPr>
          <w:sz w:val="28"/>
        </w:rPr>
        <w:t xml:space="preserve"> на территории </w:t>
      </w:r>
      <w:r>
        <w:rPr>
          <w:sz w:val="28"/>
        </w:rPr>
        <w:t>Кикнурского</w:t>
      </w:r>
      <w:r w:rsidRPr="00DC055D">
        <w:rPr>
          <w:sz w:val="28"/>
        </w:rPr>
        <w:t xml:space="preserve"> муниципального округа Кировской области согласно </w:t>
      </w:r>
      <w:hyperlink r:id="rId13" w:anchor="/document/400561052/entry/1000" w:history="1">
        <w:r w:rsidRPr="00DC055D">
          <w:rPr>
            <w:sz w:val="28"/>
          </w:rPr>
          <w:t xml:space="preserve">приложению № </w:t>
        </w:r>
      </w:hyperlink>
      <w:r w:rsidRPr="00DC055D">
        <w:rPr>
          <w:sz w:val="28"/>
        </w:rPr>
        <w:t>3.</w:t>
      </w:r>
    </w:p>
    <w:p w:rsidR="009F1904" w:rsidRPr="00DC055D" w:rsidRDefault="009F1904" w:rsidP="009F1904">
      <w:pPr>
        <w:tabs>
          <w:tab w:val="left" w:pos="1080"/>
        </w:tabs>
        <w:spacing w:line="276" w:lineRule="auto"/>
        <w:ind w:firstLine="709"/>
        <w:jc w:val="both"/>
        <w:rPr>
          <w:sz w:val="28"/>
        </w:rPr>
      </w:pPr>
      <w:r w:rsidRPr="00DC055D">
        <w:rPr>
          <w:sz w:val="28"/>
        </w:rPr>
        <w:t xml:space="preserve">4. Утвердить Перечень оперативной информации в области защиты населения и территории </w:t>
      </w:r>
      <w:r>
        <w:rPr>
          <w:sz w:val="28"/>
        </w:rPr>
        <w:t>Кикнурского</w:t>
      </w:r>
      <w:r w:rsidRPr="00DC055D">
        <w:rPr>
          <w:sz w:val="28"/>
        </w:rPr>
        <w:t xml:space="preserve"> муниципального округа Кировской области от чрезвычайных ситуаций природного и техногенного характера согласно </w:t>
      </w:r>
      <w:hyperlink r:id="rId14" w:anchor="/document/400561052/entry/1000" w:history="1">
        <w:r w:rsidRPr="00DC055D">
          <w:rPr>
            <w:sz w:val="28"/>
          </w:rPr>
          <w:t xml:space="preserve">приложению № </w:t>
        </w:r>
      </w:hyperlink>
      <w:r w:rsidRPr="00DC055D">
        <w:rPr>
          <w:sz w:val="28"/>
        </w:rPr>
        <w:t>4.</w:t>
      </w:r>
    </w:p>
    <w:p w:rsidR="009F1904" w:rsidRPr="00DC055D" w:rsidRDefault="009F1904" w:rsidP="009F1904">
      <w:pPr>
        <w:spacing w:line="276" w:lineRule="auto"/>
        <w:ind w:firstLine="709"/>
        <w:jc w:val="both"/>
        <w:rPr>
          <w:sz w:val="28"/>
        </w:rPr>
      </w:pPr>
      <w:r w:rsidRPr="00DC055D">
        <w:rPr>
          <w:sz w:val="28"/>
        </w:rPr>
        <w:t xml:space="preserve">5. </w:t>
      </w:r>
      <w:r w:rsidRPr="00DC055D">
        <w:rPr>
          <w:sz w:val="28"/>
          <w:szCs w:val="28"/>
        </w:rPr>
        <w:t>Признать утратившим силу п</w:t>
      </w:r>
      <w:r>
        <w:rPr>
          <w:sz w:val="28"/>
          <w:szCs w:val="28"/>
        </w:rPr>
        <w:t>остановление администрации Кикнурского</w:t>
      </w:r>
      <w:r w:rsidRPr="00DC055D">
        <w:rPr>
          <w:sz w:val="28"/>
          <w:szCs w:val="28"/>
        </w:rPr>
        <w:t xml:space="preserve"> муниципального округа Кировской области </w:t>
      </w:r>
      <w:r w:rsidRPr="00DC055D">
        <w:rPr>
          <w:sz w:val="28"/>
          <w:szCs w:val="28"/>
          <w:lang w:bidi="ru-RU"/>
        </w:rPr>
        <w:t xml:space="preserve">от </w:t>
      </w:r>
      <w:r>
        <w:rPr>
          <w:sz w:val="28"/>
          <w:szCs w:val="28"/>
          <w:lang w:bidi="ru-RU"/>
        </w:rPr>
        <w:t>18</w:t>
      </w:r>
      <w:r w:rsidRPr="00DC055D">
        <w:rPr>
          <w:sz w:val="28"/>
          <w:szCs w:val="28"/>
          <w:lang w:bidi="ru-RU"/>
        </w:rPr>
        <w:t>.</w:t>
      </w:r>
      <w:r>
        <w:rPr>
          <w:sz w:val="28"/>
          <w:szCs w:val="28"/>
          <w:lang w:bidi="ru-RU"/>
        </w:rPr>
        <w:t>01</w:t>
      </w:r>
      <w:r w:rsidRPr="00DC055D">
        <w:rPr>
          <w:sz w:val="28"/>
          <w:szCs w:val="28"/>
          <w:lang w:bidi="ru-RU"/>
        </w:rPr>
        <w:t>.20</w:t>
      </w:r>
      <w:r>
        <w:rPr>
          <w:sz w:val="28"/>
          <w:szCs w:val="28"/>
          <w:lang w:bidi="ru-RU"/>
        </w:rPr>
        <w:t>21</w:t>
      </w:r>
      <w:r w:rsidRPr="00DC055D">
        <w:rPr>
          <w:sz w:val="28"/>
          <w:szCs w:val="28"/>
          <w:lang w:bidi="ru-RU"/>
        </w:rPr>
        <w:t xml:space="preserve"> № </w:t>
      </w:r>
      <w:r>
        <w:rPr>
          <w:sz w:val="28"/>
          <w:szCs w:val="28"/>
          <w:lang w:bidi="ru-RU"/>
        </w:rPr>
        <w:t>23</w:t>
      </w:r>
      <w:r w:rsidRPr="00DC055D">
        <w:rPr>
          <w:sz w:val="28"/>
          <w:szCs w:val="28"/>
          <w:lang w:bidi="ru-RU"/>
        </w:rPr>
        <w:t xml:space="preserve"> «</w:t>
      </w:r>
      <w:r w:rsidRPr="00DC055D">
        <w:rPr>
          <w:bCs/>
          <w:sz w:val="28"/>
          <w:szCs w:val="28"/>
        </w:rPr>
        <w:t>О</w:t>
      </w:r>
      <w:r>
        <w:rPr>
          <w:bCs/>
          <w:sz w:val="28"/>
          <w:szCs w:val="28"/>
        </w:rPr>
        <w:t>б утверждении Порядка организации сбора и обмена</w:t>
      </w:r>
      <w:r w:rsidRPr="00DC055D">
        <w:rPr>
          <w:bCs/>
          <w:sz w:val="28"/>
          <w:szCs w:val="28"/>
        </w:rPr>
        <w:t xml:space="preserve"> информацией в области защиты населения и территорий от происшествий и чрезвычайных ситуаций природного и </w:t>
      </w:r>
      <w:r w:rsidRPr="00DC055D">
        <w:rPr>
          <w:bCs/>
          <w:sz w:val="28"/>
          <w:szCs w:val="28"/>
        </w:rPr>
        <w:lastRenderedPageBreak/>
        <w:t xml:space="preserve">техногенного характера на территории </w:t>
      </w:r>
      <w:r>
        <w:rPr>
          <w:bCs/>
          <w:sz w:val="28"/>
          <w:szCs w:val="28"/>
        </w:rPr>
        <w:t>Кикнурского муниципального округа</w:t>
      </w:r>
      <w:r w:rsidRPr="00DC055D">
        <w:rPr>
          <w:bCs/>
          <w:sz w:val="28"/>
          <w:szCs w:val="28"/>
        </w:rPr>
        <w:t xml:space="preserve">  Кировской области»</w:t>
      </w:r>
    </w:p>
    <w:p w:rsidR="009F1904" w:rsidRPr="00DC055D" w:rsidRDefault="009F1904" w:rsidP="009F1904">
      <w:pPr>
        <w:tabs>
          <w:tab w:val="left" w:pos="1080"/>
        </w:tabs>
        <w:ind w:firstLine="709"/>
        <w:jc w:val="both"/>
        <w:rPr>
          <w:sz w:val="28"/>
        </w:rPr>
      </w:pPr>
      <w:r w:rsidRPr="00DC055D">
        <w:rPr>
          <w:sz w:val="28"/>
        </w:rPr>
        <w:t>6. Контроль за исполнением настоящего постановления оставляю за собой.</w:t>
      </w:r>
    </w:p>
    <w:p w:rsidR="009F1904" w:rsidRPr="00DC055D" w:rsidRDefault="009F1904" w:rsidP="009F1904">
      <w:pPr>
        <w:ind w:firstLine="709"/>
        <w:jc w:val="both"/>
        <w:rPr>
          <w:sz w:val="28"/>
          <w:szCs w:val="28"/>
        </w:rPr>
      </w:pPr>
      <w:r w:rsidRPr="00DC055D">
        <w:rPr>
          <w:sz w:val="28"/>
          <w:szCs w:val="28"/>
        </w:rPr>
        <w:t>7.</w:t>
      </w:r>
      <w:r w:rsidRPr="00DC055D">
        <w:rPr>
          <w:rFonts w:eastAsia="Calibri"/>
          <w:bCs/>
          <w:sz w:val="28"/>
          <w:szCs w:val="28"/>
          <w:lang w:eastAsia="en-US"/>
        </w:rPr>
        <w:t xml:space="preserve"> Настоящее постановление вступает в силу с момента подписания.</w:t>
      </w:r>
    </w:p>
    <w:p w:rsidR="009F1904" w:rsidRPr="00DC055D" w:rsidRDefault="009F1904" w:rsidP="009F1904">
      <w:pPr>
        <w:jc w:val="both"/>
        <w:rPr>
          <w:rFonts w:eastAsia="Calibri"/>
          <w:bCs/>
          <w:sz w:val="28"/>
          <w:szCs w:val="28"/>
          <w:lang w:eastAsia="en-US"/>
        </w:rPr>
      </w:pPr>
    </w:p>
    <w:p w:rsidR="009F1904" w:rsidRDefault="009F1904" w:rsidP="009F1904">
      <w:pPr>
        <w:spacing w:line="360" w:lineRule="auto"/>
        <w:jc w:val="both"/>
        <w:rPr>
          <w:sz w:val="28"/>
          <w:szCs w:val="28"/>
        </w:rPr>
      </w:pPr>
    </w:p>
    <w:p w:rsidR="009F1904" w:rsidRDefault="009F1904" w:rsidP="009F1904">
      <w:pPr>
        <w:spacing w:line="360" w:lineRule="auto"/>
        <w:jc w:val="both"/>
        <w:rPr>
          <w:sz w:val="28"/>
          <w:szCs w:val="28"/>
        </w:rPr>
      </w:pPr>
    </w:p>
    <w:p w:rsidR="009F1904" w:rsidRDefault="009F1904" w:rsidP="009F1904">
      <w:pPr>
        <w:spacing w:line="360" w:lineRule="auto"/>
        <w:jc w:val="both"/>
        <w:rPr>
          <w:sz w:val="28"/>
          <w:szCs w:val="28"/>
        </w:rPr>
      </w:pPr>
      <w:r>
        <w:rPr>
          <w:sz w:val="28"/>
          <w:szCs w:val="28"/>
        </w:rPr>
        <w:t>Первый заместитель главы</w:t>
      </w:r>
    </w:p>
    <w:p w:rsidR="009F1904" w:rsidRDefault="009F1904" w:rsidP="009F1904">
      <w:pPr>
        <w:spacing w:line="360" w:lineRule="auto"/>
        <w:jc w:val="both"/>
        <w:rPr>
          <w:sz w:val="28"/>
          <w:szCs w:val="28"/>
        </w:rPr>
      </w:pPr>
      <w:r>
        <w:rPr>
          <w:sz w:val="28"/>
          <w:szCs w:val="28"/>
        </w:rPr>
        <w:t>администрации округа           М.Н. Хлыбов</w:t>
      </w: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F96F06" w:rsidRDefault="00F96F06" w:rsidP="009F1904">
      <w:pPr>
        <w:ind w:hanging="181"/>
        <w:jc w:val="both"/>
        <w:rPr>
          <w:sz w:val="28"/>
          <w:szCs w:val="28"/>
        </w:rPr>
      </w:pPr>
    </w:p>
    <w:p w:rsidR="00F96F06" w:rsidRDefault="00F96F06" w:rsidP="009F1904">
      <w:pPr>
        <w:ind w:hanging="181"/>
        <w:jc w:val="both"/>
        <w:rPr>
          <w:sz w:val="28"/>
          <w:szCs w:val="28"/>
        </w:rPr>
      </w:pPr>
    </w:p>
    <w:p w:rsidR="009F1904" w:rsidRDefault="009F1904" w:rsidP="009F1904">
      <w:pPr>
        <w:ind w:hanging="181"/>
        <w:jc w:val="both"/>
        <w:rPr>
          <w:sz w:val="28"/>
          <w:szCs w:val="28"/>
        </w:rPr>
      </w:pPr>
    </w:p>
    <w:p w:rsidR="009F1904" w:rsidRDefault="009F1904" w:rsidP="009F1904">
      <w:pPr>
        <w:ind w:hanging="181"/>
        <w:jc w:val="both"/>
        <w:rPr>
          <w:sz w:val="28"/>
          <w:szCs w:val="28"/>
        </w:rPr>
      </w:pPr>
    </w:p>
    <w:p w:rsidR="009F1904" w:rsidRPr="00DC055D" w:rsidRDefault="009F1904" w:rsidP="009F1904">
      <w:pPr>
        <w:jc w:val="right"/>
        <w:rPr>
          <w:sz w:val="28"/>
          <w:szCs w:val="28"/>
        </w:rPr>
      </w:pPr>
      <w:r w:rsidRPr="00DC055D">
        <w:rPr>
          <w:sz w:val="28"/>
          <w:szCs w:val="28"/>
        </w:rPr>
        <w:lastRenderedPageBreak/>
        <w:t>Приложение № 1</w:t>
      </w:r>
    </w:p>
    <w:p w:rsidR="009F1904" w:rsidRPr="00DC055D" w:rsidRDefault="009F1904" w:rsidP="009F1904">
      <w:pPr>
        <w:jc w:val="right"/>
        <w:rPr>
          <w:sz w:val="28"/>
          <w:szCs w:val="28"/>
        </w:rPr>
      </w:pPr>
    </w:p>
    <w:p w:rsidR="009F1904" w:rsidRPr="00DC055D" w:rsidRDefault="009F1904" w:rsidP="009F1904">
      <w:pPr>
        <w:jc w:val="right"/>
        <w:rPr>
          <w:sz w:val="28"/>
          <w:szCs w:val="28"/>
        </w:rPr>
      </w:pPr>
      <w:r w:rsidRPr="00DC055D">
        <w:rPr>
          <w:sz w:val="28"/>
          <w:szCs w:val="28"/>
        </w:rPr>
        <w:t>УТВЕРЖДЕН</w:t>
      </w:r>
      <w:r>
        <w:rPr>
          <w:sz w:val="28"/>
          <w:szCs w:val="28"/>
        </w:rPr>
        <w:t>О</w:t>
      </w:r>
    </w:p>
    <w:p w:rsidR="009F1904" w:rsidRPr="00DC055D" w:rsidRDefault="009F1904" w:rsidP="009F1904">
      <w:pPr>
        <w:jc w:val="right"/>
        <w:rPr>
          <w:sz w:val="28"/>
          <w:szCs w:val="28"/>
        </w:rPr>
      </w:pPr>
    </w:p>
    <w:p w:rsidR="009F1904" w:rsidRPr="00DC055D" w:rsidRDefault="009F1904" w:rsidP="009F1904">
      <w:pPr>
        <w:jc w:val="right"/>
        <w:rPr>
          <w:sz w:val="28"/>
          <w:szCs w:val="28"/>
        </w:rPr>
      </w:pPr>
      <w:r w:rsidRPr="00DC055D">
        <w:rPr>
          <w:sz w:val="28"/>
          <w:szCs w:val="28"/>
        </w:rPr>
        <w:t>постановлением администрации</w:t>
      </w:r>
    </w:p>
    <w:p w:rsidR="009F1904" w:rsidRPr="00DC055D" w:rsidRDefault="009F1904" w:rsidP="009F1904">
      <w:pPr>
        <w:jc w:val="right"/>
        <w:rPr>
          <w:sz w:val="28"/>
          <w:szCs w:val="28"/>
        </w:rPr>
      </w:pPr>
      <w:r>
        <w:rPr>
          <w:sz w:val="28"/>
          <w:szCs w:val="28"/>
        </w:rPr>
        <w:t>Кикнурского</w:t>
      </w:r>
      <w:r w:rsidRPr="00DC055D">
        <w:rPr>
          <w:sz w:val="28"/>
          <w:szCs w:val="28"/>
        </w:rPr>
        <w:t xml:space="preserve"> муниципального округа  </w:t>
      </w:r>
    </w:p>
    <w:p w:rsidR="009F1904" w:rsidRPr="00DC055D" w:rsidRDefault="009F1904" w:rsidP="009F1904">
      <w:pPr>
        <w:jc w:val="right"/>
        <w:rPr>
          <w:sz w:val="28"/>
          <w:szCs w:val="28"/>
        </w:rPr>
      </w:pPr>
      <w:r w:rsidRPr="00DC055D">
        <w:rPr>
          <w:sz w:val="28"/>
          <w:szCs w:val="28"/>
        </w:rPr>
        <w:t>Кировской области</w:t>
      </w:r>
    </w:p>
    <w:p w:rsidR="009F1904" w:rsidRPr="00DC055D" w:rsidRDefault="009F1904" w:rsidP="009F1904">
      <w:pPr>
        <w:jc w:val="right"/>
        <w:rPr>
          <w:sz w:val="28"/>
          <w:szCs w:val="28"/>
        </w:rPr>
      </w:pPr>
      <w:r w:rsidRPr="00DC055D">
        <w:rPr>
          <w:sz w:val="28"/>
          <w:szCs w:val="28"/>
        </w:rPr>
        <w:t>От</w:t>
      </w:r>
      <w:r>
        <w:rPr>
          <w:sz w:val="28"/>
          <w:szCs w:val="28"/>
        </w:rPr>
        <w:t xml:space="preserve"> 13.08.2024 </w:t>
      </w:r>
      <w:r w:rsidRPr="00DC055D">
        <w:rPr>
          <w:sz w:val="28"/>
          <w:szCs w:val="28"/>
        </w:rPr>
        <w:t xml:space="preserve"> №</w:t>
      </w:r>
      <w:r>
        <w:rPr>
          <w:sz w:val="28"/>
          <w:szCs w:val="28"/>
        </w:rPr>
        <w:t xml:space="preserve"> 532</w:t>
      </w:r>
    </w:p>
    <w:p w:rsidR="009F1904" w:rsidRPr="00DC055D" w:rsidRDefault="009F1904" w:rsidP="009F1904">
      <w:pPr>
        <w:jc w:val="right"/>
        <w:rPr>
          <w:sz w:val="28"/>
          <w:szCs w:val="28"/>
        </w:rPr>
      </w:pPr>
    </w:p>
    <w:p w:rsidR="009F1904" w:rsidRPr="00DC055D" w:rsidRDefault="009F1904" w:rsidP="009F1904">
      <w:pPr>
        <w:rPr>
          <w:sz w:val="28"/>
          <w:szCs w:val="28"/>
          <w:lang w:eastAsia="en-US"/>
        </w:rPr>
      </w:pPr>
    </w:p>
    <w:p w:rsidR="009F1904" w:rsidRPr="00DC055D" w:rsidRDefault="009F1904" w:rsidP="009F1904">
      <w:pPr>
        <w:rPr>
          <w:sz w:val="28"/>
          <w:szCs w:val="28"/>
          <w:lang w:eastAsia="en-US"/>
        </w:rPr>
      </w:pPr>
    </w:p>
    <w:p w:rsidR="009F1904" w:rsidRPr="00DC055D" w:rsidRDefault="009F1904" w:rsidP="009F1904">
      <w:pPr>
        <w:jc w:val="center"/>
        <w:rPr>
          <w:sz w:val="28"/>
          <w:szCs w:val="28"/>
          <w:lang w:eastAsia="en-US"/>
        </w:rPr>
      </w:pPr>
      <w:r w:rsidRPr="00DC055D">
        <w:rPr>
          <w:sz w:val="28"/>
          <w:szCs w:val="28"/>
          <w:lang w:eastAsia="en-US"/>
        </w:rPr>
        <w:t>ПОЛОЖЕНИЕ</w:t>
      </w:r>
    </w:p>
    <w:p w:rsidR="009F1904" w:rsidRPr="00DC055D" w:rsidRDefault="009F1904" w:rsidP="009F1904">
      <w:pPr>
        <w:jc w:val="center"/>
        <w:rPr>
          <w:sz w:val="28"/>
          <w:szCs w:val="28"/>
          <w:lang w:eastAsia="en-US"/>
        </w:rPr>
      </w:pPr>
      <w:r w:rsidRPr="00DC055D">
        <w:rPr>
          <w:sz w:val="28"/>
          <w:szCs w:val="28"/>
          <w:lang w:eastAsia="en-US"/>
        </w:rPr>
        <w:t>о порядке сбора и обмена информацией в области защиты населе</w:t>
      </w:r>
      <w:r>
        <w:rPr>
          <w:sz w:val="28"/>
          <w:szCs w:val="28"/>
          <w:lang w:eastAsia="en-US"/>
        </w:rPr>
        <w:t>ния и территории Кикнурского</w:t>
      </w:r>
      <w:r w:rsidRPr="00DC055D">
        <w:rPr>
          <w:sz w:val="28"/>
          <w:szCs w:val="28"/>
          <w:lang w:eastAsia="en-US"/>
        </w:rPr>
        <w:t xml:space="preserve"> муниципального округа</w:t>
      </w:r>
    </w:p>
    <w:p w:rsidR="009F1904" w:rsidRPr="00DC055D" w:rsidRDefault="009F1904" w:rsidP="009F1904">
      <w:pPr>
        <w:jc w:val="center"/>
        <w:rPr>
          <w:sz w:val="28"/>
          <w:szCs w:val="28"/>
          <w:lang w:eastAsia="en-US"/>
        </w:rPr>
      </w:pPr>
      <w:r w:rsidRPr="00DC055D">
        <w:rPr>
          <w:sz w:val="28"/>
          <w:szCs w:val="28"/>
          <w:lang w:eastAsia="en-US"/>
        </w:rPr>
        <w:t>Кировской области от чрезвычайных ситуаций природного и</w:t>
      </w:r>
    </w:p>
    <w:p w:rsidR="009F1904" w:rsidRPr="00DC055D" w:rsidRDefault="009F1904" w:rsidP="009F1904">
      <w:pPr>
        <w:jc w:val="center"/>
        <w:rPr>
          <w:sz w:val="28"/>
          <w:szCs w:val="28"/>
          <w:lang w:eastAsia="en-US"/>
        </w:rPr>
      </w:pPr>
      <w:r w:rsidRPr="00DC055D">
        <w:rPr>
          <w:sz w:val="28"/>
          <w:szCs w:val="28"/>
          <w:lang w:eastAsia="en-US"/>
        </w:rPr>
        <w:t>техногенного характера</w:t>
      </w:r>
    </w:p>
    <w:p w:rsidR="009F1904" w:rsidRPr="00DC055D" w:rsidRDefault="009F1904" w:rsidP="00F96F06">
      <w:pPr>
        <w:jc w:val="both"/>
        <w:rPr>
          <w:sz w:val="28"/>
          <w:szCs w:val="28"/>
          <w:lang w:eastAsia="en-US"/>
        </w:rPr>
      </w:pPr>
    </w:p>
    <w:p w:rsidR="009F1904" w:rsidRPr="00DC055D" w:rsidRDefault="009F1904" w:rsidP="00F96F06">
      <w:pPr>
        <w:jc w:val="both"/>
        <w:rPr>
          <w:sz w:val="28"/>
          <w:szCs w:val="28"/>
          <w:lang w:eastAsia="en-US"/>
        </w:rPr>
      </w:pPr>
      <w:r>
        <w:rPr>
          <w:sz w:val="28"/>
          <w:szCs w:val="28"/>
          <w:lang w:eastAsia="en-US"/>
        </w:rPr>
        <w:t xml:space="preserve">          </w:t>
      </w:r>
      <w:r w:rsidRPr="00DC055D">
        <w:rPr>
          <w:sz w:val="28"/>
          <w:szCs w:val="28"/>
          <w:lang w:eastAsia="en-US"/>
        </w:rPr>
        <w:t>1. Общие положения</w:t>
      </w:r>
    </w:p>
    <w:p w:rsidR="009F1904" w:rsidRPr="00DC055D" w:rsidRDefault="009F1904" w:rsidP="00F96F06">
      <w:pPr>
        <w:ind w:right="-144"/>
        <w:jc w:val="both"/>
        <w:rPr>
          <w:sz w:val="28"/>
          <w:szCs w:val="28"/>
          <w:lang w:eastAsia="en-US"/>
        </w:rPr>
      </w:pPr>
      <w:r>
        <w:rPr>
          <w:sz w:val="28"/>
          <w:szCs w:val="28"/>
          <w:lang w:eastAsia="en-US"/>
        </w:rPr>
        <w:t xml:space="preserve">          </w:t>
      </w:r>
      <w:r w:rsidRPr="00DC055D">
        <w:rPr>
          <w:sz w:val="28"/>
          <w:szCs w:val="28"/>
          <w:lang w:eastAsia="en-US"/>
        </w:rPr>
        <w:t xml:space="preserve">1.1. Настоящее Положение определяет порядок сбора и обмена информацией при угрозе возникновения (возникновении) чрезвычайных ситуаций природного и техногенного характера на территории </w:t>
      </w:r>
      <w:r>
        <w:rPr>
          <w:sz w:val="28"/>
          <w:szCs w:val="28"/>
          <w:lang w:eastAsia="en-US"/>
        </w:rPr>
        <w:t>Кикнурского</w:t>
      </w:r>
      <w:r w:rsidRPr="00DC055D">
        <w:rPr>
          <w:sz w:val="28"/>
          <w:szCs w:val="28"/>
          <w:lang w:eastAsia="en-US"/>
        </w:rPr>
        <w:t xml:space="preserve"> муниципального округа Кировской области.</w:t>
      </w:r>
    </w:p>
    <w:p w:rsidR="009F1904" w:rsidRPr="00DC055D" w:rsidRDefault="009F1904" w:rsidP="00F96F06">
      <w:pPr>
        <w:jc w:val="both"/>
        <w:rPr>
          <w:sz w:val="28"/>
          <w:szCs w:val="28"/>
          <w:lang w:eastAsia="en-US"/>
        </w:rPr>
      </w:pPr>
      <w:r w:rsidRPr="00DC055D">
        <w:rPr>
          <w:sz w:val="28"/>
          <w:szCs w:val="28"/>
          <w:lang w:eastAsia="en-US"/>
        </w:rPr>
        <w:t>Настоящее Положение разработано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постановления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постановления Правительства Российской Федерации от 30.12.2003 № 794 «О единой государственной системе предупреждения и ликвидации чрезвычайных ситуаций», приказа МЧС России от 05.07.2021 № 429 «Об установлении критериев информации о чрезвычайных ситуациях природного и техногенного характера», постановления Правительства Кировской области от 16 августа 2021 года № 427-П «Об утверждении Порядка сбора и обмена информацией в области защиты населения и территории Кировской области от чрезвычайных ситуаций природного и техногенного характера».</w:t>
      </w:r>
    </w:p>
    <w:p w:rsidR="009F1904" w:rsidRPr="00DC055D" w:rsidRDefault="009F1904" w:rsidP="00F96F06">
      <w:pPr>
        <w:jc w:val="both"/>
        <w:rPr>
          <w:sz w:val="28"/>
          <w:szCs w:val="28"/>
          <w:lang w:eastAsia="en-US"/>
        </w:rPr>
      </w:pPr>
      <w:r>
        <w:rPr>
          <w:sz w:val="28"/>
          <w:szCs w:val="28"/>
          <w:lang w:eastAsia="en-US"/>
        </w:rPr>
        <w:t xml:space="preserve">          </w:t>
      </w:r>
      <w:r w:rsidRPr="00DC055D">
        <w:rPr>
          <w:sz w:val="28"/>
          <w:szCs w:val="28"/>
          <w:lang w:eastAsia="en-US"/>
        </w:rPr>
        <w:t>1.2. Информация должна содержать следующие сведения:</w:t>
      </w:r>
    </w:p>
    <w:p w:rsidR="009F1904" w:rsidRPr="00DC055D" w:rsidRDefault="009F1904" w:rsidP="00F96F06">
      <w:pPr>
        <w:jc w:val="both"/>
        <w:rPr>
          <w:sz w:val="28"/>
          <w:szCs w:val="28"/>
          <w:lang w:eastAsia="en-US"/>
        </w:rPr>
      </w:pPr>
      <w:r w:rsidRPr="00DC055D">
        <w:rPr>
          <w:sz w:val="28"/>
          <w:szCs w:val="28"/>
          <w:lang w:eastAsia="en-US"/>
        </w:rPr>
        <w:t>прогнозируемые и произошедшие аварии, происшествия и чрезвычайные ситуации природного и техногенного характера (далее — происшествия и ЧС) и их последствия;</w:t>
      </w:r>
    </w:p>
    <w:p w:rsidR="009F1904" w:rsidRPr="00DC055D" w:rsidRDefault="009F1904" w:rsidP="00F96F06">
      <w:pPr>
        <w:jc w:val="both"/>
        <w:rPr>
          <w:sz w:val="28"/>
          <w:szCs w:val="28"/>
          <w:lang w:eastAsia="en-US"/>
        </w:rPr>
      </w:pPr>
      <w:r w:rsidRPr="00DC055D">
        <w:rPr>
          <w:sz w:val="28"/>
          <w:szCs w:val="28"/>
          <w:lang w:eastAsia="en-US"/>
        </w:rPr>
        <w:t>меры по защите населения и территорий;</w:t>
      </w:r>
    </w:p>
    <w:p w:rsidR="009F1904" w:rsidRPr="00DC055D" w:rsidRDefault="009F1904" w:rsidP="00F96F06">
      <w:pPr>
        <w:jc w:val="both"/>
        <w:rPr>
          <w:sz w:val="28"/>
          <w:szCs w:val="28"/>
          <w:lang w:eastAsia="en-US"/>
        </w:rPr>
      </w:pPr>
      <w:r w:rsidRPr="00DC055D">
        <w:rPr>
          <w:sz w:val="28"/>
          <w:szCs w:val="28"/>
          <w:lang w:eastAsia="en-US"/>
        </w:rPr>
        <w:t>проведение аварийно-спасательных и других неотложных работ;</w:t>
      </w:r>
    </w:p>
    <w:p w:rsidR="009F1904" w:rsidRPr="00DC055D" w:rsidRDefault="009F1904" w:rsidP="00F96F06">
      <w:pPr>
        <w:jc w:val="both"/>
        <w:rPr>
          <w:sz w:val="28"/>
          <w:szCs w:val="28"/>
          <w:lang w:eastAsia="en-US"/>
        </w:rPr>
      </w:pPr>
      <w:r w:rsidRPr="00DC055D">
        <w:rPr>
          <w:sz w:val="28"/>
          <w:szCs w:val="28"/>
          <w:lang w:eastAsia="en-US"/>
        </w:rPr>
        <w:t>задействованные для ликвидации происшествий и ЧС силы и средства;</w:t>
      </w:r>
    </w:p>
    <w:p w:rsidR="009F1904" w:rsidRPr="00DC055D" w:rsidRDefault="009F1904" w:rsidP="00F96F06">
      <w:pPr>
        <w:jc w:val="both"/>
        <w:rPr>
          <w:sz w:val="28"/>
          <w:szCs w:val="28"/>
          <w:lang w:eastAsia="en-US"/>
        </w:rPr>
      </w:pPr>
      <w:r w:rsidRPr="00DC055D">
        <w:rPr>
          <w:sz w:val="28"/>
          <w:szCs w:val="28"/>
          <w:lang w:eastAsia="en-US"/>
        </w:rPr>
        <w:lastRenderedPageBreak/>
        <w:t>состояние радиационной, химической, медико-биологической, пожарной, взрывной и экологической безопасности на соответствующих объектах и территориях;</w:t>
      </w:r>
    </w:p>
    <w:p w:rsidR="009F1904" w:rsidRPr="00DC055D" w:rsidRDefault="009F1904" w:rsidP="00F96F06">
      <w:pPr>
        <w:jc w:val="both"/>
        <w:rPr>
          <w:sz w:val="28"/>
          <w:szCs w:val="28"/>
          <w:lang w:eastAsia="en-US"/>
        </w:rPr>
      </w:pPr>
      <w:r w:rsidRPr="00DC055D">
        <w:rPr>
          <w:sz w:val="28"/>
          <w:szCs w:val="28"/>
          <w:lang w:eastAsia="en-US"/>
        </w:rPr>
        <w:t>проводимые органами местного самоуправления, организациями мероприятия в области защиты населения и территорий от происшествий и ЧС;</w:t>
      </w:r>
    </w:p>
    <w:p w:rsidR="009F1904" w:rsidRPr="00DC055D" w:rsidRDefault="009F1904" w:rsidP="00F96F06">
      <w:pPr>
        <w:jc w:val="both"/>
        <w:rPr>
          <w:sz w:val="28"/>
          <w:szCs w:val="28"/>
          <w:lang w:eastAsia="en-US"/>
        </w:rPr>
      </w:pPr>
      <w:r w:rsidRPr="00DC055D">
        <w:rPr>
          <w:sz w:val="28"/>
          <w:szCs w:val="28"/>
          <w:lang w:eastAsia="en-US"/>
        </w:rPr>
        <w:t>создание, наличие, использование и восполнение материальных и финансовых ресурсов для ликвидации происшествий и ЧС.</w:t>
      </w:r>
    </w:p>
    <w:p w:rsidR="009F1904" w:rsidRPr="00DC055D" w:rsidRDefault="009F1904" w:rsidP="00F96F06">
      <w:pPr>
        <w:jc w:val="both"/>
        <w:rPr>
          <w:sz w:val="28"/>
          <w:szCs w:val="28"/>
          <w:lang w:eastAsia="en-US"/>
        </w:rPr>
      </w:pPr>
      <w:r>
        <w:rPr>
          <w:sz w:val="28"/>
          <w:szCs w:val="28"/>
          <w:lang w:eastAsia="en-US"/>
        </w:rPr>
        <w:t xml:space="preserve">        </w:t>
      </w:r>
      <w:r w:rsidRPr="00DC055D">
        <w:rPr>
          <w:sz w:val="28"/>
          <w:szCs w:val="28"/>
          <w:lang w:eastAsia="en-US"/>
        </w:rPr>
        <w:t>1.3. В зависимости от назначения информация подразделяется на оперативную и плановую.</w:t>
      </w:r>
    </w:p>
    <w:p w:rsidR="009F1904" w:rsidRPr="00DC055D" w:rsidRDefault="009F1904" w:rsidP="00F96F06">
      <w:pPr>
        <w:jc w:val="both"/>
        <w:rPr>
          <w:sz w:val="28"/>
          <w:szCs w:val="28"/>
          <w:lang w:eastAsia="en-US"/>
        </w:rPr>
      </w:pPr>
      <w:r w:rsidRPr="00DC055D">
        <w:rPr>
          <w:sz w:val="28"/>
          <w:szCs w:val="28"/>
          <w:lang w:eastAsia="en-US"/>
        </w:rPr>
        <w:t>Оперативную информацию составляют сведения о факте (угрозе) и основных параметрах происшествий и ЧС, первоочередных мерах по защите населения и территорий, задействованных силах и средствах, ходе и завершении аварийно-спасательных и других неотложных работ.</w:t>
      </w:r>
    </w:p>
    <w:p w:rsidR="009F1904" w:rsidRPr="00DC055D" w:rsidRDefault="009F1904" w:rsidP="00F96F06">
      <w:pPr>
        <w:jc w:val="both"/>
        <w:rPr>
          <w:sz w:val="28"/>
          <w:szCs w:val="28"/>
          <w:lang w:eastAsia="en-US"/>
        </w:rPr>
      </w:pPr>
      <w:r w:rsidRPr="00DC055D">
        <w:rPr>
          <w:sz w:val="28"/>
          <w:szCs w:val="28"/>
          <w:lang w:eastAsia="en-US"/>
        </w:rPr>
        <w:t xml:space="preserve">К плановой информации относится информация, предназначенная для повседневной деятельности органов местного самоуправления </w:t>
      </w:r>
      <w:r>
        <w:rPr>
          <w:sz w:val="28"/>
          <w:szCs w:val="28"/>
          <w:lang w:eastAsia="en-US"/>
        </w:rPr>
        <w:t>и организаций Кикнурского муниципального округа</w:t>
      </w:r>
      <w:r w:rsidRPr="00DC055D">
        <w:rPr>
          <w:sz w:val="28"/>
          <w:szCs w:val="28"/>
          <w:lang w:eastAsia="en-US"/>
        </w:rPr>
        <w:t xml:space="preserve"> в области защиты населения и территорий от ЧС.</w:t>
      </w:r>
    </w:p>
    <w:p w:rsidR="009F1904" w:rsidRPr="00DC055D" w:rsidRDefault="009F1904" w:rsidP="00F96F06">
      <w:pPr>
        <w:jc w:val="both"/>
        <w:rPr>
          <w:sz w:val="28"/>
          <w:szCs w:val="28"/>
          <w:lang w:eastAsia="en-US"/>
        </w:rPr>
      </w:pPr>
      <w:r>
        <w:rPr>
          <w:sz w:val="28"/>
          <w:szCs w:val="28"/>
          <w:lang w:eastAsia="en-US"/>
        </w:rPr>
        <w:t xml:space="preserve">       </w:t>
      </w:r>
      <w:r w:rsidRPr="00DC055D">
        <w:rPr>
          <w:sz w:val="28"/>
          <w:szCs w:val="28"/>
          <w:lang w:eastAsia="en-US"/>
        </w:rPr>
        <w:t xml:space="preserve">1.4. Источниками информации на территории </w:t>
      </w:r>
      <w:r>
        <w:rPr>
          <w:sz w:val="28"/>
          <w:szCs w:val="28"/>
          <w:lang w:eastAsia="en-US"/>
        </w:rPr>
        <w:t>Кикнурского</w:t>
      </w:r>
      <w:r w:rsidRPr="00DC055D">
        <w:rPr>
          <w:sz w:val="28"/>
          <w:szCs w:val="28"/>
          <w:lang w:eastAsia="en-US"/>
        </w:rPr>
        <w:t xml:space="preserve"> муниципального округа являются:</w:t>
      </w:r>
    </w:p>
    <w:p w:rsidR="009F1904" w:rsidRPr="00DC055D" w:rsidRDefault="009F1904" w:rsidP="00F96F06">
      <w:pPr>
        <w:jc w:val="both"/>
        <w:rPr>
          <w:sz w:val="28"/>
          <w:szCs w:val="28"/>
          <w:lang w:eastAsia="en-US"/>
        </w:rPr>
      </w:pPr>
      <w:r w:rsidRPr="00DC055D">
        <w:rPr>
          <w:sz w:val="28"/>
          <w:szCs w:val="28"/>
          <w:lang w:eastAsia="en-US"/>
        </w:rPr>
        <w:t>организации, осуществляющие наблюдение и контроль за состоянием окружающей природной среды, обстановкой на потенциально опасных объектах и прилегающих к ним территориях;</w:t>
      </w:r>
    </w:p>
    <w:p w:rsidR="009F1904" w:rsidRPr="00DC055D" w:rsidRDefault="009F1904" w:rsidP="00F96F06">
      <w:pPr>
        <w:jc w:val="both"/>
        <w:rPr>
          <w:sz w:val="28"/>
          <w:szCs w:val="28"/>
          <w:lang w:eastAsia="en-US"/>
        </w:rPr>
      </w:pPr>
      <w:r w:rsidRPr="00DC055D">
        <w:rPr>
          <w:sz w:val="28"/>
          <w:szCs w:val="28"/>
          <w:lang w:eastAsia="en-US"/>
        </w:rPr>
        <w:t>организации, технологические процессы на которых могут представлять угрозу возникновения происшествий и ЧС;</w:t>
      </w:r>
    </w:p>
    <w:p w:rsidR="009F1904" w:rsidRPr="00DC055D" w:rsidRDefault="009F1904" w:rsidP="00F96F06">
      <w:pPr>
        <w:jc w:val="both"/>
        <w:rPr>
          <w:sz w:val="28"/>
          <w:szCs w:val="28"/>
          <w:lang w:eastAsia="en-US"/>
        </w:rPr>
      </w:pPr>
      <w:r w:rsidRPr="00DC055D">
        <w:rPr>
          <w:sz w:val="28"/>
          <w:szCs w:val="28"/>
          <w:lang w:eastAsia="en-US"/>
        </w:rPr>
        <w:t>государственные надзорные органы;</w:t>
      </w:r>
    </w:p>
    <w:p w:rsidR="009F1904" w:rsidRPr="00DC055D" w:rsidRDefault="009F1904" w:rsidP="00F96F06">
      <w:pPr>
        <w:jc w:val="both"/>
        <w:rPr>
          <w:sz w:val="28"/>
          <w:szCs w:val="28"/>
          <w:lang w:eastAsia="en-US"/>
        </w:rPr>
      </w:pPr>
      <w:r w:rsidRPr="00DC055D">
        <w:rPr>
          <w:sz w:val="28"/>
          <w:szCs w:val="28"/>
          <w:lang w:eastAsia="en-US"/>
        </w:rPr>
        <w:t xml:space="preserve">службы, подразделения и организации систем жизнеобеспечения </w:t>
      </w:r>
      <w:r>
        <w:rPr>
          <w:sz w:val="28"/>
          <w:szCs w:val="28"/>
          <w:lang w:eastAsia="en-US"/>
        </w:rPr>
        <w:t>Кикнурского</w:t>
      </w:r>
      <w:r w:rsidRPr="00DC055D">
        <w:rPr>
          <w:sz w:val="28"/>
          <w:szCs w:val="28"/>
          <w:lang w:eastAsia="en-US"/>
        </w:rPr>
        <w:t xml:space="preserve"> муниципального округа;</w:t>
      </w:r>
    </w:p>
    <w:p w:rsidR="009F1904" w:rsidRPr="00DC055D" w:rsidRDefault="009F1904" w:rsidP="00F96F06">
      <w:pPr>
        <w:jc w:val="both"/>
        <w:rPr>
          <w:sz w:val="28"/>
          <w:szCs w:val="28"/>
          <w:lang w:eastAsia="en-US"/>
        </w:rPr>
      </w:pPr>
      <w:r w:rsidRPr="00DC055D">
        <w:rPr>
          <w:sz w:val="28"/>
          <w:szCs w:val="28"/>
          <w:lang w:eastAsia="en-US"/>
        </w:rPr>
        <w:t>аварийно-спасательные, аварийные, пожарные службы и формирования;</w:t>
      </w:r>
    </w:p>
    <w:p w:rsidR="009F1904" w:rsidRPr="00DC055D" w:rsidRDefault="009F1904" w:rsidP="00F96F06">
      <w:pPr>
        <w:jc w:val="both"/>
        <w:rPr>
          <w:sz w:val="28"/>
          <w:szCs w:val="28"/>
          <w:lang w:eastAsia="en-US"/>
        </w:rPr>
      </w:pPr>
      <w:r w:rsidRPr="00DC055D">
        <w:rPr>
          <w:sz w:val="28"/>
          <w:szCs w:val="28"/>
          <w:lang w:eastAsia="en-US"/>
        </w:rPr>
        <w:t>организации и граждане.</w:t>
      </w:r>
    </w:p>
    <w:p w:rsidR="009F1904" w:rsidRPr="00DC055D" w:rsidRDefault="009F1904" w:rsidP="00F96F06">
      <w:pPr>
        <w:jc w:val="both"/>
        <w:rPr>
          <w:sz w:val="28"/>
          <w:szCs w:val="28"/>
          <w:lang w:eastAsia="en-US"/>
        </w:rPr>
      </w:pPr>
    </w:p>
    <w:p w:rsidR="009F1904" w:rsidRPr="00DC055D" w:rsidRDefault="009F1904" w:rsidP="00F96F06">
      <w:pPr>
        <w:jc w:val="both"/>
        <w:rPr>
          <w:sz w:val="28"/>
          <w:szCs w:val="28"/>
          <w:lang w:eastAsia="en-US"/>
        </w:rPr>
      </w:pPr>
      <w:r>
        <w:rPr>
          <w:sz w:val="28"/>
          <w:szCs w:val="28"/>
          <w:lang w:eastAsia="en-US"/>
        </w:rPr>
        <w:t xml:space="preserve">         </w:t>
      </w:r>
      <w:r w:rsidRPr="00DC055D">
        <w:rPr>
          <w:sz w:val="28"/>
          <w:szCs w:val="28"/>
          <w:lang w:eastAsia="en-US"/>
        </w:rPr>
        <w:t xml:space="preserve">2. Организация сбора и обмена информацией на территории </w:t>
      </w:r>
      <w:r>
        <w:rPr>
          <w:sz w:val="28"/>
          <w:szCs w:val="28"/>
          <w:lang w:eastAsia="en-US"/>
        </w:rPr>
        <w:t>Кикнурского</w:t>
      </w:r>
      <w:r w:rsidRPr="00DC055D">
        <w:rPr>
          <w:sz w:val="28"/>
          <w:szCs w:val="28"/>
          <w:lang w:eastAsia="en-US"/>
        </w:rPr>
        <w:t xml:space="preserve"> муниципального округа, </w:t>
      </w:r>
    </w:p>
    <w:p w:rsidR="009F1904" w:rsidRPr="00DC055D" w:rsidRDefault="009F1904" w:rsidP="00F96F06">
      <w:pPr>
        <w:jc w:val="both"/>
        <w:rPr>
          <w:sz w:val="28"/>
          <w:szCs w:val="28"/>
          <w:lang w:eastAsia="en-US"/>
        </w:rPr>
      </w:pPr>
      <w:r>
        <w:rPr>
          <w:sz w:val="28"/>
          <w:szCs w:val="28"/>
          <w:lang w:eastAsia="en-US"/>
        </w:rPr>
        <w:t xml:space="preserve">        </w:t>
      </w:r>
      <w:r w:rsidRPr="00DC055D">
        <w:rPr>
          <w:sz w:val="28"/>
          <w:szCs w:val="28"/>
          <w:lang w:eastAsia="en-US"/>
        </w:rPr>
        <w:t xml:space="preserve">2.1. Сбор и обмен информацией проводится органами местного самоуправления </w:t>
      </w:r>
      <w:r>
        <w:rPr>
          <w:sz w:val="28"/>
          <w:szCs w:val="28"/>
          <w:lang w:eastAsia="en-US"/>
        </w:rPr>
        <w:t>Кикнурского</w:t>
      </w:r>
      <w:r w:rsidRPr="00DC055D">
        <w:rPr>
          <w:sz w:val="28"/>
          <w:szCs w:val="28"/>
          <w:lang w:eastAsia="en-US"/>
        </w:rPr>
        <w:t xml:space="preserve"> муниципального округа, территориальными подразделениями региональных и федеральных органов исполнительной власти, организациями в целях принятия мер по предупреждению и ликвидации чрезвычайных ситуаций, оценки их последствий, информирования и своевременного оповещения населения о прогнозируемых и возникших чрезвычайных ситуациях.</w:t>
      </w:r>
    </w:p>
    <w:p w:rsidR="009F1904" w:rsidRPr="00DC055D" w:rsidRDefault="009F1904" w:rsidP="00F96F06">
      <w:pPr>
        <w:jc w:val="both"/>
        <w:rPr>
          <w:sz w:val="28"/>
          <w:szCs w:val="28"/>
          <w:lang w:eastAsia="en-US"/>
        </w:rPr>
      </w:pPr>
      <w:r>
        <w:rPr>
          <w:sz w:val="28"/>
          <w:szCs w:val="28"/>
          <w:lang w:eastAsia="en-US"/>
        </w:rPr>
        <w:t xml:space="preserve">        </w:t>
      </w:r>
      <w:r w:rsidRPr="00DC055D">
        <w:rPr>
          <w:sz w:val="28"/>
          <w:szCs w:val="28"/>
          <w:lang w:eastAsia="en-US"/>
        </w:rPr>
        <w:t xml:space="preserve">2.2. Сбор и обмен информацией осуществляются через орган повседневного управления муниципального звена – единую дежурно-диспетчерскую службу администрации </w:t>
      </w:r>
      <w:r>
        <w:rPr>
          <w:sz w:val="28"/>
          <w:szCs w:val="28"/>
          <w:lang w:eastAsia="en-US"/>
        </w:rPr>
        <w:t>Кикнурского</w:t>
      </w:r>
      <w:r w:rsidRPr="00DC055D">
        <w:rPr>
          <w:sz w:val="28"/>
          <w:szCs w:val="28"/>
          <w:lang w:eastAsia="en-US"/>
        </w:rPr>
        <w:t xml:space="preserve"> муниципального округа (далее – ЕДДС </w:t>
      </w:r>
      <w:r>
        <w:rPr>
          <w:sz w:val="28"/>
          <w:szCs w:val="28"/>
          <w:lang w:eastAsia="en-US"/>
        </w:rPr>
        <w:t>Кикнурского</w:t>
      </w:r>
      <w:r w:rsidRPr="00DC055D">
        <w:rPr>
          <w:sz w:val="28"/>
          <w:szCs w:val="28"/>
          <w:lang w:eastAsia="en-US"/>
        </w:rPr>
        <w:t xml:space="preserve"> муниципального округа).</w:t>
      </w:r>
    </w:p>
    <w:p w:rsidR="009F1904" w:rsidRPr="00DC055D" w:rsidRDefault="009F1904" w:rsidP="00F96F06">
      <w:pPr>
        <w:jc w:val="both"/>
        <w:rPr>
          <w:sz w:val="28"/>
          <w:szCs w:val="28"/>
          <w:lang w:eastAsia="en-US"/>
        </w:rPr>
      </w:pPr>
      <w:r>
        <w:rPr>
          <w:sz w:val="28"/>
          <w:szCs w:val="28"/>
          <w:lang w:eastAsia="en-US"/>
        </w:rPr>
        <w:t xml:space="preserve">       </w:t>
      </w:r>
      <w:r w:rsidRPr="00DC055D">
        <w:rPr>
          <w:sz w:val="28"/>
          <w:szCs w:val="28"/>
          <w:lang w:eastAsia="en-US"/>
        </w:rPr>
        <w:t xml:space="preserve">2.3. Дежурно-диспетчерские службы организаций, расположенные на территории </w:t>
      </w:r>
      <w:r>
        <w:rPr>
          <w:sz w:val="28"/>
          <w:szCs w:val="28"/>
          <w:lang w:eastAsia="en-US"/>
        </w:rPr>
        <w:t>Кикнурского</w:t>
      </w:r>
      <w:r w:rsidRPr="00DC055D">
        <w:rPr>
          <w:sz w:val="28"/>
          <w:szCs w:val="28"/>
          <w:lang w:eastAsia="en-US"/>
        </w:rPr>
        <w:t xml:space="preserve"> муниципального округа, осуществляют сбор и </w:t>
      </w:r>
      <w:r w:rsidRPr="00DC055D">
        <w:rPr>
          <w:sz w:val="28"/>
          <w:szCs w:val="28"/>
          <w:lang w:eastAsia="en-US"/>
        </w:rPr>
        <w:lastRenderedPageBreak/>
        <w:t xml:space="preserve">предоставление информации по всем происшествиям в ЕДДС </w:t>
      </w:r>
      <w:r>
        <w:rPr>
          <w:sz w:val="28"/>
          <w:szCs w:val="28"/>
          <w:lang w:eastAsia="en-US"/>
        </w:rPr>
        <w:t>Кикнурского</w:t>
      </w:r>
      <w:r w:rsidRPr="00DC055D">
        <w:rPr>
          <w:sz w:val="28"/>
          <w:szCs w:val="28"/>
          <w:lang w:eastAsia="en-US"/>
        </w:rPr>
        <w:t xml:space="preserve"> муниципального округа. </w:t>
      </w:r>
    </w:p>
    <w:p w:rsidR="009F1904" w:rsidRPr="00DC055D" w:rsidRDefault="009F1904" w:rsidP="00F96F06">
      <w:pPr>
        <w:jc w:val="both"/>
        <w:rPr>
          <w:sz w:val="28"/>
          <w:szCs w:val="28"/>
          <w:lang w:eastAsia="en-US"/>
        </w:rPr>
      </w:pPr>
      <w:r>
        <w:rPr>
          <w:sz w:val="28"/>
          <w:szCs w:val="28"/>
          <w:lang w:eastAsia="en-US"/>
        </w:rPr>
        <w:t xml:space="preserve">       </w:t>
      </w:r>
      <w:r w:rsidRPr="00DC055D">
        <w:rPr>
          <w:sz w:val="28"/>
          <w:szCs w:val="28"/>
          <w:lang w:eastAsia="en-US"/>
        </w:rPr>
        <w:t xml:space="preserve">Руководители предприятий, организаций, учреждений, расположенные на территории </w:t>
      </w:r>
      <w:r>
        <w:rPr>
          <w:sz w:val="28"/>
          <w:szCs w:val="28"/>
          <w:lang w:eastAsia="en-US"/>
        </w:rPr>
        <w:t xml:space="preserve">Кикнурского </w:t>
      </w:r>
      <w:r w:rsidRPr="00DC055D">
        <w:rPr>
          <w:sz w:val="28"/>
          <w:szCs w:val="28"/>
          <w:lang w:eastAsia="en-US"/>
        </w:rPr>
        <w:t xml:space="preserve">муниципального округа осуществляют сбор и предоставление информации по всем происшествиям на подведомственной территории в ЕДДС </w:t>
      </w:r>
      <w:r>
        <w:rPr>
          <w:sz w:val="28"/>
          <w:szCs w:val="28"/>
          <w:lang w:eastAsia="en-US"/>
        </w:rPr>
        <w:t>Кикнурского</w:t>
      </w:r>
      <w:r w:rsidRPr="00DC055D">
        <w:rPr>
          <w:sz w:val="28"/>
          <w:szCs w:val="28"/>
          <w:lang w:eastAsia="en-US"/>
        </w:rPr>
        <w:t xml:space="preserve"> муниципального округа.</w:t>
      </w:r>
    </w:p>
    <w:p w:rsidR="009F1904" w:rsidRPr="00DC055D" w:rsidRDefault="009F1904" w:rsidP="00F96F06">
      <w:pPr>
        <w:jc w:val="both"/>
        <w:rPr>
          <w:sz w:val="28"/>
          <w:szCs w:val="28"/>
          <w:lang w:eastAsia="en-US"/>
        </w:rPr>
      </w:pPr>
      <w:r>
        <w:rPr>
          <w:sz w:val="28"/>
          <w:szCs w:val="28"/>
          <w:lang w:eastAsia="en-US"/>
        </w:rPr>
        <w:t xml:space="preserve">       </w:t>
      </w:r>
      <w:r w:rsidRPr="00DC055D">
        <w:rPr>
          <w:sz w:val="28"/>
          <w:szCs w:val="28"/>
          <w:lang w:eastAsia="en-US"/>
        </w:rPr>
        <w:t xml:space="preserve">2.4. ЕДДС </w:t>
      </w:r>
      <w:r>
        <w:rPr>
          <w:sz w:val="28"/>
          <w:szCs w:val="28"/>
          <w:lang w:eastAsia="en-US"/>
        </w:rPr>
        <w:t>Кикнурского</w:t>
      </w:r>
      <w:r w:rsidRPr="00DC055D">
        <w:rPr>
          <w:sz w:val="28"/>
          <w:szCs w:val="28"/>
          <w:lang w:eastAsia="en-US"/>
        </w:rPr>
        <w:t xml:space="preserve"> муниципального округа обеспечивает сбор и обработку информации и осуществляет её передачу в ДДС экстренных оперативных служб, ЦУКС Главного управления МЧС России по Кировской области, председателю комиссии по предупреждению и ликвидации чрезвычайных ситуаций и обеспечению пожарной безопасности </w:t>
      </w:r>
      <w:r>
        <w:rPr>
          <w:sz w:val="28"/>
          <w:szCs w:val="28"/>
          <w:lang w:eastAsia="en-US"/>
        </w:rPr>
        <w:t xml:space="preserve">Кикнурского </w:t>
      </w:r>
      <w:r w:rsidRPr="00DC055D">
        <w:rPr>
          <w:sz w:val="28"/>
          <w:szCs w:val="28"/>
          <w:lang w:eastAsia="en-US"/>
        </w:rPr>
        <w:t>муни</w:t>
      </w:r>
      <w:r>
        <w:rPr>
          <w:sz w:val="28"/>
          <w:szCs w:val="28"/>
          <w:lang w:eastAsia="en-US"/>
        </w:rPr>
        <w:t>ципального округа</w:t>
      </w:r>
      <w:r w:rsidRPr="00DC055D">
        <w:rPr>
          <w:sz w:val="28"/>
          <w:szCs w:val="28"/>
          <w:lang w:eastAsia="en-US"/>
        </w:rPr>
        <w:t xml:space="preserve"> (далее – КЧС и ОПБ </w:t>
      </w:r>
      <w:r>
        <w:rPr>
          <w:sz w:val="28"/>
          <w:szCs w:val="28"/>
          <w:lang w:eastAsia="en-US"/>
        </w:rPr>
        <w:t>Кикнурского</w:t>
      </w:r>
      <w:r w:rsidRPr="00DC055D">
        <w:rPr>
          <w:sz w:val="28"/>
          <w:szCs w:val="28"/>
          <w:lang w:eastAsia="en-US"/>
        </w:rPr>
        <w:t xml:space="preserve"> муниципального округа), постоянно действующему органу управления муниципального звена.</w:t>
      </w:r>
    </w:p>
    <w:p w:rsidR="009F1904" w:rsidRPr="00DC055D" w:rsidRDefault="009F1904" w:rsidP="00F96F06">
      <w:pPr>
        <w:jc w:val="both"/>
        <w:rPr>
          <w:sz w:val="28"/>
          <w:szCs w:val="28"/>
          <w:lang w:eastAsia="en-US"/>
        </w:rPr>
      </w:pPr>
      <w:r>
        <w:rPr>
          <w:sz w:val="28"/>
          <w:szCs w:val="28"/>
          <w:lang w:eastAsia="en-US"/>
        </w:rPr>
        <w:t xml:space="preserve">       </w:t>
      </w:r>
      <w:r w:rsidRPr="00DC055D">
        <w:rPr>
          <w:sz w:val="28"/>
          <w:szCs w:val="28"/>
          <w:lang w:eastAsia="en-US"/>
        </w:rPr>
        <w:t>2.5. Постоянно действующий орган управления муниципального звена:</w:t>
      </w:r>
    </w:p>
    <w:p w:rsidR="009F1904" w:rsidRPr="00DC055D" w:rsidRDefault="009F1904" w:rsidP="00F96F06">
      <w:pPr>
        <w:jc w:val="both"/>
        <w:rPr>
          <w:sz w:val="28"/>
          <w:szCs w:val="28"/>
          <w:lang w:eastAsia="en-US"/>
        </w:rPr>
      </w:pPr>
      <w:r w:rsidRPr="00DC055D">
        <w:rPr>
          <w:sz w:val="28"/>
          <w:szCs w:val="28"/>
          <w:lang w:eastAsia="en-US"/>
        </w:rPr>
        <w:t xml:space="preserve">координирует и определяет порядок сбора, обмена и учета информации в области защиты населения и территорий </w:t>
      </w:r>
      <w:r>
        <w:rPr>
          <w:sz w:val="28"/>
          <w:szCs w:val="28"/>
          <w:lang w:eastAsia="en-US"/>
        </w:rPr>
        <w:t>Кикнурского</w:t>
      </w:r>
      <w:r w:rsidRPr="00DC055D">
        <w:rPr>
          <w:sz w:val="28"/>
          <w:szCs w:val="28"/>
          <w:lang w:eastAsia="en-US"/>
        </w:rPr>
        <w:t xml:space="preserve"> муниципального округа от происшествий и ЧС;</w:t>
      </w:r>
    </w:p>
    <w:p w:rsidR="009F1904" w:rsidRPr="00DC055D" w:rsidRDefault="009F1904" w:rsidP="00F96F06">
      <w:pPr>
        <w:jc w:val="both"/>
        <w:rPr>
          <w:sz w:val="28"/>
          <w:szCs w:val="28"/>
          <w:lang w:eastAsia="en-US"/>
        </w:rPr>
      </w:pPr>
      <w:r w:rsidRPr="00DC055D">
        <w:rPr>
          <w:sz w:val="28"/>
          <w:szCs w:val="28"/>
          <w:lang w:eastAsia="en-US"/>
        </w:rPr>
        <w:t>осуществляет сбор и обработку информации об угрозе или возникновении происшествий и ЧС, представляемой источниками информации;</w:t>
      </w:r>
    </w:p>
    <w:p w:rsidR="009F1904" w:rsidRPr="00DC055D" w:rsidRDefault="009F1904" w:rsidP="00F96F06">
      <w:pPr>
        <w:jc w:val="both"/>
        <w:rPr>
          <w:sz w:val="28"/>
          <w:szCs w:val="28"/>
          <w:lang w:eastAsia="en-US"/>
        </w:rPr>
      </w:pPr>
      <w:r w:rsidRPr="00DC055D">
        <w:rPr>
          <w:sz w:val="28"/>
          <w:szCs w:val="28"/>
          <w:lang w:eastAsia="en-US"/>
        </w:rPr>
        <w:t xml:space="preserve">представляет в КЧС и ОПБ </w:t>
      </w:r>
      <w:r>
        <w:rPr>
          <w:sz w:val="28"/>
          <w:szCs w:val="28"/>
          <w:lang w:eastAsia="en-US"/>
        </w:rPr>
        <w:t>Кикнурского</w:t>
      </w:r>
      <w:r w:rsidRPr="00DC055D">
        <w:rPr>
          <w:sz w:val="28"/>
          <w:szCs w:val="28"/>
          <w:lang w:eastAsia="en-US"/>
        </w:rPr>
        <w:t xml:space="preserve"> муниципального округа, Главное управление МЧС России по Кировской области информацию о происшествиях и ЧС.</w:t>
      </w:r>
    </w:p>
    <w:p w:rsidR="009F1904" w:rsidRPr="00DC055D" w:rsidRDefault="009F1904" w:rsidP="00F96F06">
      <w:pPr>
        <w:jc w:val="both"/>
        <w:rPr>
          <w:sz w:val="28"/>
          <w:szCs w:val="28"/>
          <w:lang w:eastAsia="en-US"/>
        </w:rPr>
      </w:pPr>
      <w:r w:rsidRPr="00DC055D">
        <w:rPr>
          <w:sz w:val="28"/>
          <w:szCs w:val="28"/>
          <w:lang w:eastAsia="en-US"/>
        </w:rPr>
        <w:t xml:space="preserve"> </w:t>
      </w:r>
    </w:p>
    <w:p w:rsidR="009F1904" w:rsidRPr="00DC055D" w:rsidRDefault="009F1904" w:rsidP="00F96F06">
      <w:pPr>
        <w:jc w:val="both"/>
        <w:rPr>
          <w:sz w:val="28"/>
          <w:szCs w:val="28"/>
          <w:lang w:eastAsia="en-US"/>
        </w:rPr>
      </w:pPr>
    </w:p>
    <w:p w:rsidR="009F1904" w:rsidRPr="00DC055D" w:rsidRDefault="009F1904" w:rsidP="00F96F06">
      <w:pPr>
        <w:jc w:val="both"/>
        <w:rPr>
          <w:sz w:val="28"/>
          <w:szCs w:val="28"/>
          <w:lang w:eastAsia="en-US"/>
        </w:rPr>
      </w:pPr>
      <w:r>
        <w:rPr>
          <w:sz w:val="28"/>
          <w:szCs w:val="28"/>
          <w:lang w:eastAsia="en-US"/>
        </w:rPr>
        <w:t xml:space="preserve">                                                        ___________</w:t>
      </w:r>
    </w:p>
    <w:p w:rsidR="009F1904" w:rsidRPr="00DC055D" w:rsidRDefault="009F1904" w:rsidP="00F96F06">
      <w:pPr>
        <w:jc w:val="both"/>
        <w:rPr>
          <w:sz w:val="28"/>
          <w:szCs w:val="28"/>
        </w:rPr>
      </w:pPr>
      <w:r>
        <w:rPr>
          <w:sz w:val="28"/>
          <w:szCs w:val="28"/>
        </w:rPr>
        <w:t xml:space="preserve">                      </w:t>
      </w:r>
    </w:p>
    <w:p w:rsidR="009F1904" w:rsidRPr="00DC055D" w:rsidRDefault="009F1904" w:rsidP="009F1904">
      <w:pPr>
        <w:rPr>
          <w:sz w:val="28"/>
          <w:szCs w:val="28"/>
        </w:rPr>
      </w:pPr>
    </w:p>
    <w:p w:rsidR="009F1904" w:rsidRPr="00DC055D" w:rsidRDefault="009F1904" w:rsidP="009F1904">
      <w:pPr>
        <w:rPr>
          <w:sz w:val="28"/>
          <w:szCs w:val="28"/>
        </w:rPr>
      </w:pPr>
    </w:p>
    <w:p w:rsidR="009F1904" w:rsidRPr="00DC055D" w:rsidRDefault="009F1904" w:rsidP="009F1904">
      <w:pPr>
        <w:rPr>
          <w:sz w:val="28"/>
          <w:szCs w:val="28"/>
        </w:rPr>
      </w:pPr>
    </w:p>
    <w:p w:rsidR="009F1904" w:rsidRPr="00DC055D" w:rsidRDefault="009F1904" w:rsidP="009F1904">
      <w:pPr>
        <w:rPr>
          <w:sz w:val="28"/>
          <w:szCs w:val="28"/>
        </w:rPr>
      </w:pPr>
    </w:p>
    <w:p w:rsidR="009F1904" w:rsidRPr="00DC055D"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Pr="00DC055D" w:rsidRDefault="00F96F06" w:rsidP="009F1904">
      <w:pPr>
        <w:jc w:val="right"/>
        <w:rPr>
          <w:sz w:val="28"/>
          <w:szCs w:val="28"/>
        </w:rPr>
      </w:pPr>
      <w:r>
        <w:rPr>
          <w:sz w:val="28"/>
          <w:szCs w:val="28"/>
        </w:rPr>
        <w:lastRenderedPageBreak/>
        <w:t>П</w:t>
      </w:r>
      <w:r w:rsidR="009F1904" w:rsidRPr="00DC055D">
        <w:rPr>
          <w:sz w:val="28"/>
          <w:szCs w:val="28"/>
        </w:rPr>
        <w:t>риложение № 2</w:t>
      </w:r>
    </w:p>
    <w:p w:rsidR="009F1904" w:rsidRPr="00DC055D" w:rsidRDefault="009F1904" w:rsidP="009F1904">
      <w:pPr>
        <w:jc w:val="right"/>
        <w:rPr>
          <w:sz w:val="28"/>
          <w:szCs w:val="28"/>
        </w:rPr>
      </w:pPr>
    </w:p>
    <w:p w:rsidR="009F1904" w:rsidRPr="00DC055D" w:rsidRDefault="009F1904" w:rsidP="009F1904">
      <w:pPr>
        <w:jc w:val="right"/>
        <w:rPr>
          <w:sz w:val="28"/>
          <w:szCs w:val="28"/>
        </w:rPr>
      </w:pPr>
      <w:r w:rsidRPr="00DC055D">
        <w:rPr>
          <w:sz w:val="28"/>
          <w:szCs w:val="28"/>
        </w:rPr>
        <w:t>УТВЕРЖДЕН</w:t>
      </w:r>
      <w:r>
        <w:rPr>
          <w:sz w:val="28"/>
          <w:szCs w:val="28"/>
        </w:rPr>
        <w:t>Ы</w:t>
      </w:r>
    </w:p>
    <w:p w:rsidR="009F1904" w:rsidRPr="00DC055D" w:rsidRDefault="009F1904" w:rsidP="009F1904">
      <w:pPr>
        <w:jc w:val="right"/>
        <w:rPr>
          <w:sz w:val="28"/>
          <w:szCs w:val="28"/>
        </w:rPr>
      </w:pPr>
    </w:p>
    <w:p w:rsidR="009F1904" w:rsidRPr="00DC055D" w:rsidRDefault="009F1904" w:rsidP="009F1904">
      <w:pPr>
        <w:jc w:val="right"/>
        <w:rPr>
          <w:sz w:val="28"/>
          <w:szCs w:val="28"/>
        </w:rPr>
      </w:pPr>
      <w:r w:rsidRPr="00DC055D">
        <w:rPr>
          <w:sz w:val="28"/>
          <w:szCs w:val="28"/>
        </w:rPr>
        <w:t>постановлением администрации</w:t>
      </w:r>
    </w:p>
    <w:p w:rsidR="009F1904" w:rsidRPr="00DC055D" w:rsidRDefault="009F1904" w:rsidP="009F1904">
      <w:pPr>
        <w:jc w:val="right"/>
        <w:rPr>
          <w:sz w:val="28"/>
          <w:szCs w:val="28"/>
        </w:rPr>
      </w:pPr>
      <w:r>
        <w:rPr>
          <w:sz w:val="28"/>
          <w:szCs w:val="28"/>
        </w:rPr>
        <w:t>Кикнурского</w:t>
      </w:r>
      <w:r w:rsidRPr="00DC055D">
        <w:rPr>
          <w:sz w:val="28"/>
          <w:szCs w:val="28"/>
        </w:rPr>
        <w:t xml:space="preserve"> муниципального округа  </w:t>
      </w:r>
    </w:p>
    <w:p w:rsidR="009F1904" w:rsidRPr="00DC055D" w:rsidRDefault="009F1904" w:rsidP="009F1904">
      <w:pPr>
        <w:jc w:val="right"/>
        <w:rPr>
          <w:sz w:val="28"/>
          <w:szCs w:val="28"/>
        </w:rPr>
      </w:pPr>
      <w:r w:rsidRPr="00DC055D">
        <w:rPr>
          <w:sz w:val="28"/>
          <w:szCs w:val="28"/>
        </w:rPr>
        <w:t>Кировской области</w:t>
      </w:r>
    </w:p>
    <w:p w:rsidR="009F1904" w:rsidRPr="00DC055D" w:rsidRDefault="009F1904" w:rsidP="009F1904">
      <w:pPr>
        <w:jc w:val="right"/>
        <w:rPr>
          <w:sz w:val="28"/>
          <w:szCs w:val="28"/>
        </w:rPr>
      </w:pPr>
      <w:r w:rsidRPr="00DC055D">
        <w:rPr>
          <w:sz w:val="28"/>
          <w:szCs w:val="28"/>
        </w:rPr>
        <w:t>От</w:t>
      </w:r>
      <w:r>
        <w:rPr>
          <w:sz w:val="28"/>
          <w:szCs w:val="28"/>
        </w:rPr>
        <w:t xml:space="preserve"> 13.08.2024</w:t>
      </w:r>
      <w:r w:rsidRPr="00DC055D">
        <w:rPr>
          <w:sz w:val="28"/>
          <w:szCs w:val="28"/>
        </w:rPr>
        <w:t xml:space="preserve">  №</w:t>
      </w:r>
      <w:r>
        <w:rPr>
          <w:sz w:val="28"/>
          <w:szCs w:val="28"/>
        </w:rPr>
        <w:t xml:space="preserve"> 532</w:t>
      </w:r>
    </w:p>
    <w:p w:rsidR="009F1904" w:rsidRPr="00DC055D" w:rsidRDefault="009F1904" w:rsidP="009F1904">
      <w:pPr>
        <w:jc w:val="right"/>
        <w:rPr>
          <w:sz w:val="28"/>
          <w:szCs w:val="28"/>
        </w:rPr>
      </w:pPr>
    </w:p>
    <w:p w:rsidR="009F1904" w:rsidRPr="00DC055D" w:rsidRDefault="009F1904" w:rsidP="009F1904">
      <w:pPr>
        <w:rPr>
          <w:sz w:val="28"/>
          <w:szCs w:val="28"/>
        </w:rPr>
      </w:pPr>
    </w:p>
    <w:p w:rsidR="009F1904" w:rsidRPr="00DC055D" w:rsidRDefault="009F1904" w:rsidP="009F1904">
      <w:pPr>
        <w:jc w:val="center"/>
        <w:rPr>
          <w:sz w:val="28"/>
          <w:szCs w:val="28"/>
          <w:lang w:eastAsia="en-US"/>
        </w:rPr>
      </w:pPr>
      <w:r w:rsidRPr="00DC055D">
        <w:rPr>
          <w:sz w:val="28"/>
          <w:szCs w:val="28"/>
          <w:lang w:eastAsia="en-US"/>
        </w:rPr>
        <w:t>КРИТЕРИИ</w:t>
      </w:r>
    </w:p>
    <w:p w:rsidR="009F1904" w:rsidRPr="00DC055D" w:rsidRDefault="009F1904" w:rsidP="009F1904">
      <w:pPr>
        <w:jc w:val="center"/>
        <w:rPr>
          <w:sz w:val="28"/>
          <w:szCs w:val="28"/>
          <w:lang w:eastAsia="en-US"/>
        </w:rPr>
      </w:pPr>
      <w:r w:rsidRPr="00DC055D">
        <w:rPr>
          <w:sz w:val="28"/>
          <w:szCs w:val="28"/>
          <w:lang w:eastAsia="en-US"/>
        </w:rPr>
        <w:t>информации о происшествиях на территории</w:t>
      </w:r>
    </w:p>
    <w:p w:rsidR="009F1904" w:rsidRPr="00DC055D" w:rsidRDefault="009F1904" w:rsidP="009F1904">
      <w:pPr>
        <w:jc w:val="center"/>
        <w:rPr>
          <w:sz w:val="28"/>
          <w:szCs w:val="28"/>
          <w:lang w:eastAsia="en-US"/>
        </w:rPr>
      </w:pPr>
      <w:r>
        <w:rPr>
          <w:sz w:val="28"/>
          <w:szCs w:val="28"/>
          <w:lang w:eastAsia="en-US"/>
        </w:rPr>
        <w:t>Кикнурского</w:t>
      </w:r>
      <w:r w:rsidRPr="00DC055D">
        <w:rPr>
          <w:sz w:val="28"/>
          <w:szCs w:val="28"/>
          <w:lang w:eastAsia="en-US"/>
        </w:rPr>
        <w:t xml:space="preserve"> муниципального округа Кировской области</w:t>
      </w:r>
    </w:p>
    <w:p w:rsidR="009F1904" w:rsidRPr="00DC055D" w:rsidRDefault="009F1904" w:rsidP="009F1904">
      <w:pPr>
        <w:rPr>
          <w:sz w:val="28"/>
          <w:szCs w:val="28"/>
          <w:lang w:eastAsia="en-U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69"/>
        <w:gridCol w:w="5387"/>
      </w:tblGrid>
      <w:tr w:rsidR="009F1904" w:rsidRPr="00DC055D" w:rsidTr="00BF4A54">
        <w:trPr>
          <w:cantSplit/>
          <w:tblHeader/>
        </w:trPr>
        <w:tc>
          <w:tcPr>
            <w:tcW w:w="993" w:type="dxa"/>
            <w:vAlign w:val="center"/>
          </w:tcPr>
          <w:p w:rsidR="009F1904" w:rsidRPr="00DC055D" w:rsidRDefault="009F1904" w:rsidP="00BF4A54">
            <w:pPr>
              <w:rPr>
                <w:sz w:val="28"/>
                <w:szCs w:val="28"/>
                <w:lang w:eastAsia="en-US"/>
              </w:rPr>
            </w:pPr>
            <w:r w:rsidRPr="00DC055D">
              <w:rPr>
                <w:sz w:val="28"/>
                <w:szCs w:val="28"/>
                <w:lang w:eastAsia="en-US"/>
              </w:rPr>
              <w:t>№</w:t>
            </w:r>
          </w:p>
          <w:p w:rsidR="009F1904" w:rsidRPr="00DC055D" w:rsidRDefault="009F1904" w:rsidP="00BF4A54">
            <w:pPr>
              <w:rPr>
                <w:sz w:val="28"/>
                <w:szCs w:val="28"/>
                <w:lang w:eastAsia="en-US"/>
              </w:rPr>
            </w:pPr>
            <w:r w:rsidRPr="00DC055D">
              <w:rPr>
                <w:sz w:val="28"/>
                <w:szCs w:val="28"/>
                <w:lang w:eastAsia="en-US"/>
              </w:rPr>
              <w:t>п/п</w:t>
            </w:r>
          </w:p>
        </w:tc>
        <w:tc>
          <w:tcPr>
            <w:tcW w:w="3969" w:type="dxa"/>
            <w:vAlign w:val="center"/>
          </w:tcPr>
          <w:p w:rsidR="009F1904" w:rsidRPr="00DC055D" w:rsidRDefault="009F1904" w:rsidP="00BF4A54">
            <w:pPr>
              <w:rPr>
                <w:sz w:val="28"/>
                <w:szCs w:val="28"/>
                <w:lang w:eastAsia="en-US"/>
              </w:rPr>
            </w:pPr>
            <w:r w:rsidRPr="00DC055D">
              <w:rPr>
                <w:sz w:val="28"/>
                <w:szCs w:val="28"/>
                <w:lang w:eastAsia="en-US"/>
              </w:rPr>
              <w:t>Наименование источника происшествия</w:t>
            </w:r>
          </w:p>
        </w:tc>
        <w:tc>
          <w:tcPr>
            <w:tcW w:w="5387" w:type="dxa"/>
            <w:vAlign w:val="center"/>
          </w:tcPr>
          <w:p w:rsidR="009F1904" w:rsidRPr="00DC055D" w:rsidRDefault="009F1904" w:rsidP="00BF4A54">
            <w:pPr>
              <w:rPr>
                <w:sz w:val="28"/>
                <w:szCs w:val="28"/>
                <w:lang w:eastAsia="en-US"/>
              </w:rPr>
            </w:pPr>
            <w:r w:rsidRPr="00DC055D">
              <w:rPr>
                <w:sz w:val="28"/>
                <w:szCs w:val="28"/>
                <w:lang w:eastAsia="en-US"/>
              </w:rPr>
              <w:t>Критерии</w:t>
            </w:r>
          </w:p>
        </w:tc>
      </w:tr>
      <w:tr w:rsidR="009F1904" w:rsidRPr="00DC055D" w:rsidTr="00BF4A54">
        <w:trPr>
          <w:cantSplit/>
          <w:trHeight w:val="335"/>
        </w:trPr>
        <w:tc>
          <w:tcPr>
            <w:tcW w:w="10349" w:type="dxa"/>
            <w:gridSpan w:val="3"/>
            <w:shd w:val="clear" w:color="auto" w:fill="auto"/>
          </w:tcPr>
          <w:p w:rsidR="009F1904" w:rsidRPr="00DC055D" w:rsidRDefault="009F1904" w:rsidP="00BF4A54">
            <w:pPr>
              <w:rPr>
                <w:sz w:val="28"/>
                <w:szCs w:val="28"/>
                <w:lang w:eastAsia="en-US"/>
              </w:rPr>
            </w:pPr>
            <w:r w:rsidRPr="00DC055D">
              <w:rPr>
                <w:sz w:val="28"/>
                <w:szCs w:val="28"/>
                <w:lang w:eastAsia="en-US"/>
              </w:rPr>
              <w:t>Происшествия техногенного характера</w:t>
            </w:r>
          </w:p>
        </w:tc>
      </w:tr>
      <w:tr w:rsidR="009F1904" w:rsidRPr="00DC055D" w:rsidTr="00BF4A54">
        <w:trPr>
          <w:cantSplit/>
          <w:trHeight w:val="1016"/>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Пожары</w:t>
            </w:r>
          </w:p>
        </w:tc>
        <w:tc>
          <w:tcPr>
            <w:tcW w:w="5387" w:type="dxa"/>
            <w:shd w:val="clear" w:color="auto" w:fill="auto"/>
          </w:tcPr>
          <w:p w:rsidR="009F1904" w:rsidRPr="00DC055D" w:rsidRDefault="009F1904" w:rsidP="00BF4A54">
            <w:pPr>
              <w:rPr>
                <w:sz w:val="28"/>
                <w:szCs w:val="28"/>
              </w:rPr>
            </w:pPr>
            <w:r w:rsidRPr="00DC055D">
              <w:rPr>
                <w:sz w:val="28"/>
                <w:szCs w:val="28"/>
              </w:rPr>
              <w:t xml:space="preserve">1. Пожары в зданиях и сооружениях по повышенному рангу (номеру) вызова – </w:t>
            </w:r>
            <w:r w:rsidRPr="00DC055D">
              <w:rPr>
                <w:sz w:val="28"/>
                <w:szCs w:val="28"/>
              </w:rPr>
              <w:br/>
              <w:t>№ 2 и выше.</w:t>
            </w:r>
          </w:p>
          <w:p w:rsidR="009F1904" w:rsidRPr="00DC055D" w:rsidRDefault="009F1904" w:rsidP="00BF4A54">
            <w:pPr>
              <w:rPr>
                <w:sz w:val="28"/>
                <w:szCs w:val="28"/>
              </w:rPr>
            </w:pPr>
            <w:r w:rsidRPr="00DC055D">
              <w:rPr>
                <w:sz w:val="28"/>
                <w:szCs w:val="28"/>
              </w:rPr>
              <w:t>2. Пожары с гибелью 2-х и более человек, с травмированием и (или) гибелью 1 и более детей до 18 полных лет.</w:t>
            </w:r>
          </w:p>
          <w:p w:rsidR="009F1904" w:rsidRPr="00DC055D" w:rsidRDefault="009F1904" w:rsidP="00BF4A54">
            <w:pPr>
              <w:rPr>
                <w:sz w:val="28"/>
                <w:szCs w:val="28"/>
              </w:rPr>
            </w:pPr>
            <w:r w:rsidRPr="00DC055D">
              <w:rPr>
                <w:sz w:val="28"/>
                <w:szCs w:val="28"/>
              </w:rPr>
              <w:t>3. Пожары на социально-значимых объектах независимо от ранга вызова.</w:t>
            </w:r>
          </w:p>
          <w:p w:rsidR="009F1904" w:rsidRPr="00DC055D" w:rsidRDefault="009F1904" w:rsidP="00BF4A54">
            <w:pPr>
              <w:rPr>
                <w:sz w:val="28"/>
                <w:szCs w:val="28"/>
              </w:rPr>
            </w:pPr>
            <w:r w:rsidRPr="00DC055D">
              <w:rPr>
                <w:sz w:val="28"/>
                <w:szCs w:val="28"/>
              </w:rPr>
              <w:t>4. Любой факт пожара в зданиях с массовым пребыванием людей.</w:t>
            </w:r>
          </w:p>
          <w:p w:rsidR="009F1904" w:rsidRPr="00DC055D" w:rsidRDefault="009F1904" w:rsidP="00BF4A54">
            <w:pPr>
              <w:rPr>
                <w:sz w:val="28"/>
                <w:szCs w:val="28"/>
              </w:rPr>
            </w:pPr>
            <w:r w:rsidRPr="00DC055D">
              <w:rPr>
                <w:sz w:val="28"/>
                <w:szCs w:val="28"/>
              </w:rPr>
              <w:t>5. Пожары на объектах культурно-досугового типа и спортивных сооружениях.</w:t>
            </w:r>
          </w:p>
          <w:p w:rsidR="009F1904" w:rsidRPr="00DC055D" w:rsidRDefault="009F1904" w:rsidP="00BF4A54">
            <w:pPr>
              <w:rPr>
                <w:sz w:val="28"/>
                <w:szCs w:val="28"/>
                <w:lang w:eastAsia="en-US"/>
              </w:rPr>
            </w:pPr>
            <w:r w:rsidRPr="00DC055D">
              <w:rPr>
                <w:sz w:val="28"/>
                <w:szCs w:val="28"/>
                <w:lang w:eastAsia="en-US"/>
              </w:rPr>
              <w:t>6. Пожары в жилых домах повышенной этажности (высотой 30 метров и более).</w:t>
            </w:r>
          </w:p>
        </w:tc>
      </w:tr>
      <w:tr w:rsidR="009F1904" w:rsidRPr="00DC055D" w:rsidTr="00BF4A54">
        <w:trPr>
          <w:cantSplit/>
          <w:trHeight w:val="1016"/>
        </w:trPr>
        <w:tc>
          <w:tcPr>
            <w:tcW w:w="993" w:type="dxa"/>
          </w:tcPr>
          <w:p w:rsidR="009F1904" w:rsidRPr="00DC055D" w:rsidRDefault="009F1904" w:rsidP="00BF4A54">
            <w:pPr>
              <w:rPr>
                <w:sz w:val="28"/>
                <w:szCs w:val="28"/>
              </w:rPr>
            </w:pPr>
          </w:p>
        </w:tc>
        <w:tc>
          <w:tcPr>
            <w:tcW w:w="3969" w:type="dxa"/>
          </w:tcPr>
          <w:p w:rsidR="009F1904" w:rsidRPr="00DC055D" w:rsidRDefault="009F1904" w:rsidP="00BF4A54">
            <w:pPr>
              <w:rPr>
                <w:sz w:val="28"/>
                <w:szCs w:val="28"/>
                <w:lang w:eastAsia="en-US"/>
              </w:rPr>
            </w:pPr>
            <w:r w:rsidRPr="00DC055D">
              <w:rPr>
                <w:sz w:val="28"/>
                <w:szCs w:val="28"/>
                <w:lang w:eastAsia="en-US"/>
              </w:rPr>
              <w:t>Взрывы зданий и сооружений</w:t>
            </w:r>
          </w:p>
        </w:tc>
        <w:tc>
          <w:tcPr>
            <w:tcW w:w="5387" w:type="dxa"/>
          </w:tcPr>
          <w:p w:rsidR="009F1904" w:rsidRPr="00DC055D" w:rsidRDefault="009F1904" w:rsidP="00BF4A54">
            <w:pPr>
              <w:rPr>
                <w:sz w:val="28"/>
                <w:szCs w:val="28"/>
                <w:lang w:eastAsia="en-US"/>
              </w:rPr>
            </w:pPr>
            <w:r w:rsidRPr="00DC055D">
              <w:rPr>
                <w:sz w:val="28"/>
                <w:szCs w:val="28"/>
                <w:lang w:eastAsia="en-US"/>
              </w:rPr>
              <w:t>Любой факт с гибелью, травмированием людей и нарушением условий жизнедеятельности населения</w:t>
            </w:r>
          </w:p>
        </w:tc>
      </w:tr>
      <w:tr w:rsidR="009F1904" w:rsidRPr="00DC055D" w:rsidTr="00BF4A54">
        <w:trPr>
          <w:cantSplit/>
          <w:trHeight w:val="1016"/>
        </w:trPr>
        <w:tc>
          <w:tcPr>
            <w:tcW w:w="993" w:type="dxa"/>
          </w:tcPr>
          <w:p w:rsidR="009F1904" w:rsidRPr="00DC055D" w:rsidRDefault="009F1904" w:rsidP="00BF4A54">
            <w:pPr>
              <w:rPr>
                <w:sz w:val="28"/>
                <w:szCs w:val="28"/>
              </w:rPr>
            </w:pPr>
          </w:p>
        </w:tc>
        <w:tc>
          <w:tcPr>
            <w:tcW w:w="3969" w:type="dxa"/>
          </w:tcPr>
          <w:p w:rsidR="009F1904" w:rsidRPr="00DC055D" w:rsidRDefault="009F1904" w:rsidP="00BF4A54">
            <w:pPr>
              <w:rPr>
                <w:sz w:val="28"/>
                <w:szCs w:val="28"/>
                <w:lang w:eastAsia="en-US"/>
              </w:rPr>
            </w:pPr>
            <w:r w:rsidRPr="00DC055D">
              <w:rPr>
                <w:sz w:val="28"/>
                <w:szCs w:val="28"/>
                <w:lang w:eastAsia="en-US"/>
              </w:rPr>
              <w:t>Обрушение (повреждение) зданий, сооружений, пород</w:t>
            </w:r>
          </w:p>
        </w:tc>
        <w:tc>
          <w:tcPr>
            <w:tcW w:w="5387" w:type="dxa"/>
          </w:tcPr>
          <w:p w:rsidR="009F1904" w:rsidRPr="00DC055D" w:rsidRDefault="009F1904" w:rsidP="00BF4A54">
            <w:pPr>
              <w:rPr>
                <w:sz w:val="28"/>
                <w:szCs w:val="28"/>
                <w:lang w:eastAsia="en-US"/>
              </w:rPr>
            </w:pPr>
            <w:r w:rsidRPr="00DC055D">
              <w:rPr>
                <w:sz w:val="28"/>
                <w:szCs w:val="28"/>
                <w:lang w:eastAsia="en-US"/>
              </w:rPr>
              <w:t>Любой факт с гибелью, травмированием людей и нарушением условий жизнедеятельности населения</w:t>
            </w:r>
          </w:p>
        </w:tc>
      </w:tr>
      <w:tr w:rsidR="009F1904" w:rsidRPr="00DC055D" w:rsidTr="00BF4A54">
        <w:trPr>
          <w:cantSplit/>
          <w:trHeight w:val="1016"/>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Обнаружение подозрительного взрывчатого предмета (вещества)</w:t>
            </w:r>
          </w:p>
        </w:tc>
        <w:tc>
          <w:tcPr>
            <w:tcW w:w="5387" w:type="dxa"/>
            <w:tcBorders>
              <w:bottom w:val="single" w:sz="4" w:space="0" w:color="auto"/>
            </w:tcBorders>
            <w:shd w:val="clear" w:color="auto" w:fill="auto"/>
          </w:tcPr>
          <w:p w:rsidR="009F1904" w:rsidRPr="00DC055D" w:rsidRDefault="009F1904" w:rsidP="00BF4A54">
            <w:pPr>
              <w:rPr>
                <w:sz w:val="28"/>
                <w:szCs w:val="28"/>
                <w:lang w:eastAsia="en-US"/>
              </w:rPr>
            </w:pPr>
            <w:r w:rsidRPr="00DC055D">
              <w:rPr>
                <w:sz w:val="28"/>
                <w:szCs w:val="28"/>
                <w:lang w:eastAsia="en-US"/>
              </w:rPr>
              <w:t>В случае подтверждения факта обнаружения взрывчатого предмета (вещества)</w:t>
            </w:r>
          </w:p>
        </w:tc>
      </w:tr>
      <w:tr w:rsidR="009F1904" w:rsidRPr="00DC055D" w:rsidTr="00BF4A54">
        <w:trPr>
          <w:cantSplit/>
          <w:trHeight w:val="992"/>
        </w:trPr>
        <w:tc>
          <w:tcPr>
            <w:tcW w:w="993" w:type="dxa"/>
            <w:shd w:val="clear" w:color="auto" w:fill="auto"/>
          </w:tcPr>
          <w:p w:rsidR="009F1904" w:rsidRPr="00DC055D" w:rsidRDefault="009F1904" w:rsidP="00BF4A54">
            <w:pPr>
              <w:rPr>
                <w:sz w:val="28"/>
                <w:szCs w:val="28"/>
              </w:rPr>
            </w:pPr>
          </w:p>
        </w:tc>
        <w:tc>
          <w:tcPr>
            <w:tcW w:w="3969" w:type="dxa"/>
            <w:tcBorders>
              <w:right w:val="single" w:sz="4" w:space="0" w:color="auto"/>
            </w:tcBorders>
            <w:shd w:val="clear" w:color="auto" w:fill="auto"/>
          </w:tcPr>
          <w:p w:rsidR="009F1904" w:rsidRPr="00DC055D" w:rsidRDefault="009F1904" w:rsidP="00BF4A54">
            <w:pPr>
              <w:rPr>
                <w:sz w:val="28"/>
                <w:szCs w:val="28"/>
                <w:lang w:eastAsia="en-US"/>
              </w:rPr>
            </w:pPr>
            <w:r w:rsidRPr="00DC055D">
              <w:rPr>
                <w:sz w:val="28"/>
                <w:szCs w:val="28"/>
                <w:lang w:eastAsia="en-US"/>
              </w:rPr>
              <w:t>Дорожно-транспортные происшествия</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F1904" w:rsidRPr="00DC055D" w:rsidRDefault="009F1904" w:rsidP="00BF4A54">
            <w:pPr>
              <w:rPr>
                <w:sz w:val="28"/>
                <w:szCs w:val="28"/>
                <w:lang w:eastAsia="en-US"/>
              </w:rPr>
            </w:pPr>
            <w:r w:rsidRPr="00DC055D">
              <w:rPr>
                <w:sz w:val="28"/>
                <w:szCs w:val="28"/>
                <w:lang w:eastAsia="en-US"/>
              </w:rPr>
              <w:t xml:space="preserve">Любой факт с травмированием и (или) гибелью 1 и более детей (до 18 полных лет); </w:t>
            </w:r>
          </w:p>
          <w:p w:rsidR="009F1904" w:rsidRPr="00DC055D" w:rsidRDefault="009F1904" w:rsidP="00BF4A54">
            <w:pPr>
              <w:rPr>
                <w:sz w:val="28"/>
                <w:szCs w:val="28"/>
                <w:lang w:eastAsia="en-US"/>
              </w:rPr>
            </w:pPr>
            <w:r w:rsidRPr="00DC055D">
              <w:rPr>
                <w:sz w:val="28"/>
                <w:szCs w:val="28"/>
                <w:lang w:eastAsia="en-US"/>
              </w:rPr>
              <w:t>с гибелью 3 и более взрослых людей и получивших вред здоровью 5 и более людей;</w:t>
            </w:r>
          </w:p>
          <w:p w:rsidR="009F1904" w:rsidRPr="00DC055D" w:rsidRDefault="009F1904" w:rsidP="00BF4A54">
            <w:pPr>
              <w:rPr>
                <w:sz w:val="28"/>
                <w:szCs w:val="28"/>
                <w:lang w:eastAsia="en-US"/>
              </w:rPr>
            </w:pPr>
            <w:r w:rsidRPr="00DC055D">
              <w:rPr>
                <w:sz w:val="28"/>
                <w:szCs w:val="28"/>
                <w:lang w:eastAsia="en-US"/>
              </w:rPr>
              <w:t>Любой факт прекращения или ограничения движения на участке дороги (федерального и регионального значения), не имеющей объездных путей</w:t>
            </w:r>
          </w:p>
        </w:tc>
      </w:tr>
      <w:tr w:rsidR="009F1904" w:rsidRPr="00DC055D" w:rsidTr="00BF4A54">
        <w:trPr>
          <w:cantSplit/>
          <w:trHeight w:val="992"/>
        </w:trPr>
        <w:tc>
          <w:tcPr>
            <w:tcW w:w="993" w:type="dxa"/>
            <w:shd w:val="clear" w:color="auto" w:fill="auto"/>
          </w:tcPr>
          <w:p w:rsidR="009F1904" w:rsidRPr="00DC055D" w:rsidRDefault="009F1904" w:rsidP="00BF4A54">
            <w:pPr>
              <w:rPr>
                <w:sz w:val="28"/>
                <w:szCs w:val="28"/>
              </w:rPr>
            </w:pPr>
          </w:p>
        </w:tc>
        <w:tc>
          <w:tcPr>
            <w:tcW w:w="3969" w:type="dxa"/>
            <w:tcBorders>
              <w:right w:val="single" w:sz="4" w:space="0" w:color="auto"/>
            </w:tcBorders>
            <w:shd w:val="clear" w:color="auto" w:fill="auto"/>
          </w:tcPr>
          <w:p w:rsidR="009F1904" w:rsidRPr="00DC055D" w:rsidRDefault="009F1904" w:rsidP="00BF4A54">
            <w:pPr>
              <w:rPr>
                <w:sz w:val="28"/>
                <w:szCs w:val="28"/>
                <w:lang w:eastAsia="en-US"/>
              </w:rPr>
            </w:pPr>
            <w:r w:rsidRPr="00DC055D">
              <w:rPr>
                <w:sz w:val="28"/>
                <w:szCs w:val="28"/>
                <w:lang w:eastAsia="en-US"/>
              </w:rPr>
              <w:t>Происшествия с участием средств общественного пассажирского транспорта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F1904" w:rsidRPr="00DC055D" w:rsidRDefault="009F1904" w:rsidP="00BF4A54">
            <w:pPr>
              <w:rPr>
                <w:sz w:val="28"/>
                <w:szCs w:val="28"/>
                <w:lang w:eastAsia="en-US"/>
              </w:rPr>
            </w:pPr>
            <w:r w:rsidRPr="00DC055D">
              <w:rPr>
                <w:sz w:val="28"/>
                <w:szCs w:val="28"/>
                <w:lang w:eastAsia="en-US"/>
              </w:rPr>
              <w:t xml:space="preserve">Любой факт с травмированием и (или) гибелью одного и более детей </w:t>
            </w:r>
            <w:r w:rsidRPr="00DC055D">
              <w:rPr>
                <w:sz w:val="28"/>
                <w:szCs w:val="28"/>
                <w:lang w:eastAsia="en-US"/>
              </w:rPr>
              <w:br/>
              <w:t>(до 18 полных лет);</w:t>
            </w:r>
          </w:p>
          <w:p w:rsidR="009F1904" w:rsidRPr="00DC055D" w:rsidRDefault="009F1904" w:rsidP="00BF4A54">
            <w:pPr>
              <w:rPr>
                <w:sz w:val="28"/>
                <w:szCs w:val="28"/>
                <w:lang w:eastAsia="en-US"/>
              </w:rPr>
            </w:pPr>
            <w:r w:rsidRPr="00DC055D">
              <w:rPr>
                <w:sz w:val="28"/>
                <w:szCs w:val="28"/>
                <w:lang w:eastAsia="en-US"/>
              </w:rPr>
              <w:t xml:space="preserve">с гибелью 3 и более взрослых людей и получивших вред здоровью 5 и более людей  </w:t>
            </w:r>
          </w:p>
        </w:tc>
      </w:tr>
      <w:tr w:rsidR="009F1904" w:rsidRPr="00DC055D" w:rsidTr="00BF4A54">
        <w:trPr>
          <w:cantSplit/>
          <w:trHeight w:val="992"/>
        </w:trPr>
        <w:tc>
          <w:tcPr>
            <w:tcW w:w="993" w:type="dxa"/>
            <w:shd w:val="clear" w:color="auto" w:fill="auto"/>
          </w:tcPr>
          <w:p w:rsidR="009F1904" w:rsidRPr="00DC055D" w:rsidRDefault="009F1904" w:rsidP="00BF4A54">
            <w:pPr>
              <w:rPr>
                <w:sz w:val="28"/>
                <w:szCs w:val="28"/>
              </w:rPr>
            </w:pPr>
          </w:p>
        </w:tc>
        <w:tc>
          <w:tcPr>
            <w:tcW w:w="3969" w:type="dxa"/>
            <w:tcBorders>
              <w:right w:val="single" w:sz="4" w:space="0" w:color="auto"/>
            </w:tcBorders>
            <w:shd w:val="clear" w:color="auto" w:fill="auto"/>
          </w:tcPr>
          <w:p w:rsidR="009F1904" w:rsidRPr="00DC055D" w:rsidRDefault="009F1904" w:rsidP="00BF4A54">
            <w:pPr>
              <w:rPr>
                <w:sz w:val="28"/>
                <w:szCs w:val="28"/>
                <w:lang w:eastAsia="en-US"/>
              </w:rPr>
            </w:pPr>
            <w:r w:rsidRPr="00DC055D">
              <w:rPr>
                <w:sz w:val="28"/>
                <w:szCs w:val="28"/>
                <w:lang w:eastAsia="en-US"/>
              </w:rPr>
              <w:t>Происшествия с инженерной техникой</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F1904" w:rsidRPr="00DC055D" w:rsidRDefault="009F1904" w:rsidP="00BF4A54">
            <w:pPr>
              <w:rPr>
                <w:sz w:val="28"/>
                <w:szCs w:val="28"/>
                <w:lang w:eastAsia="en-US"/>
              </w:rPr>
            </w:pPr>
            <w:r w:rsidRPr="00DC055D">
              <w:rPr>
                <w:sz w:val="28"/>
                <w:szCs w:val="28"/>
                <w:lang w:eastAsia="en-US"/>
              </w:rPr>
              <w:t>Любой факт с гибелью, травмированием людей (в том числе детей)</w:t>
            </w:r>
          </w:p>
        </w:tc>
      </w:tr>
      <w:tr w:rsidR="009F1904" w:rsidRPr="00DC055D" w:rsidTr="00BF4A54">
        <w:trPr>
          <w:cantSplit/>
          <w:trHeight w:val="992"/>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Происшествия и аварии на железнодорожном, воздушном, речном транспорте</w:t>
            </w:r>
          </w:p>
        </w:tc>
        <w:tc>
          <w:tcPr>
            <w:tcW w:w="5387" w:type="dxa"/>
            <w:tcBorders>
              <w:top w:val="single" w:sz="4" w:space="0" w:color="auto"/>
            </w:tcBorders>
            <w:shd w:val="clear" w:color="auto" w:fill="auto"/>
          </w:tcPr>
          <w:p w:rsidR="009F1904" w:rsidRPr="00DC055D" w:rsidRDefault="009F1904" w:rsidP="00BF4A54">
            <w:pPr>
              <w:rPr>
                <w:sz w:val="28"/>
                <w:szCs w:val="28"/>
                <w:lang w:eastAsia="en-US"/>
              </w:rPr>
            </w:pPr>
            <w:r w:rsidRPr="00DC055D">
              <w:rPr>
                <w:sz w:val="28"/>
                <w:szCs w:val="28"/>
                <w:lang w:eastAsia="en-US"/>
              </w:rPr>
              <w:t>Любой факт</w:t>
            </w:r>
          </w:p>
        </w:tc>
      </w:tr>
      <w:tr w:rsidR="009F1904" w:rsidRPr="00DC055D" w:rsidTr="00BF4A54">
        <w:trPr>
          <w:cantSplit/>
          <w:trHeight w:val="399"/>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Разрушения (обрушения) элементов транспортной и инженерной инфраструктуры (мосты, автодороги)</w:t>
            </w:r>
          </w:p>
        </w:tc>
        <w:tc>
          <w:tcPr>
            <w:tcW w:w="5387" w:type="dxa"/>
            <w:tcBorders>
              <w:top w:val="single" w:sz="4" w:space="0" w:color="auto"/>
            </w:tcBorders>
            <w:shd w:val="clear" w:color="auto" w:fill="auto"/>
          </w:tcPr>
          <w:p w:rsidR="009F1904" w:rsidRPr="00DC055D" w:rsidRDefault="009F1904" w:rsidP="00BF4A54">
            <w:pPr>
              <w:rPr>
                <w:sz w:val="28"/>
                <w:szCs w:val="28"/>
                <w:lang w:eastAsia="en-US"/>
              </w:rPr>
            </w:pPr>
            <w:r w:rsidRPr="00DC055D">
              <w:rPr>
                <w:sz w:val="28"/>
                <w:szCs w:val="28"/>
                <w:lang w:eastAsia="en-US"/>
              </w:rPr>
              <w:t xml:space="preserve">Любой факт при нарушении транспортного сообщения </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Нарушение жизнедеятельности населенных пунктов и объектов:</w:t>
            </w:r>
          </w:p>
          <w:p w:rsidR="009F1904" w:rsidRPr="00DC055D" w:rsidRDefault="009F1904" w:rsidP="00BF4A54">
            <w:pPr>
              <w:rPr>
                <w:sz w:val="28"/>
                <w:szCs w:val="28"/>
                <w:lang w:eastAsia="en-US"/>
              </w:rPr>
            </w:pPr>
            <w:r w:rsidRPr="00DC055D">
              <w:rPr>
                <w:sz w:val="28"/>
                <w:szCs w:val="28"/>
                <w:lang w:eastAsia="en-US"/>
              </w:rPr>
              <w:t>(водо-, тепло-, энерго-, газоснабжение, водоотведение)</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Любой факт нарушений условий жизнедеятельности населения 100 человек и более</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Повреждение линий и сооружений связи</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Любой факт нарушения связи</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Происшествия (аварии) на потенциально опасных объектах</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Любой факт</w:t>
            </w:r>
          </w:p>
        </w:tc>
      </w:tr>
      <w:tr w:rsidR="009F1904" w:rsidRPr="00DC055D" w:rsidTr="00BF4A54">
        <w:trPr>
          <w:cantSplit/>
          <w:trHeight w:val="109"/>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Аварии с выбросом (угрозой выброса) опасных химических веществ</w:t>
            </w:r>
          </w:p>
        </w:tc>
        <w:tc>
          <w:tcPr>
            <w:tcW w:w="5387" w:type="dxa"/>
            <w:shd w:val="clear" w:color="auto" w:fill="auto"/>
          </w:tcPr>
          <w:p w:rsidR="009F1904" w:rsidRPr="00DC055D" w:rsidRDefault="009F1904" w:rsidP="00BF4A54">
            <w:pPr>
              <w:rPr>
                <w:sz w:val="28"/>
                <w:szCs w:val="28"/>
              </w:rPr>
            </w:pPr>
            <w:r w:rsidRPr="00DC055D">
              <w:rPr>
                <w:sz w:val="28"/>
                <w:szCs w:val="28"/>
              </w:rPr>
              <w:t xml:space="preserve">Любой факт утечки (выброса) АХОВ </w:t>
            </w:r>
          </w:p>
          <w:p w:rsidR="009F1904" w:rsidRPr="00DC055D" w:rsidRDefault="009F1904" w:rsidP="00BF4A54">
            <w:pPr>
              <w:rPr>
                <w:sz w:val="28"/>
                <w:szCs w:val="28"/>
              </w:rPr>
            </w:pPr>
          </w:p>
        </w:tc>
      </w:tr>
      <w:tr w:rsidR="009F1904" w:rsidRPr="00DC055D" w:rsidTr="00BF4A54">
        <w:trPr>
          <w:cantSplit/>
          <w:trHeight w:val="109"/>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Аварии с выбросом (угрозой выброса) опасных биологических веществ</w:t>
            </w:r>
          </w:p>
        </w:tc>
        <w:tc>
          <w:tcPr>
            <w:tcW w:w="5387" w:type="dxa"/>
            <w:shd w:val="clear" w:color="auto" w:fill="auto"/>
          </w:tcPr>
          <w:p w:rsidR="009F1904" w:rsidRPr="00DC055D" w:rsidRDefault="009F1904" w:rsidP="00BF4A54">
            <w:pPr>
              <w:rPr>
                <w:sz w:val="28"/>
                <w:szCs w:val="28"/>
              </w:rPr>
            </w:pPr>
            <w:r w:rsidRPr="00DC055D">
              <w:rPr>
                <w:sz w:val="28"/>
                <w:szCs w:val="28"/>
              </w:rPr>
              <w:t xml:space="preserve">Любой факт утечки опасных биологических веществ </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Аварии с разливом нефтепродуктов</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Любой факт</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Обнаружение источника ионизирующего излучения</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Любой факт</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Возгорание, разлив или иная авария на магистральных или региональных газо- нефтепроводах</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Любой факт</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Загрязнение окружающей среды</w:t>
            </w:r>
          </w:p>
        </w:tc>
        <w:tc>
          <w:tcPr>
            <w:tcW w:w="5387" w:type="dxa"/>
            <w:shd w:val="clear" w:color="auto" w:fill="auto"/>
          </w:tcPr>
          <w:p w:rsidR="009F1904" w:rsidRPr="00DC055D" w:rsidRDefault="009F1904" w:rsidP="00BF4A54">
            <w:pPr>
              <w:rPr>
                <w:sz w:val="28"/>
                <w:szCs w:val="28"/>
              </w:rPr>
            </w:pPr>
            <w:r w:rsidRPr="00DC055D">
              <w:rPr>
                <w:sz w:val="28"/>
                <w:szCs w:val="28"/>
              </w:rPr>
              <w:t>Любой факт с загрязнением почвенного покрова, водоемов, посевов сельскохозяйственных растений</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Прочие происшествия техногенного характера</w:t>
            </w:r>
          </w:p>
        </w:tc>
        <w:tc>
          <w:tcPr>
            <w:tcW w:w="5387" w:type="dxa"/>
            <w:shd w:val="clear" w:color="auto" w:fill="auto"/>
          </w:tcPr>
          <w:p w:rsidR="009F1904" w:rsidRPr="00DC055D" w:rsidRDefault="009F1904" w:rsidP="00BF4A54">
            <w:pPr>
              <w:rPr>
                <w:sz w:val="28"/>
                <w:szCs w:val="28"/>
              </w:rPr>
            </w:pPr>
            <w:r w:rsidRPr="00DC055D">
              <w:rPr>
                <w:sz w:val="28"/>
                <w:szCs w:val="28"/>
              </w:rPr>
              <w:t>Любой факт с гибелью, травмированием людей (в том числе детей) и нарушением условий жизнедеятельности населения</w:t>
            </w:r>
          </w:p>
        </w:tc>
      </w:tr>
      <w:tr w:rsidR="009F1904" w:rsidRPr="00DC055D" w:rsidTr="00BF4A54">
        <w:trPr>
          <w:cantSplit/>
          <w:trHeight w:val="464"/>
        </w:trPr>
        <w:tc>
          <w:tcPr>
            <w:tcW w:w="10349" w:type="dxa"/>
            <w:gridSpan w:val="3"/>
            <w:shd w:val="clear" w:color="auto" w:fill="auto"/>
          </w:tcPr>
          <w:p w:rsidR="009F1904" w:rsidRPr="00DC055D" w:rsidRDefault="009F1904" w:rsidP="00BF4A54">
            <w:pPr>
              <w:rPr>
                <w:sz w:val="28"/>
                <w:szCs w:val="28"/>
              </w:rPr>
            </w:pPr>
            <w:r w:rsidRPr="00DC055D">
              <w:rPr>
                <w:sz w:val="28"/>
                <w:szCs w:val="28"/>
              </w:rPr>
              <w:t>Происшествия природного характера</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Затопления (подтопления) придомовых территорий и домов при прохождении весеннего половодья (паводков)</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Любой факт</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Затопления (подтопления) элементов транспортной и инженерной инфраструктуры (мосты, автодороги) при прохождении весеннего половодья (паводков)</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Любой факт</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Лесные пожары</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 xml:space="preserve">При получении информации </w:t>
            </w:r>
            <w:r w:rsidRPr="00DC055D">
              <w:rPr>
                <w:sz w:val="28"/>
                <w:szCs w:val="28"/>
                <w:lang w:eastAsia="en-US"/>
              </w:rPr>
              <w:br/>
              <w:t>о возгорании, за исключением информации, полученной от РДС КОГСАУ «Лесоохрана»</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Ландшафтные пожары</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 xml:space="preserve">Пожар, ближе 5 км от территории лесного фонда с угрозой перехода </w:t>
            </w:r>
            <w:r w:rsidRPr="00DC055D">
              <w:rPr>
                <w:sz w:val="28"/>
                <w:szCs w:val="28"/>
                <w:lang w:eastAsia="en-US"/>
              </w:rPr>
              <w:br/>
              <w:t>на данную категорию земель</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Горение свалок, в том числе отходов лесопиления</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 xml:space="preserve">Любой факт горения </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 xml:space="preserve">Повреждение зданий, сооружений в результате неблагоприятных (опасных) гидрометеорологическое явлений </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Любой факт при нарушений условий жизнедеятельности населения</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Оползни, обвалы</w:t>
            </w:r>
          </w:p>
        </w:tc>
        <w:tc>
          <w:tcPr>
            <w:tcW w:w="5387" w:type="dxa"/>
            <w:shd w:val="clear" w:color="auto" w:fill="auto"/>
          </w:tcPr>
          <w:p w:rsidR="009F1904" w:rsidRPr="00DC055D" w:rsidRDefault="009F1904" w:rsidP="00BF4A54">
            <w:pPr>
              <w:rPr>
                <w:sz w:val="28"/>
                <w:szCs w:val="28"/>
              </w:rPr>
            </w:pPr>
            <w:r w:rsidRPr="00DC055D">
              <w:rPr>
                <w:sz w:val="28"/>
                <w:szCs w:val="28"/>
              </w:rPr>
              <w:t>Любой факт с гибелью и травматизмом людей.</w:t>
            </w:r>
          </w:p>
          <w:p w:rsidR="009F1904" w:rsidRPr="00DC055D" w:rsidRDefault="009F1904" w:rsidP="00BF4A54">
            <w:pPr>
              <w:rPr>
                <w:sz w:val="28"/>
                <w:szCs w:val="28"/>
              </w:rPr>
            </w:pPr>
            <w:r w:rsidRPr="00DC055D">
              <w:rPr>
                <w:sz w:val="28"/>
                <w:szCs w:val="28"/>
              </w:rPr>
              <w:t>Разрушение почвенного покрова на площади 10 га и более.</w:t>
            </w:r>
          </w:p>
        </w:tc>
      </w:tr>
      <w:tr w:rsidR="009F1904" w:rsidRPr="00DC055D" w:rsidTr="00BF4A54">
        <w:trPr>
          <w:cantSplit/>
          <w:trHeight w:val="966"/>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Нарушение автомобильного движения в результате повреждения автодорог и мостов</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 xml:space="preserve">Любой факт </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Прочие происшествия природного характера, произошедшие в результате неблагоприятных (опасных) гидрометеорологических явлений</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 xml:space="preserve">Любой факт с гибелью, травмированием людей (в том числе детей) и нарушением условий жизнедеятельности населения, </w:t>
            </w:r>
            <w:r w:rsidRPr="00DC055D">
              <w:rPr>
                <w:sz w:val="28"/>
                <w:szCs w:val="28"/>
                <w:lang w:eastAsia="en-US"/>
              </w:rPr>
              <w:br/>
              <w:t>а также гибелью посевов с/х культур или природной растительности на площади –</w:t>
            </w:r>
          </w:p>
          <w:p w:rsidR="009F1904" w:rsidRPr="00DC055D" w:rsidRDefault="009F1904" w:rsidP="00BF4A54">
            <w:pPr>
              <w:rPr>
                <w:sz w:val="28"/>
                <w:szCs w:val="28"/>
                <w:lang w:eastAsia="en-US"/>
              </w:rPr>
            </w:pPr>
            <w:r w:rsidRPr="00DC055D">
              <w:rPr>
                <w:sz w:val="28"/>
                <w:szCs w:val="28"/>
                <w:lang w:eastAsia="en-US"/>
              </w:rPr>
              <w:t xml:space="preserve"> 100 га и более</w:t>
            </w:r>
          </w:p>
        </w:tc>
      </w:tr>
      <w:tr w:rsidR="009F1904" w:rsidRPr="00DC055D" w:rsidTr="00BF4A54">
        <w:trPr>
          <w:cantSplit/>
          <w:trHeight w:val="328"/>
        </w:trPr>
        <w:tc>
          <w:tcPr>
            <w:tcW w:w="10349" w:type="dxa"/>
            <w:gridSpan w:val="3"/>
            <w:shd w:val="clear" w:color="auto" w:fill="auto"/>
          </w:tcPr>
          <w:p w:rsidR="009F1904" w:rsidRPr="00DC055D" w:rsidRDefault="009F1904" w:rsidP="00BF4A54">
            <w:pPr>
              <w:rPr>
                <w:sz w:val="28"/>
                <w:szCs w:val="28"/>
              </w:rPr>
            </w:pPr>
            <w:r w:rsidRPr="00DC055D">
              <w:rPr>
                <w:sz w:val="28"/>
                <w:szCs w:val="28"/>
              </w:rPr>
              <w:t>Происшествия биолого-социального характера</w:t>
            </w:r>
          </w:p>
        </w:tc>
      </w:tr>
      <w:tr w:rsidR="009F1904" w:rsidRPr="00DC055D" w:rsidTr="00BF4A54">
        <w:trPr>
          <w:cantSplit/>
        </w:trPr>
        <w:tc>
          <w:tcPr>
            <w:tcW w:w="993" w:type="dxa"/>
            <w:shd w:val="clear" w:color="auto" w:fill="auto"/>
          </w:tcPr>
          <w:p w:rsidR="009F1904" w:rsidRPr="00DC055D" w:rsidRDefault="009F1904" w:rsidP="00BF4A54">
            <w:pPr>
              <w:rPr>
                <w:sz w:val="28"/>
                <w:szCs w:val="28"/>
              </w:rPr>
            </w:pPr>
          </w:p>
        </w:tc>
        <w:tc>
          <w:tcPr>
            <w:tcW w:w="3969" w:type="dxa"/>
            <w:shd w:val="clear" w:color="auto" w:fill="auto"/>
          </w:tcPr>
          <w:p w:rsidR="009F1904" w:rsidRPr="00DC055D" w:rsidRDefault="009F1904" w:rsidP="00BF4A54">
            <w:pPr>
              <w:rPr>
                <w:sz w:val="28"/>
                <w:szCs w:val="28"/>
                <w:lang w:eastAsia="en-US"/>
              </w:rPr>
            </w:pPr>
            <w:r w:rsidRPr="00DC055D">
              <w:rPr>
                <w:sz w:val="28"/>
                <w:szCs w:val="28"/>
                <w:lang w:eastAsia="en-US"/>
              </w:rPr>
              <w:t>События, связанные с биологической опасностью</w:t>
            </w:r>
          </w:p>
        </w:tc>
        <w:tc>
          <w:tcPr>
            <w:tcW w:w="5387" w:type="dxa"/>
            <w:shd w:val="clear" w:color="auto" w:fill="auto"/>
          </w:tcPr>
          <w:p w:rsidR="009F1904" w:rsidRPr="00DC055D" w:rsidRDefault="009F1904" w:rsidP="00BF4A54">
            <w:pPr>
              <w:rPr>
                <w:sz w:val="28"/>
                <w:szCs w:val="28"/>
                <w:lang w:eastAsia="en-US"/>
              </w:rPr>
            </w:pPr>
            <w:r w:rsidRPr="00DC055D">
              <w:rPr>
                <w:sz w:val="28"/>
                <w:szCs w:val="28"/>
                <w:lang w:eastAsia="en-US"/>
              </w:rPr>
              <w:t>При получении подтвержденной информации от территориальных отделов Федеральной службы по надзору в сфере защиты прав потребителей и благополучия человека по Кировской области (Роспотребнадзор), Федеральной службы по ветеринарному и фитосанитарному надзору по Кировской области, Удмуртской Республике и Пермскому краю (Россельхознадзор), подведомственных учреждений управления ветеринарии Кировской области</w:t>
            </w:r>
          </w:p>
        </w:tc>
      </w:tr>
    </w:tbl>
    <w:p w:rsidR="009F1904" w:rsidRPr="00DC055D" w:rsidRDefault="009F1904" w:rsidP="009F1904">
      <w:pPr>
        <w:rPr>
          <w:sz w:val="28"/>
          <w:szCs w:val="28"/>
        </w:rPr>
      </w:pPr>
    </w:p>
    <w:p w:rsidR="009F1904" w:rsidRPr="00DC055D" w:rsidRDefault="009F1904" w:rsidP="009F1904">
      <w:pPr>
        <w:rPr>
          <w:sz w:val="28"/>
          <w:szCs w:val="28"/>
        </w:rPr>
      </w:pPr>
      <w:r>
        <w:rPr>
          <w:sz w:val="28"/>
          <w:szCs w:val="28"/>
        </w:rPr>
        <w:t xml:space="preserve">                                                             </w:t>
      </w:r>
      <w:r w:rsidRPr="00DC055D">
        <w:rPr>
          <w:sz w:val="28"/>
          <w:szCs w:val="28"/>
        </w:rPr>
        <w:t>____________</w:t>
      </w:r>
    </w:p>
    <w:p w:rsidR="009F1904" w:rsidRPr="00DC055D"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Default="009F1904" w:rsidP="009F1904">
      <w:pPr>
        <w:rPr>
          <w:sz w:val="28"/>
          <w:szCs w:val="28"/>
        </w:rPr>
      </w:pPr>
    </w:p>
    <w:p w:rsidR="009F1904" w:rsidRPr="00DC055D" w:rsidRDefault="009F1904" w:rsidP="009F1904">
      <w:pPr>
        <w:jc w:val="right"/>
        <w:rPr>
          <w:sz w:val="28"/>
          <w:szCs w:val="28"/>
        </w:rPr>
      </w:pPr>
      <w:r w:rsidRPr="00DC055D">
        <w:rPr>
          <w:sz w:val="28"/>
          <w:szCs w:val="28"/>
        </w:rPr>
        <w:lastRenderedPageBreak/>
        <w:t>Приложение № 3</w:t>
      </w:r>
    </w:p>
    <w:p w:rsidR="009F1904" w:rsidRPr="00DC055D" w:rsidRDefault="009F1904" w:rsidP="009F1904">
      <w:pPr>
        <w:jc w:val="right"/>
        <w:rPr>
          <w:sz w:val="28"/>
          <w:szCs w:val="28"/>
        </w:rPr>
      </w:pPr>
    </w:p>
    <w:p w:rsidR="009F1904" w:rsidRPr="00DC055D" w:rsidRDefault="009F1904" w:rsidP="009F1904">
      <w:pPr>
        <w:jc w:val="right"/>
        <w:rPr>
          <w:sz w:val="28"/>
          <w:szCs w:val="28"/>
        </w:rPr>
      </w:pPr>
      <w:r w:rsidRPr="00DC055D">
        <w:rPr>
          <w:sz w:val="28"/>
          <w:szCs w:val="28"/>
        </w:rPr>
        <w:t>УТВЕРЖДЕН</w:t>
      </w:r>
      <w:r>
        <w:rPr>
          <w:sz w:val="28"/>
          <w:szCs w:val="28"/>
        </w:rPr>
        <w:t>Ы</w:t>
      </w:r>
    </w:p>
    <w:p w:rsidR="009F1904" w:rsidRPr="00DC055D" w:rsidRDefault="009F1904" w:rsidP="009F1904">
      <w:pPr>
        <w:jc w:val="right"/>
        <w:rPr>
          <w:sz w:val="28"/>
          <w:szCs w:val="28"/>
        </w:rPr>
      </w:pPr>
    </w:p>
    <w:p w:rsidR="009F1904" w:rsidRPr="00DC055D" w:rsidRDefault="009F1904" w:rsidP="009F1904">
      <w:pPr>
        <w:jc w:val="right"/>
        <w:rPr>
          <w:sz w:val="28"/>
          <w:szCs w:val="28"/>
        </w:rPr>
      </w:pPr>
      <w:r w:rsidRPr="00DC055D">
        <w:rPr>
          <w:sz w:val="28"/>
          <w:szCs w:val="28"/>
        </w:rPr>
        <w:t>постановлением администрации</w:t>
      </w:r>
    </w:p>
    <w:p w:rsidR="009F1904" w:rsidRPr="00DC055D" w:rsidRDefault="009F1904" w:rsidP="009F1904">
      <w:pPr>
        <w:jc w:val="right"/>
        <w:rPr>
          <w:sz w:val="28"/>
          <w:szCs w:val="28"/>
        </w:rPr>
      </w:pPr>
      <w:r>
        <w:rPr>
          <w:sz w:val="28"/>
          <w:szCs w:val="28"/>
        </w:rPr>
        <w:t>Кикнурского</w:t>
      </w:r>
      <w:r w:rsidRPr="00DC055D">
        <w:rPr>
          <w:sz w:val="28"/>
          <w:szCs w:val="28"/>
        </w:rPr>
        <w:t xml:space="preserve"> муниципального округа  </w:t>
      </w:r>
    </w:p>
    <w:p w:rsidR="009F1904" w:rsidRPr="00DC055D" w:rsidRDefault="009F1904" w:rsidP="009F1904">
      <w:pPr>
        <w:jc w:val="right"/>
        <w:rPr>
          <w:sz w:val="28"/>
          <w:szCs w:val="28"/>
        </w:rPr>
      </w:pPr>
      <w:r w:rsidRPr="00DC055D">
        <w:rPr>
          <w:sz w:val="28"/>
          <w:szCs w:val="28"/>
        </w:rPr>
        <w:t>Кировской области</w:t>
      </w:r>
    </w:p>
    <w:p w:rsidR="009F1904" w:rsidRPr="00DC055D" w:rsidRDefault="009F1904" w:rsidP="009F1904">
      <w:pPr>
        <w:jc w:val="right"/>
        <w:rPr>
          <w:sz w:val="28"/>
          <w:szCs w:val="28"/>
        </w:rPr>
      </w:pPr>
      <w:r w:rsidRPr="00DC055D">
        <w:rPr>
          <w:sz w:val="28"/>
          <w:szCs w:val="28"/>
        </w:rPr>
        <w:t>От</w:t>
      </w:r>
      <w:r>
        <w:rPr>
          <w:sz w:val="28"/>
          <w:szCs w:val="28"/>
        </w:rPr>
        <w:t xml:space="preserve"> 13.08.2024</w:t>
      </w:r>
      <w:r w:rsidRPr="00DC055D">
        <w:rPr>
          <w:sz w:val="28"/>
          <w:szCs w:val="28"/>
        </w:rPr>
        <w:t xml:space="preserve">  №</w:t>
      </w:r>
      <w:r>
        <w:rPr>
          <w:sz w:val="28"/>
          <w:szCs w:val="28"/>
        </w:rPr>
        <w:t xml:space="preserve"> 532</w:t>
      </w:r>
    </w:p>
    <w:p w:rsidR="009F1904" w:rsidRPr="00DC055D" w:rsidRDefault="009F1904" w:rsidP="009F1904">
      <w:pPr>
        <w:rPr>
          <w:sz w:val="28"/>
          <w:szCs w:val="28"/>
        </w:rPr>
      </w:pPr>
    </w:p>
    <w:p w:rsidR="009F1904" w:rsidRPr="00DC055D" w:rsidRDefault="009F1904" w:rsidP="009F1904">
      <w:pPr>
        <w:rPr>
          <w:sz w:val="28"/>
          <w:szCs w:val="28"/>
        </w:rPr>
      </w:pPr>
    </w:p>
    <w:p w:rsidR="009F1904" w:rsidRPr="00DC055D" w:rsidRDefault="009F1904" w:rsidP="009F1904">
      <w:pPr>
        <w:rPr>
          <w:sz w:val="28"/>
          <w:szCs w:val="28"/>
        </w:rPr>
      </w:pPr>
    </w:p>
    <w:p w:rsidR="009F1904" w:rsidRPr="00DC055D" w:rsidRDefault="009F1904" w:rsidP="009F1904">
      <w:pPr>
        <w:jc w:val="center"/>
        <w:rPr>
          <w:sz w:val="28"/>
          <w:szCs w:val="28"/>
        </w:rPr>
      </w:pPr>
      <w:r w:rsidRPr="00DC055D">
        <w:rPr>
          <w:sz w:val="28"/>
          <w:szCs w:val="28"/>
        </w:rPr>
        <w:t>КРИТЕРИИ</w:t>
      </w:r>
    </w:p>
    <w:p w:rsidR="009F1904" w:rsidRPr="00DC055D" w:rsidRDefault="009F1904" w:rsidP="009F1904">
      <w:pPr>
        <w:jc w:val="center"/>
        <w:rPr>
          <w:sz w:val="28"/>
          <w:szCs w:val="28"/>
        </w:rPr>
      </w:pPr>
      <w:r w:rsidRPr="00DC055D">
        <w:rPr>
          <w:sz w:val="28"/>
          <w:szCs w:val="28"/>
        </w:rPr>
        <w:t>информации о чрезвычайных ситуациях природного</w:t>
      </w:r>
    </w:p>
    <w:p w:rsidR="009F1904" w:rsidRPr="00DC055D" w:rsidRDefault="009F1904" w:rsidP="009F1904">
      <w:pPr>
        <w:jc w:val="center"/>
        <w:rPr>
          <w:sz w:val="28"/>
          <w:szCs w:val="28"/>
        </w:rPr>
      </w:pPr>
      <w:r w:rsidRPr="00DC055D">
        <w:rPr>
          <w:sz w:val="28"/>
          <w:szCs w:val="28"/>
        </w:rPr>
        <w:t>и техногенного характера на территории</w:t>
      </w:r>
    </w:p>
    <w:p w:rsidR="009F1904" w:rsidRPr="00DC055D" w:rsidRDefault="009F1904" w:rsidP="009F1904">
      <w:pPr>
        <w:jc w:val="center"/>
        <w:rPr>
          <w:sz w:val="28"/>
          <w:szCs w:val="28"/>
        </w:rPr>
      </w:pPr>
      <w:r>
        <w:rPr>
          <w:sz w:val="28"/>
          <w:szCs w:val="28"/>
        </w:rPr>
        <w:t>Кикнурского</w:t>
      </w:r>
      <w:r w:rsidRPr="00DC055D">
        <w:rPr>
          <w:sz w:val="28"/>
          <w:szCs w:val="28"/>
        </w:rPr>
        <w:t xml:space="preserve"> муниципального округа Кировской области</w:t>
      </w:r>
    </w:p>
    <w:p w:rsidR="009F1904" w:rsidRPr="00DC055D" w:rsidRDefault="009F1904" w:rsidP="009F1904">
      <w:pPr>
        <w:rPr>
          <w:sz w:val="28"/>
          <w:szCs w:val="28"/>
        </w:rPr>
      </w:pP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851"/>
        <w:gridCol w:w="2551"/>
        <w:gridCol w:w="6521"/>
      </w:tblGrid>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N п/п</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Наименование источника чрезвычайной ситуации</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Критерии отнесения события к чрезвычайной ситуации</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Техногенные чрезвычайные ситуации</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1.1.</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Транспортные аварии</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1.1.1.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на автомобильном транспорте</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 Дорожно-транспортное происшествие с участием автотранспортного средства, осуществляющего пассажирские перевозки и имеющего более восьми сидячих мест, помимо сидения водителя, в результате которого:</w:t>
            </w:r>
          </w:p>
          <w:p w:rsidR="009F1904" w:rsidRPr="00DC055D" w:rsidRDefault="009F1904" w:rsidP="00BF4A54">
            <w:pPr>
              <w:rPr>
                <w:sz w:val="28"/>
                <w:szCs w:val="28"/>
                <w:lang w:eastAsia="en-US"/>
              </w:rPr>
            </w:pPr>
            <w:r w:rsidRPr="00DC055D">
              <w:rPr>
                <w:sz w:val="28"/>
                <w:szCs w:val="28"/>
                <w:lang w:eastAsia="en-US"/>
              </w:rPr>
              <w:t>погибли 5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10 человек и более.</w:t>
            </w:r>
          </w:p>
          <w:p w:rsidR="009F1904" w:rsidRPr="00DC055D" w:rsidRDefault="009F1904" w:rsidP="00BF4A54">
            <w:pPr>
              <w:rPr>
                <w:sz w:val="28"/>
                <w:szCs w:val="28"/>
                <w:lang w:eastAsia="en-US"/>
              </w:rPr>
            </w:pPr>
            <w:r w:rsidRPr="00DC055D">
              <w:rPr>
                <w:sz w:val="28"/>
                <w:szCs w:val="28"/>
                <w:lang w:eastAsia="en-US"/>
              </w:rPr>
              <w:t>2. Прекращение или ограничение движения на участке дороги (федерального и регионального значения), не имеющей объездных путей, на 6 часов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1.1.2.</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на водном транспорте</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Столкновение, опрокидывание, затопление, посадка на мель, выбрасывание на берег судов (в том числе вследствие неблагоприятных гидрометеорологических условий),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затруднено (прекращено) судоходство на 72 часа и более;</w:t>
            </w:r>
          </w:p>
          <w:p w:rsidR="009F1904" w:rsidRPr="00DC055D" w:rsidRDefault="009F1904" w:rsidP="00BF4A54">
            <w:pPr>
              <w:rPr>
                <w:sz w:val="28"/>
                <w:szCs w:val="28"/>
                <w:lang w:eastAsia="en-US"/>
              </w:rPr>
            </w:pPr>
            <w:r w:rsidRPr="00DC055D">
              <w:rPr>
                <w:sz w:val="28"/>
                <w:szCs w:val="28"/>
                <w:lang w:eastAsia="en-US"/>
              </w:rPr>
              <w:lastRenderedPageBreak/>
              <w:t>произошел разлив топлива и попадание загрязняющих веществ в водный объект в объеме 1 т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1.1.3.</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на воздушном транспорте</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Авиационное событие (катастрофа, авария), за исключением событий со сверхлегкими судами (максимальная взлетная масса которых составляет не более 495 кг без учета массы авиационных средств спасания),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1.1.4.</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Ракетно-космические катастрофы и аварии на стартовых комплексах и в населенных пунктах и вне стартовых комплексов и населенных пунктов</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Падение, разрушение ракетно-космического изделия (космического аппарата) - любой факт.</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1.2.</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Взрывы (в том числе с последующим горением) и (или) разрушения (обрушения) в зданиях и сооружениях</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1.2.1.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Взрывы и (или) разрушения (обрушения) в зданиях, сооружениях, предназначенных для постоянного или длительного (круглосуточного) проживания людей</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Взрыв и (или) полное или частичное внезапное разрушение (обрушение) зданий и сооружений,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1 человека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1.2.2.</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 xml:space="preserve">Взрывы и (или) разрушения (обрушения) в зданиях, сооружениях, </w:t>
            </w:r>
            <w:r w:rsidRPr="00DC055D">
              <w:rPr>
                <w:sz w:val="28"/>
                <w:szCs w:val="28"/>
                <w:lang w:eastAsia="en-US"/>
              </w:rPr>
              <w:lastRenderedPageBreak/>
              <w:t>предназначенных для временного пребывания людей, преимущественно ритмичного характера (рабочий день, школьная смена, сеанс и т.д.)</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Взрыв и (или) разрушение (обрушение) элементов зданий и сооружений,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lastRenderedPageBreak/>
              <w:t>или нарушены условия жизнедеятельности 50 человек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1.2.3.</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Взрывы и (или) разрушения (обрушения) в зданиях, сооружениях,</w:t>
            </w:r>
          </w:p>
          <w:p w:rsidR="009F1904" w:rsidRPr="00DC055D" w:rsidRDefault="009F1904" w:rsidP="00BF4A54">
            <w:pPr>
              <w:rPr>
                <w:sz w:val="28"/>
                <w:szCs w:val="28"/>
                <w:lang w:eastAsia="en-US"/>
              </w:rPr>
            </w:pPr>
            <w:r w:rsidRPr="00DC055D">
              <w:rPr>
                <w:sz w:val="28"/>
                <w:szCs w:val="28"/>
                <w:lang w:eastAsia="en-US"/>
              </w:rPr>
              <w:t>предназначенных для производственного или складского назначения</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1.2.4.</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Взрывы и (или) разрушения (обрушения) открытых и крытых спортивно-физкультурных, зрелищных, торговых сооружений (стадионы, спортивно-развлекательные комплексы, рынки)</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Взрыв и (или) внезапное разрушение (обрушение) зданий и сооружений,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1.2.5.</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Разрушения (обрушения) элементов транспортной и инженерной инфраструктуры (мосты и тоннели длиной 500 м и более)</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Внезапное разрушение (обрушение) элементов транспортной, инженерной инфраструктуры,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произошло прекращение (ограничение) движения на участке дороги, не имеющей объездных путей, на 6 часов и более;</w:t>
            </w:r>
          </w:p>
          <w:p w:rsidR="009F1904" w:rsidRPr="00DC055D" w:rsidRDefault="009F1904" w:rsidP="00BF4A54">
            <w:pPr>
              <w:rPr>
                <w:sz w:val="28"/>
                <w:szCs w:val="28"/>
                <w:lang w:eastAsia="en-US"/>
              </w:rPr>
            </w:pPr>
            <w:r w:rsidRPr="00DC055D">
              <w:rPr>
                <w:sz w:val="28"/>
                <w:szCs w:val="28"/>
                <w:lang w:eastAsia="en-US"/>
              </w:rPr>
              <w:t>или произошло обрушение транспортных и инженерных конструкций в водный объект.</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1.2.6.</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на объектах ведения горных работ (шахты, подземные и горные выработки)</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Внезапное обрушение горных пород, затопление, внезапный выброс газа и угля (породы), превышение концентрации газа, взрыв, разрушение технических устройств,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1.2.7.</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Обнаружение (взрыв) взрывоопасного предмета</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 Обнаружение авиационных бомб и фугасов в населенном пункте - любой факт.</w:t>
            </w:r>
          </w:p>
          <w:p w:rsidR="009F1904" w:rsidRPr="00DC055D" w:rsidRDefault="009F1904" w:rsidP="00BF4A54">
            <w:pPr>
              <w:rPr>
                <w:sz w:val="28"/>
                <w:szCs w:val="28"/>
                <w:lang w:eastAsia="en-US"/>
              </w:rPr>
            </w:pPr>
            <w:r w:rsidRPr="00DC055D">
              <w:rPr>
                <w:sz w:val="28"/>
                <w:szCs w:val="28"/>
                <w:lang w:eastAsia="en-US"/>
              </w:rPr>
              <w:t>2. Взрыв взрывоопасного предмета (авиационная бомба, артиллерийский боеприпас, мина, фугас, граната, тротиловая шашка, взрывчатые материалы промышленного назначения),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1.3.</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на системах жизнеобеспечения</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1.3.1.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на объектах теплоснабжения</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Нарушены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1.3.2.</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на объектах водоснабжения, электроэнергетики и газораспределительных систем</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Нарушение условий жизнедеятельности 50 человек и более на 1 сутки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1.3.3.</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на очистных сооружениях</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 Разовое превышение предельно допустимой концентрации (загрязнение) (далее - ПДК) загрязняющего вещества в принимающем сточные воды водном объекте в 50 раз и более.</w:t>
            </w:r>
          </w:p>
          <w:p w:rsidR="009F1904" w:rsidRPr="00DC055D" w:rsidRDefault="009F1904" w:rsidP="00BF4A54">
            <w:pPr>
              <w:rPr>
                <w:sz w:val="28"/>
                <w:szCs w:val="28"/>
                <w:lang w:eastAsia="en-US"/>
              </w:rPr>
            </w:pPr>
            <w:r w:rsidRPr="00DC055D">
              <w:rPr>
                <w:sz w:val="28"/>
                <w:szCs w:val="28"/>
                <w:lang w:eastAsia="en-US"/>
              </w:rPr>
              <w:t>2. Нарушение условий жизнедеятельности 50 человек и более на 1 сутки и более.</w:t>
            </w:r>
          </w:p>
          <w:p w:rsidR="009F1904" w:rsidRPr="00DC055D" w:rsidRDefault="009F1904" w:rsidP="00BF4A54">
            <w:pPr>
              <w:rPr>
                <w:sz w:val="28"/>
                <w:szCs w:val="28"/>
                <w:lang w:eastAsia="en-US"/>
              </w:rPr>
            </w:pPr>
            <w:r w:rsidRPr="00DC055D">
              <w:rPr>
                <w:sz w:val="28"/>
                <w:szCs w:val="28"/>
                <w:lang w:eastAsia="en-US"/>
              </w:rPr>
              <w:t>3. Разовое превышение ПДК загрязняющего вещества в атмосферном воздухе за границами санитарно-защитной зоны в 50 раз и более;</w:t>
            </w:r>
          </w:p>
          <w:p w:rsidR="009F1904" w:rsidRPr="00DC055D" w:rsidRDefault="009F1904" w:rsidP="00BF4A54">
            <w:pPr>
              <w:rPr>
                <w:sz w:val="28"/>
                <w:szCs w:val="28"/>
                <w:lang w:eastAsia="en-US"/>
              </w:rPr>
            </w:pPr>
            <w:r w:rsidRPr="00DC055D">
              <w:rPr>
                <w:sz w:val="28"/>
                <w:szCs w:val="28"/>
                <w:lang w:eastAsia="en-US"/>
              </w:rPr>
              <w:t>или в 30 - 49 раз в течение 8 часов;</w:t>
            </w:r>
          </w:p>
          <w:p w:rsidR="009F1904" w:rsidRPr="00DC055D" w:rsidRDefault="009F1904" w:rsidP="00BF4A54">
            <w:pPr>
              <w:rPr>
                <w:sz w:val="28"/>
                <w:szCs w:val="28"/>
                <w:lang w:eastAsia="en-US"/>
              </w:rPr>
            </w:pPr>
            <w:r w:rsidRPr="00DC055D">
              <w:rPr>
                <w:sz w:val="28"/>
                <w:szCs w:val="28"/>
                <w:lang w:eastAsia="en-US"/>
              </w:rPr>
              <w:lastRenderedPageBreak/>
              <w:t>или в 20 - 29 раз в течение 2 суток.</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1.4.</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с выбросом, сбросом опасных химических веществ</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1.4.1.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на транспорте с выбросом, разливом, рассыпанием, сбросом опасных химических веществ</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 Разовое превышение загрязнения почвы с превышением ПДК в 5 раз и более.</w:t>
            </w:r>
          </w:p>
          <w:p w:rsidR="009F1904" w:rsidRPr="00DC055D" w:rsidRDefault="009F1904" w:rsidP="00BF4A54">
            <w:pPr>
              <w:rPr>
                <w:sz w:val="28"/>
                <w:szCs w:val="28"/>
                <w:lang w:eastAsia="en-US"/>
              </w:rPr>
            </w:pPr>
            <w:r w:rsidRPr="00DC055D">
              <w:rPr>
                <w:sz w:val="28"/>
                <w:szCs w:val="28"/>
                <w:lang w:eastAsia="en-US"/>
              </w:rPr>
              <w:t>2. Разовое превышение ПДК опасного химического вещества в водном объекте:</w:t>
            </w:r>
          </w:p>
          <w:p w:rsidR="009F1904" w:rsidRPr="00DC055D" w:rsidRDefault="009F1904" w:rsidP="00BF4A54">
            <w:pPr>
              <w:rPr>
                <w:sz w:val="28"/>
                <w:szCs w:val="28"/>
                <w:lang w:eastAsia="en-US"/>
              </w:rPr>
            </w:pPr>
            <w:r w:rsidRPr="00DC055D">
              <w:rPr>
                <w:sz w:val="28"/>
                <w:szCs w:val="28"/>
                <w:lang w:eastAsia="en-US"/>
              </w:rPr>
              <w:t>1 - 2 класса опасности в 5 раз и более;</w:t>
            </w:r>
          </w:p>
          <w:p w:rsidR="009F1904" w:rsidRPr="00DC055D" w:rsidRDefault="009F1904" w:rsidP="00BF4A54">
            <w:pPr>
              <w:rPr>
                <w:sz w:val="28"/>
                <w:szCs w:val="28"/>
                <w:lang w:eastAsia="en-US"/>
              </w:rPr>
            </w:pPr>
            <w:r w:rsidRPr="00DC055D">
              <w:rPr>
                <w:sz w:val="28"/>
                <w:szCs w:val="28"/>
                <w:lang w:eastAsia="en-US"/>
              </w:rPr>
              <w:t>3 - 4 класса опасности в 50 раз и более.</w:t>
            </w:r>
          </w:p>
          <w:p w:rsidR="009F1904" w:rsidRPr="00DC055D" w:rsidRDefault="009F1904" w:rsidP="00BF4A54">
            <w:pPr>
              <w:rPr>
                <w:sz w:val="28"/>
                <w:szCs w:val="28"/>
                <w:lang w:eastAsia="en-US"/>
              </w:rPr>
            </w:pPr>
            <w:r w:rsidRPr="00DC055D">
              <w:rPr>
                <w:sz w:val="28"/>
                <w:szCs w:val="28"/>
                <w:lang w:eastAsia="en-US"/>
              </w:rPr>
              <w:t>3. Разовое превышение ПДК загрязняющего вещества в атмосферном воздухе в 50 раз и более;</w:t>
            </w:r>
          </w:p>
          <w:p w:rsidR="009F1904" w:rsidRPr="00DC055D" w:rsidRDefault="009F1904" w:rsidP="00BF4A54">
            <w:pPr>
              <w:rPr>
                <w:sz w:val="28"/>
                <w:szCs w:val="28"/>
                <w:lang w:eastAsia="en-US"/>
              </w:rPr>
            </w:pPr>
            <w:r w:rsidRPr="00DC055D">
              <w:rPr>
                <w:sz w:val="28"/>
                <w:szCs w:val="28"/>
                <w:lang w:eastAsia="en-US"/>
              </w:rPr>
              <w:t>или в 30 - 49 раз в течение 8 часов;</w:t>
            </w:r>
          </w:p>
          <w:p w:rsidR="009F1904" w:rsidRPr="00DC055D" w:rsidRDefault="009F1904" w:rsidP="00BF4A54">
            <w:pPr>
              <w:rPr>
                <w:sz w:val="28"/>
                <w:szCs w:val="28"/>
                <w:lang w:eastAsia="en-US"/>
              </w:rPr>
            </w:pPr>
            <w:r w:rsidRPr="00DC055D">
              <w:rPr>
                <w:sz w:val="28"/>
                <w:szCs w:val="28"/>
                <w:lang w:eastAsia="en-US"/>
              </w:rPr>
              <w:t>или в 20 - 29 раз в течение 2 суток.</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1.4.2.</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с выбросом, сбросом опасных химических веществ при производстве, переработке или хранении (захоронении, в том числе в водном объекте)</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 Разрушение сооружений и (или) технических устройств, применяемых на опасном производственном объекте, неконтролируемый взрыв и (или) выброс, сброс опасных химических веществ,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произошло разовое загрязнение почвы с превышением ПДК в 5 раз и более;</w:t>
            </w:r>
          </w:p>
          <w:p w:rsidR="009F1904" w:rsidRPr="00DC055D" w:rsidRDefault="009F1904" w:rsidP="00BF4A54">
            <w:pPr>
              <w:rPr>
                <w:sz w:val="28"/>
                <w:szCs w:val="28"/>
                <w:lang w:eastAsia="en-US"/>
              </w:rPr>
            </w:pPr>
            <w:r w:rsidRPr="00DC055D">
              <w:rPr>
                <w:sz w:val="28"/>
                <w:szCs w:val="28"/>
                <w:lang w:eastAsia="en-US"/>
              </w:rPr>
              <w:t>или произошло разовое превышение ПДК опасного химического вещества в водном объекте:</w:t>
            </w:r>
          </w:p>
          <w:p w:rsidR="009F1904" w:rsidRPr="00DC055D" w:rsidRDefault="009F1904" w:rsidP="00BF4A54">
            <w:pPr>
              <w:rPr>
                <w:sz w:val="28"/>
                <w:szCs w:val="28"/>
                <w:lang w:eastAsia="en-US"/>
              </w:rPr>
            </w:pPr>
            <w:r w:rsidRPr="00DC055D">
              <w:rPr>
                <w:sz w:val="28"/>
                <w:szCs w:val="28"/>
                <w:lang w:eastAsia="en-US"/>
              </w:rPr>
              <w:t>1 - 2 класса опасности в 5 раз и более;</w:t>
            </w:r>
          </w:p>
          <w:p w:rsidR="009F1904" w:rsidRPr="00DC055D" w:rsidRDefault="009F1904" w:rsidP="00BF4A54">
            <w:pPr>
              <w:rPr>
                <w:sz w:val="28"/>
                <w:szCs w:val="28"/>
                <w:lang w:eastAsia="en-US"/>
              </w:rPr>
            </w:pPr>
            <w:r w:rsidRPr="00DC055D">
              <w:rPr>
                <w:sz w:val="28"/>
                <w:szCs w:val="28"/>
                <w:lang w:eastAsia="en-US"/>
              </w:rPr>
              <w:t>3 - 4 класса опасности в 50 раз и более.</w:t>
            </w:r>
          </w:p>
          <w:p w:rsidR="009F1904" w:rsidRPr="00DC055D" w:rsidRDefault="009F1904" w:rsidP="00BF4A54">
            <w:pPr>
              <w:rPr>
                <w:sz w:val="28"/>
                <w:szCs w:val="28"/>
                <w:lang w:eastAsia="en-US"/>
              </w:rPr>
            </w:pPr>
            <w:r w:rsidRPr="00DC055D">
              <w:rPr>
                <w:sz w:val="28"/>
                <w:szCs w:val="28"/>
                <w:lang w:eastAsia="en-US"/>
              </w:rPr>
              <w:t>2. Разовое превышение ПДК загрязняющего вещества в атмосферном воздухе в 50 раз и более;</w:t>
            </w:r>
          </w:p>
          <w:p w:rsidR="009F1904" w:rsidRPr="00DC055D" w:rsidRDefault="009F1904" w:rsidP="00BF4A54">
            <w:pPr>
              <w:rPr>
                <w:sz w:val="28"/>
                <w:szCs w:val="28"/>
                <w:lang w:eastAsia="en-US"/>
              </w:rPr>
            </w:pPr>
            <w:r w:rsidRPr="00DC055D">
              <w:rPr>
                <w:sz w:val="28"/>
                <w:szCs w:val="28"/>
                <w:lang w:eastAsia="en-US"/>
              </w:rPr>
              <w:t>или в 30 - 49 раз в течение 8 часов;</w:t>
            </w:r>
          </w:p>
          <w:p w:rsidR="009F1904" w:rsidRPr="00DC055D" w:rsidRDefault="009F1904" w:rsidP="00BF4A54">
            <w:pPr>
              <w:rPr>
                <w:sz w:val="28"/>
                <w:szCs w:val="28"/>
                <w:lang w:eastAsia="en-US"/>
              </w:rPr>
            </w:pPr>
            <w:r w:rsidRPr="00DC055D">
              <w:rPr>
                <w:sz w:val="28"/>
                <w:szCs w:val="28"/>
                <w:lang w:eastAsia="en-US"/>
              </w:rPr>
              <w:t>или в 20 - 29 раз в течение 2 суток.</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1.4.3.</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с боевыми отравляющими веществами</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Любой факт аварии.</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1.5.</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с разливом (выбросом) нефти, нефтепродуктов</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1.5.1.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 xml:space="preserve">Аварии с разливом (выбросом) нефти (нефтепродуктов) на объектах геологического изучения, разведки </w:t>
            </w:r>
            <w:r w:rsidRPr="00DC055D">
              <w:rPr>
                <w:sz w:val="28"/>
                <w:szCs w:val="28"/>
                <w:lang w:eastAsia="en-US"/>
              </w:rPr>
              <w:lastRenderedPageBreak/>
              <w:t>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1. Разлив (выброс) нефти (нефтепродуктов) на сухопутной части территории в объеме 5 т и более.</w:t>
            </w:r>
          </w:p>
          <w:p w:rsidR="009F1904" w:rsidRPr="00DC055D" w:rsidRDefault="009F1904" w:rsidP="00BF4A54">
            <w:pPr>
              <w:rPr>
                <w:sz w:val="28"/>
                <w:szCs w:val="28"/>
                <w:lang w:eastAsia="en-US"/>
              </w:rPr>
            </w:pPr>
            <w:r w:rsidRPr="00DC055D">
              <w:rPr>
                <w:sz w:val="28"/>
                <w:szCs w:val="28"/>
                <w:lang w:eastAsia="en-US"/>
              </w:rPr>
              <w:t xml:space="preserve">2. Загрязнение водного объекта (внутренние морские воды, территориальное море, прилежащая и исключительная экономическая зона Российской Федерации, а также поверхностные и подземные </w:t>
            </w:r>
            <w:r w:rsidRPr="00DC055D">
              <w:rPr>
                <w:sz w:val="28"/>
                <w:szCs w:val="28"/>
                <w:lang w:eastAsia="en-US"/>
              </w:rPr>
              <w:lastRenderedPageBreak/>
              <w:t>водные объекты) нефтью (нефтепродуктами) в объеме 1 т и более.</w:t>
            </w:r>
          </w:p>
          <w:p w:rsidR="009F1904" w:rsidRPr="00DC055D" w:rsidRDefault="009F1904" w:rsidP="00BF4A54">
            <w:pPr>
              <w:rPr>
                <w:sz w:val="28"/>
                <w:szCs w:val="28"/>
                <w:lang w:eastAsia="en-US"/>
              </w:rPr>
            </w:pPr>
            <w:r w:rsidRPr="00DC055D">
              <w:rPr>
                <w:sz w:val="28"/>
                <w:szCs w:val="28"/>
                <w:lang w:eastAsia="en-US"/>
              </w:rPr>
              <w:t xml:space="preserve">3. Загрязнение водного объекта источника питьевого водоснабжения в границах 1 и (или) 2 и (или) 3 поясов зоны санитарной охраны. </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1.6.</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Радиационная авария с выбросом, сбросом, проливом, просыпом ядерных материалов, радиоактивных веществ и радиоактивных отходов</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1.6.1.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на объектах использования атомной энергии с выбросом радиоактивных веществ (за исключением промплощадок объектов использования атомной энергии и территорий с существующим радиоактивным загрязнением за счет прошлой деятельности и аварий со статусом "зона отчуждения")</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 Прогнозируемые уровни (предполагаемая доза) облучения населения при аварии за короткий срок (2 суток) превышают уровни на:</w:t>
            </w:r>
          </w:p>
          <w:p w:rsidR="009F1904" w:rsidRPr="00DC055D" w:rsidRDefault="009F1904" w:rsidP="00BF4A54">
            <w:pPr>
              <w:rPr>
                <w:sz w:val="28"/>
                <w:szCs w:val="28"/>
                <w:lang w:eastAsia="en-US"/>
              </w:rPr>
            </w:pPr>
            <w:r w:rsidRPr="00DC055D">
              <w:rPr>
                <w:sz w:val="28"/>
                <w:szCs w:val="28"/>
                <w:lang w:eastAsia="en-US"/>
              </w:rPr>
              <w:t>все тело - 1 Гр;</w:t>
            </w:r>
          </w:p>
          <w:p w:rsidR="009F1904" w:rsidRPr="00DC055D" w:rsidRDefault="009F1904" w:rsidP="00BF4A54">
            <w:pPr>
              <w:rPr>
                <w:sz w:val="28"/>
                <w:szCs w:val="28"/>
                <w:lang w:eastAsia="en-US"/>
              </w:rPr>
            </w:pPr>
            <w:r w:rsidRPr="00DC055D">
              <w:rPr>
                <w:sz w:val="28"/>
                <w:szCs w:val="28"/>
                <w:lang w:eastAsia="en-US"/>
              </w:rPr>
              <w:t>легкие - 6 Гр;</w:t>
            </w:r>
          </w:p>
          <w:p w:rsidR="009F1904" w:rsidRPr="00DC055D" w:rsidRDefault="009F1904" w:rsidP="00BF4A54">
            <w:pPr>
              <w:rPr>
                <w:sz w:val="28"/>
                <w:szCs w:val="28"/>
                <w:lang w:eastAsia="en-US"/>
              </w:rPr>
            </w:pPr>
            <w:r w:rsidRPr="00DC055D">
              <w:rPr>
                <w:sz w:val="28"/>
                <w:szCs w:val="28"/>
                <w:lang w:eastAsia="en-US"/>
              </w:rPr>
              <w:t>кожу - 3 Гр;</w:t>
            </w:r>
          </w:p>
          <w:p w:rsidR="009F1904" w:rsidRPr="00DC055D" w:rsidRDefault="009F1904" w:rsidP="00BF4A54">
            <w:pPr>
              <w:rPr>
                <w:sz w:val="28"/>
                <w:szCs w:val="28"/>
                <w:lang w:eastAsia="en-US"/>
              </w:rPr>
            </w:pPr>
            <w:r w:rsidRPr="00DC055D">
              <w:rPr>
                <w:sz w:val="28"/>
                <w:szCs w:val="28"/>
                <w:lang w:eastAsia="en-US"/>
              </w:rPr>
              <w:t>щитовидную железу - 5 Гр;</w:t>
            </w:r>
          </w:p>
          <w:p w:rsidR="009F1904" w:rsidRPr="00DC055D" w:rsidRDefault="009F1904" w:rsidP="00BF4A54">
            <w:pPr>
              <w:rPr>
                <w:sz w:val="28"/>
                <w:szCs w:val="28"/>
                <w:lang w:eastAsia="en-US"/>
              </w:rPr>
            </w:pPr>
            <w:r w:rsidRPr="00DC055D">
              <w:rPr>
                <w:sz w:val="28"/>
                <w:szCs w:val="28"/>
                <w:lang w:eastAsia="en-US"/>
              </w:rPr>
              <w:t>хрусталик глаза - 2 Гр;</w:t>
            </w:r>
          </w:p>
          <w:p w:rsidR="009F1904" w:rsidRPr="00DC055D" w:rsidRDefault="009F1904" w:rsidP="00BF4A54">
            <w:pPr>
              <w:rPr>
                <w:sz w:val="28"/>
                <w:szCs w:val="28"/>
                <w:lang w:eastAsia="en-US"/>
              </w:rPr>
            </w:pPr>
            <w:r w:rsidRPr="00DC055D">
              <w:rPr>
                <w:sz w:val="28"/>
                <w:szCs w:val="28"/>
                <w:lang w:eastAsia="en-US"/>
              </w:rPr>
              <w:t>гонады - 3 Гр;</w:t>
            </w:r>
          </w:p>
          <w:p w:rsidR="009F1904" w:rsidRPr="00DC055D" w:rsidRDefault="009F1904" w:rsidP="00BF4A54">
            <w:pPr>
              <w:rPr>
                <w:sz w:val="28"/>
                <w:szCs w:val="28"/>
                <w:lang w:eastAsia="en-US"/>
              </w:rPr>
            </w:pPr>
            <w:r w:rsidRPr="00DC055D">
              <w:rPr>
                <w:sz w:val="28"/>
                <w:szCs w:val="28"/>
                <w:lang w:eastAsia="en-US"/>
              </w:rPr>
              <w:t>плод - 0,1 Гр.</w:t>
            </w:r>
          </w:p>
          <w:p w:rsidR="009F1904" w:rsidRPr="00DC055D" w:rsidRDefault="009F1904" w:rsidP="00BF4A54">
            <w:pPr>
              <w:rPr>
                <w:sz w:val="28"/>
                <w:szCs w:val="28"/>
                <w:lang w:eastAsia="en-US"/>
              </w:rPr>
            </w:pPr>
            <w:r w:rsidRPr="00DC055D">
              <w:rPr>
                <w:sz w:val="28"/>
                <w:szCs w:val="28"/>
                <w:lang w:eastAsia="en-US"/>
              </w:rPr>
              <w:t>2. При хроническом облучении, если годовые поглощенные дозы превышают значения на:</w:t>
            </w:r>
          </w:p>
          <w:p w:rsidR="009F1904" w:rsidRPr="00DC055D" w:rsidRDefault="009F1904" w:rsidP="00BF4A54">
            <w:pPr>
              <w:rPr>
                <w:sz w:val="28"/>
                <w:szCs w:val="28"/>
                <w:lang w:eastAsia="en-US"/>
              </w:rPr>
            </w:pPr>
            <w:r w:rsidRPr="00DC055D">
              <w:rPr>
                <w:sz w:val="28"/>
                <w:szCs w:val="28"/>
                <w:lang w:eastAsia="en-US"/>
              </w:rPr>
              <w:t>гонады - 0,2 Гр;</w:t>
            </w:r>
          </w:p>
          <w:p w:rsidR="009F1904" w:rsidRPr="00DC055D" w:rsidRDefault="009F1904" w:rsidP="00BF4A54">
            <w:pPr>
              <w:rPr>
                <w:sz w:val="28"/>
                <w:szCs w:val="28"/>
                <w:lang w:eastAsia="en-US"/>
              </w:rPr>
            </w:pPr>
            <w:r w:rsidRPr="00DC055D">
              <w:rPr>
                <w:sz w:val="28"/>
                <w:szCs w:val="28"/>
                <w:lang w:eastAsia="en-US"/>
              </w:rPr>
              <w:t>хрусталик глаза - 0,1 Гр;</w:t>
            </w:r>
          </w:p>
          <w:p w:rsidR="009F1904" w:rsidRPr="00DC055D" w:rsidRDefault="009F1904" w:rsidP="00BF4A54">
            <w:pPr>
              <w:rPr>
                <w:sz w:val="28"/>
                <w:szCs w:val="28"/>
                <w:lang w:eastAsia="en-US"/>
              </w:rPr>
            </w:pPr>
            <w:r w:rsidRPr="00DC055D">
              <w:rPr>
                <w:sz w:val="28"/>
                <w:szCs w:val="28"/>
                <w:lang w:eastAsia="en-US"/>
              </w:rPr>
              <w:t>красный костный мозг - 0,4 Гр.</w:t>
            </w:r>
          </w:p>
          <w:p w:rsidR="009F1904" w:rsidRPr="00DC055D" w:rsidRDefault="009F1904" w:rsidP="00BF4A54">
            <w:pPr>
              <w:rPr>
                <w:sz w:val="28"/>
                <w:szCs w:val="28"/>
                <w:lang w:eastAsia="en-US"/>
              </w:rPr>
            </w:pPr>
            <w:r w:rsidRPr="00DC055D">
              <w:rPr>
                <w:sz w:val="28"/>
                <w:szCs w:val="28"/>
                <w:lang w:eastAsia="en-US"/>
              </w:rPr>
              <w:t>3. Критерии для принятия неотложных решений по укрытию населения в начальный период аварии:</w:t>
            </w:r>
          </w:p>
          <w:p w:rsidR="009F1904" w:rsidRPr="00DC055D" w:rsidRDefault="009F1904" w:rsidP="00BF4A54">
            <w:pPr>
              <w:rPr>
                <w:sz w:val="28"/>
                <w:szCs w:val="28"/>
                <w:lang w:eastAsia="en-US"/>
              </w:rPr>
            </w:pPr>
            <w:r w:rsidRPr="00DC055D">
              <w:rPr>
                <w:sz w:val="28"/>
                <w:szCs w:val="28"/>
                <w:lang w:eastAsia="en-US"/>
              </w:rPr>
              <w:t>предотвращаемая доза облучения за первые 10 суток превышает 50 мГр на все тело или 500 мГр на щитовидную железу, легкие, кожу.</w:t>
            </w:r>
          </w:p>
          <w:p w:rsidR="009F1904" w:rsidRPr="00DC055D" w:rsidRDefault="009F1904" w:rsidP="00BF4A54">
            <w:pPr>
              <w:rPr>
                <w:sz w:val="28"/>
                <w:szCs w:val="28"/>
                <w:lang w:eastAsia="en-US"/>
              </w:rPr>
            </w:pPr>
            <w:r w:rsidRPr="00DC055D">
              <w:rPr>
                <w:sz w:val="28"/>
                <w:szCs w:val="28"/>
                <w:lang w:eastAsia="en-US"/>
              </w:rPr>
              <w:t>4. 100 мкЗв/ч - мощность амбиентного эквивалента дозы на расстоянии 1 м от поверхности земли в среднем по территории.</w:t>
            </w:r>
          </w:p>
          <w:p w:rsidR="009F1904" w:rsidRPr="00DC055D" w:rsidRDefault="009F1904" w:rsidP="00BF4A54">
            <w:pPr>
              <w:rPr>
                <w:sz w:val="28"/>
                <w:szCs w:val="28"/>
                <w:lang w:eastAsia="en-US"/>
              </w:rPr>
            </w:pPr>
            <w:r w:rsidRPr="00DC055D">
              <w:rPr>
                <w:sz w:val="28"/>
                <w:szCs w:val="28"/>
                <w:lang w:eastAsia="en-US"/>
              </w:rPr>
              <w:t>5. Объявление состояния "Аварийная обстановка" в соответствии с требованиями федеральных норм и правил в области использования атомной энергии.</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1.6.2.</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 xml:space="preserve">Загрязнение (возможное загрязнение) </w:t>
            </w:r>
            <w:r w:rsidRPr="00DC055D">
              <w:rPr>
                <w:sz w:val="28"/>
                <w:szCs w:val="28"/>
                <w:lang w:eastAsia="en-US"/>
              </w:rPr>
              <w:lastRenderedPageBreak/>
              <w:t>открытых источников водоснабжения (за исключением технических водоемов объектов использования атомной энергии и водоемов с существующим радиоактивным загрязнением за счет прошлой деятельности и аварий), обусловленное выбросом/сбросом радиоактивных веществ</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1. Более 50 УВ (уровень вмешательства) при отсутствии альтернативных источников водоснабжения.</w:t>
            </w:r>
          </w:p>
          <w:p w:rsidR="009F1904" w:rsidRPr="00DC055D" w:rsidRDefault="009F1904" w:rsidP="00BF4A54">
            <w:pPr>
              <w:rPr>
                <w:sz w:val="28"/>
                <w:szCs w:val="28"/>
                <w:lang w:eastAsia="en-US"/>
              </w:rPr>
            </w:pPr>
            <w:r w:rsidRPr="00DC055D">
              <w:rPr>
                <w:sz w:val="28"/>
                <w:szCs w:val="28"/>
                <w:lang w:eastAsia="en-US"/>
              </w:rPr>
              <w:lastRenderedPageBreak/>
              <w:t>2. Более 100 УВ при наличии альтернативных источников водоснабжения.</w:t>
            </w:r>
          </w:p>
          <w:p w:rsidR="009F1904" w:rsidRPr="00DC055D" w:rsidRDefault="009F1904" w:rsidP="00BF4A54">
            <w:pPr>
              <w:rPr>
                <w:sz w:val="28"/>
                <w:szCs w:val="28"/>
                <w:lang w:eastAsia="en-US"/>
              </w:rPr>
            </w:pPr>
            <w:r w:rsidRPr="00DC055D">
              <w:rPr>
                <w:sz w:val="28"/>
                <w:szCs w:val="28"/>
                <w:lang w:eastAsia="en-US"/>
              </w:rPr>
              <w:t>Критерий относится к долговременному загрязнению (прогнозирование отсутствия значимых снижений активности в водоеме за счет распада радионуклидов и водного стока в течение года) малопроточных и непроточных открытых водоемов, имеющих водохозяйственное значение, а также к водотокам, впадающим в такие водоемы.</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1.6.3.</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Радиологические аварийные ситуации с источниками ионизирующего излучения и при транспортировке радиоактивных веществ</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A / D &gt; 1000, где A - активность n-го радионуклида закрытого радионуклидного источника, D - значение величины для n-го радионуклида, являющейся нормирующим фактором, использующимся для разделения широкого диапазона активностей закрытого радионуклидного источника различного радионуклидного состава с целью ранжирования закрытого радионуклидного источника путем отнесения их к одной из категорий опасности.</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1.7.</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с выбросом (проливом, просыпом) патогенных для человека микроорганизмов</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1.7.1.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Аварии с выбросом (проливом, просыпом) патогенных для человека микроорганизмов на предприятиях, транспорте и в научно-исследовательских учреждениях (лабораториях)</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Любой факт выброса (сброса) веществ, содержащих возбудителей инфекционных заболеваний людей I и II групп патогенности и опасных заболеваний животных.</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1.8.</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Гидродинамические аварии</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1.8.1.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 xml:space="preserve">Аварии на гидротехнических сооружениях </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Повреждение или разрушение гидротехнического сооружения, повлекшее за собой неконтролируемый сброс воды из поверхностного водного объекта или хранилища жидких отходов, или нарушение производственного процесса, которое возникло при строительстве, капитальном ремонте, эксплуатации, реконструкции, консервации и ликвидации гидротехнического сооружения,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произошло разовое превышение ПДК опасного вещества за границами санитарно-защитной зоны водного объекта в 50 раз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Природные чрезвычайные ситуации</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2.1.</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Опасные геофизические явления</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2.1.1.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Вулканическое извержение</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Вулканическое извержение на территории населенного пункта и (или) на потенциально опасном объекте (далее - ПОО) и (или) критически важном объекте (далее - КВО),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2.1.2.</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Землетрясение</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Сейсмическое событие магнитудой 5 и более по шкале Рихтера на территории населенного пункта и (или) на ПОО и (или) КВО,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lastRenderedPageBreak/>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2.2.</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Опасные геологические явления</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2.2.1.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Оползни, обвалы, осыпи</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Смещение и (или) отрыв масс горных пород на территории населенного пункта и (или) на ПОО и (или) КВО,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2.2.2.</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Карст, суффозия, просадка в лесовых грунтах</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Изменение рельефа, почвенного покрова и несущей способности грунтов на территории населенного пункта и (или) на ПОО и (или) КВО,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2.2.3.</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Овражная (плоскостная) эрозия</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Размыв грунтов временными водными потоками на территории населенного пункта и (или) на ПОО и (или) КВО,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2.2.4.</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 xml:space="preserve">Криогенное пучение и </w:t>
            </w:r>
            <w:r w:rsidRPr="00DC055D">
              <w:rPr>
                <w:sz w:val="28"/>
                <w:szCs w:val="28"/>
                <w:lang w:eastAsia="en-US"/>
              </w:rPr>
              <w:lastRenderedPageBreak/>
              <w:t>растрескивание, термокарст, курумы</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Изменение почвенного покрова на территории населенного пункта и (или) на ПОО и (или) КВО, в результате которого:</w:t>
            </w:r>
          </w:p>
          <w:p w:rsidR="009F1904" w:rsidRPr="00DC055D" w:rsidRDefault="009F1904" w:rsidP="00BF4A54">
            <w:pPr>
              <w:rPr>
                <w:sz w:val="28"/>
                <w:szCs w:val="28"/>
                <w:lang w:eastAsia="en-US"/>
              </w:rPr>
            </w:pPr>
            <w:r w:rsidRPr="00DC055D">
              <w:rPr>
                <w:sz w:val="28"/>
                <w:szCs w:val="28"/>
                <w:lang w:eastAsia="en-US"/>
              </w:rPr>
              <w:lastRenderedPageBreak/>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2.3.</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Опасные метеорологические явления</w:t>
            </w:r>
          </w:p>
        </w:tc>
      </w:tr>
      <w:tr w:rsidR="009F1904" w:rsidRPr="00DC055D" w:rsidTr="00BF4A54">
        <w:tc>
          <w:tcPr>
            <w:tcW w:w="9923" w:type="dxa"/>
            <w:gridSpan w:val="3"/>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На основании указанных критериев учреждениями Федеральной службы по гидрометеорологии и мониторингу окружающей среды могут разрабатываться региональные перечни и критерии по обслуживаемым ими территориям с учетом природно-климатических особенностей.</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2.3.1.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Очень сильный ветер, ураганный ветер, шквал, смерч</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Ветер при достижении скорости (при порывах) не менее 25 м/с или средней скорости не менее 20 м/с; на побережьях морей и в горных районах при достижении скорости (не при порывах) не менее 30 м/с,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2.3.2.</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Очень сильный дождь (мокрый снег, дождь со снегом)</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Значительные жидкие или смешанные осадки (дождь, ливневый дождь, дождь со снегом, мокрый снег) с количеством выпавших осадков не менее 50 мм (в селеопасных горных районах - 30 мм) за период времени не более 12 часов, в результате которых:</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2.3.3.</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Сильный ливень</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Количество осадков 30 мм и более за 1 час и менее, в результате которых:</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2.3.4.</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Продолжительный сильный дождь</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Дождь с количеством осадков 100 мм и более (в селеопасных горных районах с количеством осадков 60 мм и более) за период времени 48 часов и менее или 120 мм и более за период времени 48 часов и более,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2.3.5.</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Очень сильный снег (снегопад)</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Снег (снегопад) с количеством 20 мм и более за период времени 12 часов и менее,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2.3.6.</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Сильный мороз</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 период с ноября по март значение минимальной температуры воздуха достигает установленного для данной территории опасного значения или ниже его,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lastRenderedPageBreak/>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2.3.7.</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Сильная жара</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 период с мая по август значение максимальной температуры воздуха достигает установленного для данной территории опасного значения или выше его,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2.3.8.</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Крупный град</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Град диаметром 20 мм и более,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2.3.9.</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Сильная метель</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Перенос снега с подстилающей поверхности, часто сопровождаемый выпадением снега из облаков,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2.3.10.</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Сильная пыльная (песчаная) буря</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 xml:space="preserve">Перенос пыли (песка) сильным ветром (со средней скоростью не менее 15 м/с) и с метеорологической дальностью видимости не более 500 м </w:t>
            </w:r>
            <w:r w:rsidRPr="00DC055D">
              <w:rPr>
                <w:sz w:val="28"/>
                <w:szCs w:val="28"/>
                <w:lang w:eastAsia="en-US"/>
              </w:rPr>
              <w:lastRenderedPageBreak/>
              <w:t>продолжительностью 12 часов и более,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2.3.11.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Сильное гололедно-изморозевое отложение</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Отложение на проводах гололедного станка гололеда диаметром 20 мм и более или сложное отложение или мокрый (замерзающий) снег диаметром 35 мм и более или изморозь диаметром 50 мм и более,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2.3.12.</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Сильный туман</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2.3.13.</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Заморозки</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Понижение температуры воздуха и (или) поверхности почвы (травостоя) до значений ниже 0 °C на фоне положительных средних суточных температур воздуха в периоды активной вегетации сельскохозяйственных культур или уборки урожая, приводящее к повреждению и (или) частичной гибели урожая сельскохозяйственных культур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2.3.14.</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Засуха атмосферная</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 xml:space="preserve">В период вегетации сельскохозяйственных культур отсутствие эффективных осадков (более 5 мм в сутки) за период не менее 30 дней подряд при максимальной температуре воздуха выше 25 °C. В отдельные дни (не более 25% продолжительности периода) возможно наличие максимальных </w:t>
            </w:r>
            <w:r w:rsidRPr="00DC055D">
              <w:rPr>
                <w:sz w:val="28"/>
                <w:szCs w:val="28"/>
                <w:lang w:eastAsia="en-US"/>
              </w:rPr>
              <w:lastRenderedPageBreak/>
              <w:t>температур ниже указанных пределов, в результате чего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2.3.15.</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Засуха почвенная</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 период вегетации сельскохозяйственных культур за период не менее 3 декад подряд запасы продуктивной влаги в слое почвы 0 - 20 см составляют не более 10 мм или за период не менее 20 дней, если в начале периода засухи запасы продуктивной влаги в слое 0 - 100 см были менее 50 мм, в результате чего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2.3.16.</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Сход снежных лавин</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Сход снежной лавины,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2.3.17.</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Комплекс неблагоприятных явлений</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2.4.</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Опасные гидрологические явления</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2.4.1.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Высокие уровни воды (половодье, зажор, затор, дождевой паводок)</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Подъем уровня воды, в результате которого на территории населенного пункта и (или) на ПОО и (или) КВО: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lastRenderedPageBreak/>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2.4.2.</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Низкие уровни воды (низкая межень)</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Понижение уровня воды ниже проектных отметок водозаборных сооружений и навигационных уровней на судоходных реках в течение 10 дней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2.4.3.</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Раннее ледообразование</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Появление льда и образование ледостава (даты) на судоходных реках, озерах и водохранилищах в конкретных пунктах в ранние сроки повторяемостью не чаще 1 раза в 10 лет.</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2.4.4.</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Сель</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Стремительный поток большой разрушительной силы, состоящий из смеси воды и рыхлообломочных пород, внезапно возникающий в бассейнах небольших горных рек вследствие интенсивных дождей или бурного таяния снега, а также прорыва завалов и морен на территории населенного пункта и (или) на ПОО и (или) КВО,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2.4.5.</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Абразия</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Размыв и разрушение горных пород в береговой зоне морей на территории населенного пункта и (или) на ПОО и (или) КВО,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2.4.6.</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Речная эрозия</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Размыв и смыв грунтов водными потоками на территории населенного пункта и (или) на ПОО и (или) КВО,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2.5.</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Опасные явления в лесах</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2.5.1.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Лесные пожары и другие ландшафтные (природные) пожары</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Не локализованы крупные лесные пожары и другие ландшафтные (природные) пожары (площадью 25 га и более в зоне наземной охраны лесов и 200 га и более в зоне авиационной охраны лесов), действующие более 3 суток с момента обнаружения,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(природного) пожара и (или) более 5 суток действуют нелокализованные лесные пожары и другие ландшафтные (природные) пожары, находящиеся в пределах 5-километровой зоны вокруг населенного пункта или объекта инфраструктуры, и (или) на тушение пожаров привлечено более 50% лесопожарных формирований, пожарной техники и оборудования, предусмотренных планом тушения пожаров соответствующих лесничеств, и резерва, предусмотренного сводным планом тушения лесных пожаров субъекта Российской Федерации.</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2.5.2.</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Очаги вредителей леса</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1. Факт интенсивного распространения очагов вредителей леса на площади 100 га и более, в малолесных субъектах Российской Федерации на площади 10 га и более.</w:t>
            </w:r>
          </w:p>
          <w:p w:rsidR="009F1904" w:rsidRPr="00DC055D" w:rsidRDefault="009F1904" w:rsidP="00BF4A54">
            <w:pPr>
              <w:rPr>
                <w:sz w:val="28"/>
                <w:szCs w:val="28"/>
                <w:lang w:eastAsia="en-US"/>
              </w:rPr>
            </w:pPr>
            <w:r w:rsidRPr="00DC055D">
              <w:rPr>
                <w:sz w:val="28"/>
                <w:szCs w:val="28"/>
                <w:lang w:eastAsia="en-US"/>
              </w:rPr>
              <w:t>2. Угроза гибели лесных насаждений без проведения своевременных мероприятий по ликвидации очагов вредных организмов, которые осуществляются в ограниченный период, связанный с биологическими особенностями вредителей леса и погодными условиями.</w:t>
            </w:r>
          </w:p>
          <w:p w:rsidR="009F1904" w:rsidRPr="00DC055D" w:rsidRDefault="009F1904" w:rsidP="00BF4A54">
            <w:pPr>
              <w:rPr>
                <w:sz w:val="28"/>
                <w:szCs w:val="28"/>
                <w:lang w:eastAsia="en-US"/>
              </w:rPr>
            </w:pPr>
            <w:r w:rsidRPr="00DC055D">
              <w:rPr>
                <w:sz w:val="28"/>
                <w:szCs w:val="28"/>
                <w:lang w:eastAsia="en-US"/>
              </w:rPr>
              <w:lastRenderedPageBreak/>
              <w:t>3. Гибель лесных насаждений от воздействия очагов вредителей леса на площади 100 га и более, в малолесных субъектах Российской Федерации на площади 10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2.6.</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Гелиогеофизические явления</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2.6.1.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Сильное возмущение ионосферы с нарушением коротковолновой связи</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Появление и сохранение в течение 3 часов подряд и более отрицательных отклонений максимальных применимых частот при ионосферном распространении радиоволн на величину более 50% от медианных (средних) значений критических частот (ДF0F2 &gt; 50%) или полное поглощение сигналов в коротковолновом диапазоне в течение 1 часа и более в полярных областях.</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2.6.2.</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Сильное возмущение радиационной обстановки в околоземном космическом пространстве</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 xml:space="preserve">Измеренный в полярных областях на орбитах космических аппаратов высотой более 1000 км поток высокоэнергичных (с энергией Ep </w:t>
            </w:r>
            <w:r w:rsidRPr="00DC055D">
              <w:rPr>
                <w:noProof/>
                <w:sz w:val="28"/>
                <w:szCs w:val="28"/>
              </w:rPr>
              <w:drawing>
                <wp:inline distT="0" distB="0" distL="0" distR="0">
                  <wp:extent cx="152400"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DC055D">
              <w:rPr>
                <w:sz w:val="28"/>
                <w:szCs w:val="28"/>
                <w:lang w:eastAsia="en-US"/>
              </w:rPr>
              <w:t xml:space="preserve"> 30 МэВ) протонов не менее 800 част./(кв. см x с). Расчетная максимальная мощность дозы проникающих излучений на орбите космических аппаратов высотой 300 - 500 км и наклонением 52° за защитой 1 г/кв. см алюминия (Pmax) &gt; 25 рад./сут. при магнитной буре, характеризуемой индексами геомагнитной возмущенности Kp &gt; 5 или Ap &gt; 30.</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2.7.</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Космические опасности</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2.7.1.</w:t>
            </w:r>
          </w:p>
        </w:tc>
        <w:tc>
          <w:tcPr>
            <w:tcW w:w="25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Астероидно-кометная опасность</w:t>
            </w:r>
          </w:p>
        </w:tc>
        <w:tc>
          <w:tcPr>
            <w:tcW w:w="652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Поражающее воздействие космических тел на населенный пункт и (или) на ПОО и (или) КВО и окружающую среду, в результате которого:</w:t>
            </w:r>
          </w:p>
          <w:p w:rsidR="009F1904" w:rsidRPr="00DC055D" w:rsidRDefault="009F1904" w:rsidP="00BF4A54">
            <w:pPr>
              <w:rPr>
                <w:sz w:val="28"/>
                <w:szCs w:val="28"/>
                <w:lang w:eastAsia="en-US"/>
              </w:rPr>
            </w:pPr>
            <w:r w:rsidRPr="00DC055D">
              <w:rPr>
                <w:sz w:val="28"/>
                <w:szCs w:val="28"/>
                <w:lang w:eastAsia="en-US"/>
              </w:rPr>
              <w:t>погиб 1 человек и более;</w:t>
            </w:r>
          </w:p>
          <w:p w:rsidR="009F1904" w:rsidRPr="00DC055D" w:rsidRDefault="009F1904" w:rsidP="00BF4A54">
            <w:pPr>
              <w:rPr>
                <w:sz w:val="28"/>
                <w:szCs w:val="28"/>
                <w:lang w:eastAsia="en-US"/>
              </w:rPr>
            </w:pPr>
            <w:r w:rsidRPr="00DC055D">
              <w:rPr>
                <w:sz w:val="28"/>
                <w:szCs w:val="28"/>
                <w:lang w:eastAsia="en-US"/>
              </w:rPr>
              <w:t>или получили вред здоровью 5 человек и более;</w:t>
            </w:r>
          </w:p>
          <w:p w:rsidR="009F1904" w:rsidRPr="00DC055D" w:rsidRDefault="009F1904" w:rsidP="00BF4A54">
            <w:pPr>
              <w:rPr>
                <w:sz w:val="28"/>
                <w:szCs w:val="28"/>
                <w:lang w:eastAsia="en-US"/>
              </w:rPr>
            </w:pPr>
            <w:r w:rsidRPr="00DC055D">
              <w:rPr>
                <w:sz w:val="28"/>
                <w:szCs w:val="28"/>
                <w:lang w:eastAsia="en-US"/>
              </w:rPr>
              <w:t>или имеются разрушения зданий и сооружений;</w:t>
            </w:r>
          </w:p>
          <w:p w:rsidR="009F1904" w:rsidRPr="00DC055D" w:rsidRDefault="009F1904" w:rsidP="00BF4A54">
            <w:pPr>
              <w:rPr>
                <w:sz w:val="28"/>
                <w:szCs w:val="28"/>
                <w:lang w:eastAsia="en-US"/>
              </w:rPr>
            </w:pPr>
            <w:r w:rsidRPr="00DC055D">
              <w:rPr>
                <w:sz w:val="28"/>
                <w:szCs w:val="28"/>
                <w:lang w:eastAsia="en-US"/>
              </w:rPr>
              <w:t>или нарушены условия жизнедеятельности 50 человек и более;</w:t>
            </w:r>
          </w:p>
          <w:p w:rsidR="009F1904" w:rsidRPr="00DC055D" w:rsidRDefault="009F1904" w:rsidP="00BF4A54">
            <w:pPr>
              <w:rPr>
                <w:sz w:val="28"/>
                <w:szCs w:val="28"/>
                <w:lang w:eastAsia="en-US"/>
              </w:rPr>
            </w:pPr>
            <w:r w:rsidRPr="00DC055D">
              <w:rPr>
                <w:sz w:val="28"/>
                <w:szCs w:val="28"/>
                <w:lang w:eastAsia="en-US"/>
              </w:rPr>
              <w:t>или произошла гибель посевов сельскохозяйственных культур и (или) природной растительности на площади 100 га и более.</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2.8.</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Биологическая опасность</w:t>
            </w:r>
          </w:p>
        </w:tc>
      </w:tr>
      <w:tr w:rsidR="009F1904" w:rsidRPr="00DC055D" w:rsidTr="00BF4A54">
        <w:tc>
          <w:tcPr>
            <w:tcW w:w="9923" w:type="dxa"/>
            <w:gridSpan w:val="3"/>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 xml:space="preserve">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(Роспотребнадзор), Федеральной службы по ветеринарному и фитосанитарному </w:t>
            </w:r>
            <w:r w:rsidRPr="00DC055D">
              <w:rPr>
                <w:sz w:val="28"/>
                <w:szCs w:val="28"/>
                <w:lang w:eastAsia="en-US"/>
              </w:rPr>
              <w:lastRenderedPageBreak/>
              <w:t>надзору (Россельхознадзор), их территориальных органов и органов государственного ветеринарного надзора и контроля субъектов Российской Федерации в пределах компетенции.</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lastRenderedPageBreak/>
              <w:t>2.8.1.</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эпидемий, массовых отравлений, превышению допустимого уровня причинения вреда (с учетом его тяжести) здоровью человека.</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2.8.2.</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эпизоотий, превышению допустимого уровня причинения вреда сельскохозяйственным животным.</w:t>
            </w:r>
          </w:p>
        </w:tc>
      </w:tr>
      <w:tr w:rsidR="009F1904" w:rsidRPr="00DC055D" w:rsidTr="00BF4A54">
        <w:tc>
          <w:tcPr>
            <w:tcW w:w="851" w:type="dxa"/>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2.8.3.</w:t>
            </w:r>
          </w:p>
        </w:tc>
        <w:tc>
          <w:tcPr>
            <w:tcW w:w="9072" w:type="dxa"/>
            <w:gridSpan w:val="2"/>
            <w:tcBorders>
              <w:top w:val="single" w:sz="4" w:space="0" w:color="auto"/>
              <w:left w:val="single" w:sz="4" w:space="0" w:color="auto"/>
              <w:bottom w:val="single" w:sz="4" w:space="0" w:color="auto"/>
              <w:right w:val="single" w:sz="4" w:space="0" w:color="auto"/>
            </w:tcBorders>
            <w:hideMark/>
          </w:tcPr>
          <w:p w:rsidR="009F1904" w:rsidRPr="00DC055D" w:rsidRDefault="009F1904" w:rsidP="00BF4A54">
            <w:pPr>
              <w:rPr>
                <w:sz w:val="28"/>
                <w:szCs w:val="28"/>
                <w:lang w:eastAsia="en-US"/>
              </w:rPr>
            </w:pPr>
            <w:r w:rsidRPr="00DC055D">
              <w:rPr>
                <w:sz w:val="28"/>
                <w:szCs w:val="28"/>
                <w:lang w:eastAsia="en-US"/>
              </w:rPr>
              <w:t>Наличие внутренних и внешних опасных биологических факторов, способных привести к возникновению и (или) распространению заболеваний с развитием эпифитотий, превышению допустимого уровня причинения вреда растениям и (или) окружающей среде.</w:t>
            </w:r>
          </w:p>
        </w:tc>
      </w:tr>
    </w:tbl>
    <w:p w:rsidR="009F1904" w:rsidRPr="00DC055D" w:rsidRDefault="009F1904" w:rsidP="009F1904">
      <w:pPr>
        <w:rPr>
          <w:sz w:val="28"/>
          <w:szCs w:val="28"/>
        </w:rPr>
      </w:pPr>
    </w:p>
    <w:p w:rsidR="009F1904" w:rsidRDefault="009F1904" w:rsidP="009F1904">
      <w:pPr>
        <w:rPr>
          <w:sz w:val="28"/>
          <w:szCs w:val="28"/>
        </w:rPr>
      </w:pPr>
    </w:p>
    <w:p w:rsidR="009F1904" w:rsidRDefault="009F1904" w:rsidP="009F1904">
      <w:pPr>
        <w:jc w:val="center"/>
        <w:rPr>
          <w:b/>
        </w:rPr>
      </w:pPr>
      <w:r>
        <w:rPr>
          <w:sz w:val="28"/>
          <w:szCs w:val="28"/>
        </w:rPr>
        <w:t>_____</w:t>
      </w: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sectPr w:rsidR="009F1904" w:rsidSect="00023FE7">
          <w:headerReference w:type="default" r:id="rId16"/>
          <w:pgSz w:w="11906" w:h="16838"/>
          <w:pgMar w:top="568" w:right="567" w:bottom="851" w:left="1701" w:header="709" w:footer="709" w:gutter="0"/>
          <w:pgNumType w:start="1"/>
          <w:cols w:space="708"/>
          <w:titlePg/>
          <w:docGrid w:linePitch="360"/>
        </w:sectPr>
      </w:pPr>
    </w:p>
    <w:p w:rsidR="009F1904" w:rsidRPr="004117E9" w:rsidRDefault="009F1904" w:rsidP="009F1904">
      <w:pPr>
        <w:jc w:val="right"/>
        <w:rPr>
          <w:sz w:val="28"/>
          <w:szCs w:val="28"/>
        </w:rPr>
      </w:pPr>
      <w:r w:rsidRPr="004117E9">
        <w:rPr>
          <w:sz w:val="28"/>
          <w:szCs w:val="28"/>
        </w:rPr>
        <w:lastRenderedPageBreak/>
        <w:t>Приложение № 4</w:t>
      </w:r>
    </w:p>
    <w:p w:rsidR="009F1904" w:rsidRPr="004117E9" w:rsidRDefault="009F1904" w:rsidP="009F1904">
      <w:pPr>
        <w:jc w:val="right"/>
        <w:rPr>
          <w:sz w:val="28"/>
          <w:szCs w:val="28"/>
        </w:rPr>
      </w:pPr>
    </w:p>
    <w:p w:rsidR="009F1904" w:rsidRPr="004117E9" w:rsidRDefault="009F1904" w:rsidP="009F1904">
      <w:pPr>
        <w:jc w:val="right"/>
        <w:rPr>
          <w:sz w:val="28"/>
          <w:szCs w:val="28"/>
        </w:rPr>
      </w:pPr>
      <w:r w:rsidRPr="004117E9">
        <w:rPr>
          <w:sz w:val="28"/>
          <w:szCs w:val="28"/>
        </w:rPr>
        <w:t>УТВЕРЖДЕН</w:t>
      </w:r>
    </w:p>
    <w:p w:rsidR="009F1904" w:rsidRPr="004117E9" w:rsidRDefault="009F1904" w:rsidP="009F1904">
      <w:pPr>
        <w:jc w:val="right"/>
        <w:rPr>
          <w:sz w:val="28"/>
          <w:szCs w:val="28"/>
        </w:rPr>
      </w:pPr>
    </w:p>
    <w:p w:rsidR="009F1904" w:rsidRPr="004117E9" w:rsidRDefault="009F1904" w:rsidP="009F1904">
      <w:pPr>
        <w:jc w:val="right"/>
        <w:rPr>
          <w:sz w:val="28"/>
          <w:szCs w:val="28"/>
        </w:rPr>
      </w:pPr>
      <w:r w:rsidRPr="004117E9">
        <w:rPr>
          <w:sz w:val="28"/>
          <w:szCs w:val="28"/>
        </w:rPr>
        <w:t>постановлением администрации</w:t>
      </w:r>
    </w:p>
    <w:p w:rsidR="009F1904" w:rsidRPr="004117E9" w:rsidRDefault="009F1904" w:rsidP="009F1904">
      <w:pPr>
        <w:jc w:val="right"/>
        <w:rPr>
          <w:sz w:val="28"/>
          <w:szCs w:val="28"/>
        </w:rPr>
      </w:pPr>
      <w:r>
        <w:rPr>
          <w:sz w:val="28"/>
          <w:szCs w:val="28"/>
        </w:rPr>
        <w:t xml:space="preserve">Кикнурского </w:t>
      </w:r>
      <w:r w:rsidRPr="004117E9">
        <w:rPr>
          <w:sz w:val="28"/>
          <w:szCs w:val="28"/>
        </w:rPr>
        <w:t xml:space="preserve">муниципального округа  </w:t>
      </w:r>
    </w:p>
    <w:p w:rsidR="009F1904" w:rsidRPr="004117E9" w:rsidRDefault="009F1904" w:rsidP="009F1904">
      <w:pPr>
        <w:jc w:val="right"/>
        <w:rPr>
          <w:sz w:val="28"/>
          <w:szCs w:val="28"/>
        </w:rPr>
      </w:pPr>
      <w:r w:rsidRPr="004117E9">
        <w:rPr>
          <w:sz w:val="28"/>
          <w:szCs w:val="28"/>
        </w:rPr>
        <w:t>Кировской области</w:t>
      </w:r>
    </w:p>
    <w:p w:rsidR="009F1904" w:rsidRPr="004117E9" w:rsidRDefault="009F1904" w:rsidP="009F1904">
      <w:pPr>
        <w:jc w:val="right"/>
        <w:rPr>
          <w:sz w:val="28"/>
          <w:szCs w:val="28"/>
        </w:rPr>
      </w:pPr>
      <w:r w:rsidRPr="004117E9">
        <w:rPr>
          <w:sz w:val="28"/>
          <w:szCs w:val="28"/>
        </w:rPr>
        <w:t xml:space="preserve">от </w:t>
      </w:r>
      <w:r>
        <w:rPr>
          <w:sz w:val="28"/>
          <w:szCs w:val="28"/>
        </w:rPr>
        <w:t>13.08.2024</w:t>
      </w:r>
      <w:r w:rsidRPr="004117E9">
        <w:rPr>
          <w:sz w:val="28"/>
          <w:szCs w:val="28"/>
        </w:rPr>
        <w:t xml:space="preserve">    №</w:t>
      </w:r>
      <w:r>
        <w:rPr>
          <w:sz w:val="28"/>
          <w:szCs w:val="28"/>
        </w:rPr>
        <w:t xml:space="preserve"> 532</w:t>
      </w:r>
    </w:p>
    <w:tbl>
      <w:tblPr>
        <w:tblW w:w="9248" w:type="dxa"/>
        <w:tblInd w:w="10206" w:type="dxa"/>
        <w:tblLook w:val="04A0" w:firstRow="1" w:lastRow="0" w:firstColumn="1" w:lastColumn="0" w:noHBand="0" w:noVBand="1"/>
      </w:tblPr>
      <w:tblGrid>
        <w:gridCol w:w="9248"/>
      </w:tblGrid>
      <w:tr w:rsidR="009F1904" w:rsidRPr="00DC055D" w:rsidTr="00BF4A54">
        <w:trPr>
          <w:trHeight w:val="137"/>
        </w:trPr>
        <w:tc>
          <w:tcPr>
            <w:tcW w:w="9248" w:type="dxa"/>
          </w:tcPr>
          <w:p w:rsidR="009F1904" w:rsidRPr="00DC055D" w:rsidRDefault="009F1904" w:rsidP="00BF4A54">
            <w:pPr>
              <w:rPr>
                <w:lang w:eastAsia="en-US"/>
              </w:rPr>
            </w:pPr>
          </w:p>
        </w:tc>
      </w:tr>
    </w:tbl>
    <w:p w:rsidR="009F1904" w:rsidRPr="004117E9" w:rsidRDefault="009F1904" w:rsidP="009F1904">
      <w:pPr>
        <w:jc w:val="center"/>
        <w:rPr>
          <w:sz w:val="28"/>
          <w:szCs w:val="28"/>
          <w:lang w:eastAsia="en-US"/>
        </w:rPr>
      </w:pPr>
      <w:r w:rsidRPr="004117E9">
        <w:rPr>
          <w:sz w:val="28"/>
          <w:szCs w:val="28"/>
          <w:lang w:eastAsia="en-US"/>
        </w:rPr>
        <w:t>ПЕРЕЧЕНЬ</w:t>
      </w:r>
    </w:p>
    <w:p w:rsidR="009F1904" w:rsidRPr="004117E9" w:rsidRDefault="009F1904" w:rsidP="009F1904">
      <w:pPr>
        <w:jc w:val="center"/>
        <w:rPr>
          <w:sz w:val="28"/>
          <w:szCs w:val="28"/>
          <w:lang w:eastAsia="en-US"/>
        </w:rPr>
      </w:pPr>
      <w:r w:rsidRPr="004117E9">
        <w:rPr>
          <w:sz w:val="28"/>
          <w:szCs w:val="28"/>
          <w:lang w:eastAsia="en-US"/>
        </w:rPr>
        <w:t xml:space="preserve">оперативной информации в области защиты населения и территории </w:t>
      </w:r>
      <w:r>
        <w:rPr>
          <w:sz w:val="28"/>
          <w:szCs w:val="28"/>
          <w:lang w:eastAsia="en-US"/>
        </w:rPr>
        <w:t>Кикнурского</w:t>
      </w:r>
      <w:r w:rsidRPr="004117E9">
        <w:rPr>
          <w:sz w:val="28"/>
          <w:szCs w:val="28"/>
          <w:lang w:eastAsia="en-US"/>
        </w:rPr>
        <w:t xml:space="preserve"> муниципального округа</w:t>
      </w:r>
    </w:p>
    <w:p w:rsidR="009F1904" w:rsidRPr="004117E9" w:rsidRDefault="009F1904" w:rsidP="009F1904">
      <w:pPr>
        <w:jc w:val="center"/>
        <w:rPr>
          <w:sz w:val="28"/>
          <w:szCs w:val="28"/>
          <w:lang w:eastAsia="en-US"/>
        </w:rPr>
      </w:pPr>
      <w:r w:rsidRPr="004117E9">
        <w:rPr>
          <w:sz w:val="28"/>
          <w:szCs w:val="28"/>
          <w:lang w:eastAsia="en-US"/>
        </w:rPr>
        <w:t>от чрезвычайных ситуаций природного и техногенного характера</w:t>
      </w:r>
    </w:p>
    <w:p w:rsidR="009F1904" w:rsidRPr="00DC055D" w:rsidRDefault="009F1904" w:rsidP="009F1904">
      <w:pPr>
        <w:rPr>
          <w:lang w:eastAsia="en-US"/>
        </w:rPr>
      </w:pPr>
    </w:p>
    <w:tbl>
      <w:tblPr>
        <w:tblW w:w="152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3237"/>
        <w:gridCol w:w="4677"/>
        <w:gridCol w:w="3828"/>
      </w:tblGrid>
      <w:tr w:rsidR="009F1904" w:rsidRPr="004117E9" w:rsidTr="00BF4A54">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п/п</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Наименование информации (донесения)</w:t>
            </w:r>
          </w:p>
        </w:tc>
        <w:tc>
          <w:tcPr>
            <w:tcW w:w="323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Источники информации</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Получатели информации</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Периодичность, форма и сроки представления информации (донесения), номер формы донесения</w:t>
            </w:r>
          </w:p>
        </w:tc>
      </w:tr>
      <w:tr w:rsidR="009F1904" w:rsidRPr="004117E9" w:rsidTr="00BF4A54">
        <w:trPr>
          <w:trHeight w:val="115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1.</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val="en-US" w:eastAsia="en-US"/>
              </w:rPr>
            </w:pPr>
            <w:r w:rsidRPr="004117E9">
              <w:rPr>
                <w:sz w:val="28"/>
                <w:szCs w:val="28"/>
                <w:lang w:eastAsia="en-US"/>
              </w:rPr>
              <w:t xml:space="preserve">Донесение о происшествии </w:t>
            </w: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tcPr>
          <w:p w:rsidR="009F1904" w:rsidRPr="004117E9" w:rsidRDefault="009F1904" w:rsidP="00BF4A54">
            <w:pPr>
              <w:rPr>
                <w:sz w:val="28"/>
                <w:szCs w:val="28"/>
                <w:lang w:eastAsia="en-US"/>
              </w:rPr>
            </w:pPr>
            <w:r w:rsidRPr="004117E9">
              <w:rPr>
                <w:sz w:val="28"/>
                <w:szCs w:val="28"/>
                <w:lang w:eastAsia="en-US"/>
              </w:rPr>
              <w:t>Дежурно-диспетчерские службы организаций (далее - ДДС)</w:t>
            </w:r>
          </w:p>
          <w:p w:rsidR="009F1904" w:rsidRPr="004117E9" w:rsidRDefault="009F1904" w:rsidP="00BF4A54">
            <w:pPr>
              <w:rPr>
                <w:sz w:val="28"/>
                <w:szCs w:val="28"/>
                <w:lang w:eastAsia="en-US"/>
              </w:rPr>
            </w:pPr>
          </w:p>
          <w:p w:rsidR="009F1904" w:rsidRPr="004117E9" w:rsidRDefault="009F1904" w:rsidP="00BF4A54">
            <w:pPr>
              <w:rPr>
                <w:sz w:val="28"/>
                <w:szCs w:val="28"/>
                <w:lang w:eastAsia="en-US"/>
              </w:rPr>
            </w:pPr>
            <w:r w:rsidRPr="004117E9">
              <w:rPr>
                <w:sz w:val="28"/>
                <w:szCs w:val="28"/>
                <w:lang w:eastAsia="en-US"/>
              </w:rPr>
              <w:t>Руководители предприятий, организаций, учреждений, граждане</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F1904" w:rsidRPr="004117E9" w:rsidRDefault="009F1904" w:rsidP="00BF4A54">
            <w:pPr>
              <w:rPr>
                <w:sz w:val="28"/>
                <w:szCs w:val="28"/>
                <w:lang w:eastAsia="en-US"/>
              </w:rPr>
            </w:pPr>
            <w:r w:rsidRPr="004117E9">
              <w:rPr>
                <w:sz w:val="28"/>
                <w:szCs w:val="28"/>
                <w:lang w:eastAsia="en-US"/>
              </w:rPr>
              <w:t xml:space="preserve">Единая дежурно-диспетчерская служба администрации </w:t>
            </w:r>
            <w:r>
              <w:rPr>
                <w:sz w:val="28"/>
                <w:szCs w:val="28"/>
                <w:lang w:eastAsia="en-US"/>
              </w:rPr>
              <w:t>Кикнурского муниципального округа</w:t>
            </w:r>
            <w:r w:rsidRPr="004117E9">
              <w:rPr>
                <w:sz w:val="28"/>
                <w:szCs w:val="28"/>
                <w:lang w:eastAsia="en-US"/>
              </w:rPr>
              <w:t xml:space="preserve"> (далее – ЕДДС </w:t>
            </w:r>
            <w:r>
              <w:rPr>
                <w:sz w:val="28"/>
                <w:szCs w:val="28"/>
                <w:lang w:eastAsia="en-US"/>
              </w:rPr>
              <w:t>Кикнурского</w:t>
            </w:r>
            <w:r w:rsidRPr="004117E9">
              <w:rPr>
                <w:sz w:val="28"/>
                <w:szCs w:val="28"/>
                <w:lang w:eastAsia="en-US"/>
              </w:rPr>
              <w:t xml:space="preserve"> муниципального округа)</w:t>
            </w:r>
          </w:p>
          <w:p w:rsidR="009F1904" w:rsidRPr="004117E9" w:rsidRDefault="009F1904" w:rsidP="00BF4A54">
            <w:pPr>
              <w:rPr>
                <w:sz w:val="28"/>
                <w:szCs w:val="28"/>
                <w:lang w:eastAsia="en-US"/>
              </w:rPr>
            </w:pP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Незамедлительно по любому из имеющихся средств связи</w:t>
            </w:r>
          </w:p>
        </w:tc>
      </w:tr>
      <w:tr w:rsidR="009F1904" w:rsidRPr="004117E9" w:rsidTr="00BF4A54">
        <w:trPr>
          <w:trHeight w:val="6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Подведомственные и территориальные органы федеральных органов исполнительной власти в Кировской </w:t>
            </w:r>
            <w:r w:rsidRPr="004117E9">
              <w:rPr>
                <w:sz w:val="28"/>
                <w:szCs w:val="28"/>
                <w:lang w:eastAsia="en-US"/>
              </w:rPr>
              <w:lastRenderedPageBreak/>
              <w:t>области по подчиненности, госкорпорации по принадлежности</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rPr>
          <w:trHeight w:val="17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ЕДДС </w:t>
            </w:r>
            <w:r>
              <w:rPr>
                <w:sz w:val="28"/>
                <w:szCs w:val="28"/>
                <w:lang w:eastAsia="en-US"/>
              </w:rPr>
              <w:t>Кикнурского</w:t>
            </w:r>
            <w:r w:rsidRPr="004117E9">
              <w:rPr>
                <w:sz w:val="28"/>
                <w:szCs w:val="28"/>
                <w:lang w:eastAsia="en-US"/>
              </w:rPr>
              <w:t xml:space="preserve"> муниципального округа</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ДДС экстренных оперативных служб</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Незамедлительно по любому из имеющихся средств связи с последующим письменным подтверждением в течение 1 часа с момента получения информации по форме, установленной Главным управлением МЧС России по Кировской области. В дальнейшем при резком изменении обстановки – немедленно</w:t>
            </w:r>
          </w:p>
        </w:tc>
      </w:tr>
      <w:tr w:rsidR="009F1904" w:rsidRPr="004117E9" w:rsidTr="00BF4A54">
        <w:trPr>
          <w:trHeight w:val="262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val="en-US"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F1904" w:rsidRPr="004117E9" w:rsidRDefault="009F1904" w:rsidP="00BF4A54">
            <w:pPr>
              <w:rPr>
                <w:sz w:val="28"/>
                <w:szCs w:val="28"/>
                <w:lang w:eastAsia="en-US"/>
              </w:rPr>
            </w:pPr>
            <w:r w:rsidRPr="004117E9">
              <w:rPr>
                <w:sz w:val="28"/>
                <w:szCs w:val="28"/>
                <w:lang w:eastAsia="en-US"/>
              </w:rPr>
              <w:t>Центр управления в кризисных ситуациях Главного управления МЧС России по Кировской области (далее - ЦУКС Главного управления МЧС России по Кировской области)</w:t>
            </w:r>
          </w:p>
          <w:p w:rsidR="009F1904" w:rsidRPr="004117E9" w:rsidRDefault="009F1904" w:rsidP="00BF4A54">
            <w:pPr>
              <w:rPr>
                <w:sz w:val="28"/>
                <w:szCs w:val="28"/>
                <w:lang w:eastAsia="en-US"/>
              </w:rPr>
            </w:pP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Председатель комиссии по предупреждению и ликвидации чрезвычайных ситуаций и обеспечению пожарной безопасности </w:t>
            </w:r>
            <w:r>
              <w:rPr>
                <w:sz w:val="28"/>
                <w:szCs w:val="28"/>
                <w:lang w:eastAsia="en-US"/>
              </w:rPr>
              <w:t xml:space="preserve">Кикнурского </w:t>
            </w:r>
            <w:r w:rsidRPr="004117E9">
              <w:rPr>
                <w:sz w:val="28"/>
                <w:szCs w:val="28"/>
                <w:lang w:eastAsia="en-US"/>
              </w:rPr>
              <w:t xml:space="preserve">муниципального округа (далее – председатель КЧС и ОПБ </w:t>
            </w:r>
            <w:r>
              <w:rPr>
                <w:sz w:val="28"/>
                <w:szCs w:val="28"/>
                <w:lang w:eastAsia="en-US"/>
              </w:rPr>
              <w:t xml:space="preserve">Кикнурского </w:t>
            </w:r>
            <w:r w:rsidRPr="004117E9">
              <w:rPr>
                <w:sz w:val="28"/>
                <w:szCs w:val="28"/>
                <w:lang w:eastAsia="en-US"/>
              </w:rPr>
              <w:t>муниципального округа)</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rPr>
          <w:trHeight w:val="7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Pr>
                <w:sz w:val="28"/>
                <w:szCs w:val="28"/>
                <w:lang w:eastAsia="en-US"/>
              </w:rPr>
              <w:t xml:space="preserve">Заведующий сектором по делам ГО ЧС </w:t>
            </w:r>
            <w:r w:rsidRPr="004117E9">
              <w:rPr>
                <w:sz w:val="28"/>
                <w:szCs w:val="28"/>
                <w:lang w:eastAsia="en-US"/>
              </w:rPr>
              <w:t xml:space="preserve">администрации </w:t>
            </w:r>
            <w:r>
              <w:rPr>
                <w:sz w:val="28"/>
                <w:szCs w:val="28"/>
                <w:lang w:eastAsia="en-US"/>
              </w:rPr>
              <w:t xml:space="preserve">Кикнурского </w:t>
            </w:r>
            <w:r w:rsidRPr="004117E9">
              <w:rPr>
                <w:sz w:val="28"/>
                <w:szCs w:val="28"/>
                <w:lang w:eastAsia="en-US"/>
              </w:rPr>
              <w:t xml:space="preserve">муниципального округа </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lastRenderedPageBreak/>
              <w:t>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Донесение об угрозе (прогнозе) чрезвычайной ситуации </w:t>
            </w: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ЕДДС </w:t>
            </w:r>
            <w:r>
              <w:rPr>
                <w:sz w:val="28"/>
                <w:szCs w:val="28"/>
                <w:lang w:eastAsia="en-US"/>
              </w:rPr>
              <w:t xml:space="preserve">Кикнурского </w:t>
            </w:r>
            <w:r w:rsidRPr="004117E9">
              <w:rPr>
                <w:sz w:val="28"/>
                <w:szCs w:val="28"/>
                <w:lang w:eastAsia="en-US"/>
              </w:rPr>
              <w:t xml:space="preserve">муниципального округа </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Default="009F1904" w:rsidP="00BF4A54">
            <w:pPr>
              <w:rPr>
                <w:sz w:val="28"/>
                <w:szCs w:val="28"/>
                <w:lang w:eastAsia="en-US"/>
              </w:rPr>
            </w:pPr>
            <w:r w:rsidRPr="004117E9">
              <w:rPr>
                <w:sz w:val="28"/>
                <w:szCs w:val="28"/>
                <w:lang w:eastAsia="en-US"/>
              </w:rPr>
              <w:t>ДДС экстренных оперативных служб</w:t>
            </w:r>
          </w:p>
          <w:p w:rsidR="009F1904" w:rsidRPr="004117E9" w:rsidRDefault="009F1904" w:rsidP="00BF4A54">
            <w:pPr>
              <w:rPr>
                <w:sz w:val="28"/>
                <w:szCs w:val="28"/>
                <w:lang w:eastAsia="en-US"/>
              </w:rPr>
            </w:pP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Незамедлительно по любому из имеющихся средств связи с последующим подтверждением путем представления информационного донесения и формы 1/ЧС в течение 1 часа с момента получения информации. В дальнейшем при резком изменении обстановки - незамедлительно</w:t>
            </w:r>
          </w:p>
        </w:tc>
      </w:tr>
      <w:tr w:rsidR="009F1904" w:rsidRPr="004117E9" w:rsidTr="00BF4A5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ЦУКС Главного управления МЧС России по Кировской области</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Председатель КЧС и ОПБ </w:t>
            </w:r>
            <w:r>
              <w:rPr>
                <w:sz w:val="28"/>
                <w:szCs w:val="28"/>
                <w:lang w:eastAsia="en-US"/>
              </w:rPr>
              <w:t xml:space="preserve">Кикнурского </w:t>
            </w:r>
            <w:r w:rsidRPr="004117E9">
              <w:rPr>
                <w:sz w:val="28"/>
                <w:szCs w:val="28"/>
                <w:lang w:eastAsia="en-US"/>
              </w:rPr>
              <w:t xml:space="preserve">муниципального округа </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Pr>
                <w:sz w:val="28"/>
                <w:szCs w:val="28"/>
                <w:lang w:eastAsia="en-US"/>
              </w:rPr>
              <w:t>Заведующий сектором по делам ГО ЧС администрации округа</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3.</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Донесение о факте и основных параметрах чрезвычайной ситуации </w:t>
            </w: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ЕДДС </w:t>
            </w:r>
            <w:r>
              <w:rPr>
                <w:sz w:val="28"/>
                <w:szCs w:val="28"/>
                <w:lang w:eastAsia="en-US"/>
              </w:rPr>
              <w:t xml:space="preserve">Кикнурского </w:t>
            </w:r>
            <w:r w:rsidRPr="004117E9">
              <w:rPr>
                <w:sz w:val="28"/>
                <w:szCs w:val="28"/>
                <w:lang w:eastAsia="en-US"/>
              </w:rPr>
              <w:t xml:space="preserve">муниципального округа </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ДДС экстренных оперативных служб</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Незамедлительно, по любым из имеющихся средств связи, с последующим подтверждением путем представления </w:t>
            </w:r>
            <w:hyperlink r:id="rId17" w:anchor="Par442" w:tooltip="Донесение" w:history="1">
              <w:r w:rsidRPr="004117E9">
                <w:rPr>
                  <w:sz w:val="28"/>
                  <w:szCs w:val="28"/>
                  <w:lang w:eastAsia="en-US"/>
                </w:rPr>
                <w:t>формы 2/ЧС</w:t>
              </w:r>
            </w:hyperlink>
            <w:r w:rsidRPr="004117E9">
              <w:rPr>
                <w:sz w:val="28"/>
                <w:szCs w:val="28"/>
                <w:lang w:eastAsia="en-US"/>
              </w:rPr>
              <w:t xml:space="preserve"> в течение двух часов с момента возникновения ЧС. Уточнение обстановки ежесуточно к 7.00 МСК и 19.00 МСК по состоянию на 6.00 МСК и 18.00 МСК соответственно</w:t>
            </w:r>
          </w:p>
        </w:tc>
      </w:tr>
      <w:tr w:rsidR="009F1904" w:rsidRPr="004117E9" w:rsidTr="00BF4A5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ЦУКС Главного управления МЧС России по Кировской области</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Председатель КЧС и ОПБ </w:t>
            </w:r>
            <w:r>
              <w:rPr>
                <w:sz w:val="28"/>
                <w:szCs w:val="28"/>
                <w:lang w:eastAsia="en-US"/>
              </w:rPr>
              <w:t>Кикнурского</w:t>
            </w:r>
            <w:r w:rsidRPr="004117E9">
              <w:rPr>
                <w:sz w:val="28"/>
                <w:szCs w:val="28"/>
                <w:lang w:eastAsia="en-US"/>
              </w:rPr>
              <w:t xml:space="preserve"> муниципального округа </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Pr>
                <w:sz w:val="28"/>
                <w:szCs w:val="28"/>
                <w:lang w:eastAsia="en-US"/>
              </w:rPr>
              <w:t>Заведующий сектором по делам ГО ЧС администрации округа</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4.</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Донесение о мерах по защите населения </w:t>
            </w:r>
            <w:r w:rsidRPr="004117E9">
              <w:rPr>
                <w:sz w:val="28"/>
                <w:szCs w:val="28"/>
                <w:lang w:eastAsia="en-US"/>
              </w:rPr>
              <w:lastRenderedPageBreak/>
              <w:t xml:space="preserve">и территорий, ведении аварийно-спасательных и других неотложных работ </w:t>
            </w: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lastRenderedPageBreak/>
              <w:t xml:space="preserve">ЕДДС </w:t>
            </w:r>
            <w:r>
              <w:rPr>
                <w:sz w:val="28"/>
                <w:szCs w:val="28"/>
                <w:lang w:eastAsia="en-US"/>
              </w:rPr>
              <w:t xml:space="preserve">Кикнурского </w:t>
            </w:r>
            <w:r w:rsidRPr="004117E9">
              <w:rPr>
                <w:sz w:val="28"/>
                <w:szCs w:val="28"/>
                <w:lang w:eastAsia="en-US"/>
              </w:rPr>
              <w:t xml:space="preserve">муниципального округа </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ДДС экстренных оперативных служб</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В течение двух часов с момента возникновения ЧС </w:t>
            </w:r>
            <w:r w:rsidRPr="004117E9">
              <w:rPr>
                <w:sz w:val="28"/>
                <w:szCs w:val="28"/>
                <w:lang w:eastAsia="en-US"/>
              </w:rPr>
              <w:lastRenderedPageBreak/>
              <w:t xml:space="preserve">по любым из имеющихся средств связи, с последующим подтверждением путем представления </w:t>
            </w:r>
            <w:hyperlink r:id="rId18" w:anchor="Par564" w:tooltip="Донесение" w:history="1">
              <w:r w:rsidRPr="004117E9">
                <w:rPr>
                  <w:sz w:val="28"/>
                  <w:szCs w:val="28"/>
                  <w:lang w:eastAsia="en-US"/>
                </w:rPr>
                <w:t>формы 3/ЧС</w:t>
              </w:r>
            </w:hyperlink>
            <w:r w:rsidRPr="004117E9">
              <w:rPr>
                <w:sz w:val="28"/>
                <w:szCs w:val="28"/>
                <w:lang w:eastAsia="en-US"/>
              </w:rPr>
              <w:t>. Уточнение обстановки ежесуточно к 7.00 МСК и 19.00 МСК по состоянию на 6.00 МСК и 18.00 МСК соответственно</w:t>
            </w:r>
          </w:p>
        </w:tc>
      </w:tr>
      <w:tr w:rsidR="009F1904" w:rsidRPr="004117E9" w:rsidTr="00BF4A5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ЦУКС Главного управления МЧС России по Кировской области</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Председатель КЧС и ОПБ </w:t>
            </w:r>
            <w:r>
              <w:rPr>
                <w:sz w:val="28"/>
                <w:szCs w:val="28"/>
                <w:lang w:eastAsia="en-US"/>
              </w:rPr>
              <w:t xml:space="preserve">Кикнурского </w:t>
            </w:r>
            <w:r w:rsidRPr="004117E9">
              <w:rPr>
                <w:sz w:val="28"/>
                <w:szCs w:val="28"/>
                <w:lang w:eastAsia="en-US"/>
              </w:rPr>
              <w:t xml:space="preserve">муниципального округа </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Pr>
                <w:sz w:val="28"/>
                <w:szCs w:val="28"/>
                <w:lang w:eastAsia="en-US"/>
              </w:rPr>
              <w:t>Заведующий сектором по делам ГО ЧС администрации округа</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5.</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Донесение о силах и средствах, задействованных для ликвидации чрезвычайной ситуации </w:t>
            </w: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ЕДДС </w:t>
            </w:r>
            <w:r>
              <w:rPr>
                <w:sz w:val="28"/>
                <w:szCs w:val="28"/>
                <w:lang w:eastAsia="en-US"/>
              </w:rPr>
              <w:t xml:space="preserve">Кикнурского </w:t>
            </w:r>
            <w:r w:rsidRPr="004117E9">
              <w:rPr>
                <w:sz w:val="28"/>
                <w:szCs w:val="28"/>
                <w:lang w:eastAsia="en-US"/>
              </w:rPr>
              <w:t xml:space="preserve">муниципального округа </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ДДС экстренных оперативных служб</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В течение двух часов с момента возникновения ЧС по любым из имеющихся средств связи, с последующим подтверждением путем представления </w:t>
            </w:r>
            <w:hyperlink r:id="rId19" w:anchor="Par644" w:tooltip="Донесение" w:history="1">
              <w:r w:rsidRPr="004117E9">
                <w:rPr>
                  <w:sz w:val="28"/>
                  <w:szCs w:val="28"/>
                  <w:lang w:eastAsia="en-US"/>
                </w:rPr>
                <w:t>формы 4/ЧС</w:t>
              </w:r>
            </w:hyperlink>
            <w:r w:rsidRPr="004117E9">
              <w:rPr>
                <w:sz w:val="28"/>
                <w:szCs w:val="28"/>
                <w:lang w:eastAsia="en-US"/>
              </w:rPr>
              <w:t>. Уточнение обстановки ежесуточно к 7.00 МСК и 19.00 МСК по состоянию на 6.00 МСК и 18.00 МСК соответственно</w:t>
            </w:r>
          </w:p>
        </w:tc>
      </w:tr>
      <w:tr w:rsidR="009F1904" w:rsidRPr="004117E9" w:rsidTr="00BF4A5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ЦУКС Главного управления МЧС России по Кировской области</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Председатель КЧС и ОПБ </w:t>
            </w:r>
            <w:r>
              <w:rPr>
                <w:sz w:val="28"/>
                <w:szCs w:val="28"/>
                <w:lang w:eastAsia="en-US"/>
              </w:rPr>
              <w:t>Кикнурского</w:t>
            </w:r>
            <w:r w:rsidRPr="004117E9">
              <w:rPr>
                <w:sz w:val="28"/>
                <w:szCs w:val="28"/>
                <w:lang w:eastAsia="en-US"/>
              </w:rPr>
              <w:t xml:space="preserve"> муниципального округа </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Pr>
                <w:sz w:val="28"/>
                <w:szCs w:val="28"/>
                <w:lang w:eastAsia="en-US"/>
              </w:rPr>
              <w:t>Заведующий сектором по делам ГО ЧС администрации округа</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904" w:rsidRPr="004117E9" w:rsidRDefault="009F1904" w:rsidP="00BF4A54">
            <w:pPr>
              <w:rPr>
                <w:sz w:val="28"/>
                <w:szCs w:val="28"/>
                <w:lang w:eastAsia="en-US"/>
              </w:rPr>
            </w:pPr>
          </w:p>
        </w:tc>
      </w:tr>
      <w:tr w:rsidR="009F1904" w:rsidRPr="004117E9" w:rsidTr="00BF4A54">
        <w:trPr>
          <w:trHeight w:val="1202"/>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Итоговое донесение о чрезвычайной ситуации </w:t>
            </w:r>
          </w:p>
        </w:tc>
        <w:tc>
          <w:tcPr>
            <w:tcW w:w="323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ЕДДС </w:t>
            </w:r>
            <w:r>
              <w:rPr>
                <w:sz w:val="28"/>
                <w:szCs w:val="28"/>
                <w:lang w:eastAsia="en-US"/>
              </w:rPr>
              <w:t>Кикнурского</w:t>
            </w:r>
            <w:r w:rsidRPr="004117E9">
              <w:rPr>
                <w:sz w:val="28"/>
                <w:szCs w:val="28"/>
                <w:lang w:eastAsia="en-US"/>
              </w:rPr>
              <w:t xml:space="preserve"> муниципального округа </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ЦУКС Главного управления МЧС России по Кировской области</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9F1904" w:rsidRPr="004117E9" w:rsidRDefault="009F1904" w:rsidP="00BF4A54">
            <w:pPr>
              <w:rPr>
                <w:sz w:val="28"/>
                <w:szCs w:val="28"/>
                <w:lang w:eastAsia="en-US"/>
              </w:rPr>
            </w:pPr>
            <w:r w:rsidRPr="004117E9">
              <w:rPr>
                <w:sz w:val="28"/>
                <w:szCs w:val="28"/>
                <w:lang w:eastAsia="en-US"/>
              </w:rPr>
              <w:t xml:space="preserve">Путем представления информация по </w:t>
            </w:r>
            <w:hyperlink r:id="rId20" w:anchor="Par751" w:tooltip="Итоговое донесение о чрезвычайной ситуации" w:history="1">
              <w:r w:rsidRPr="004117E9">
                <w:rPr>
                  <w:sz w:val="28"/>
                  <w:szCs w:val="28"/>
                  <w:lang w:eastAsia="en-US"/>
                </w:rPr>
                <w:t>форме 5/ЧС</w:t>
              </w:r>
            </w:hyperlink>
            <w:r w:rsidRPr="004117E9">
              <w:rPr>
                <w:sz w:val="28"/>
                <w:szCs w:val="28"/>
                <w:lang w:eastAsia="en-US"/>
              </w:rPr>
              <w:t xml:space="preserve"> не позднее 25 суток после завершения ликвидации последствий ЧС</w:t>
            </w:r>
          </w:p>
        </w:tc>
      </w:tr>
      <w:tr w:rsidR="00F96F06" w:rsidRPr="004117E9" w:rsidTr="00BF4A54">
        <w:trPr>
          <w:trHeight w:val="1202"/>
        </w:trPr>
        <w:tc>
          <w:tcPr>
            <w:tcW w:w="704" w:type="dxa"/>
            <w:tcBorders>
              <w:top w:val="single" w:sz="4" w:space="0" w:color="auto"/>
              <w:left w:val="single" w:sz="4" w:space="0" w:color="auto"/>
              <w:bottom w:val="single" w:sz="4" w:space="0" w:color="auto"/>
              <w:right w:val="single" w:sz="4" w:space="0" w:color="auto"/>
            </w:tcBorders>
            <w:shd w:val="clear" w:color="auto" w:fill="auto"/>
          </w:tcPr>
          <w:p w:rsidR="00F96F06" w:rsidRPr="004117E9" w:rsidRDefault="00F96F06" w:rsidP="00BF4A54">
            <w:pPr>
              <w:rPr>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6F06" w:rsidRPr="004117E9" w:rsidRDefault="00F96F06" w:rsidP="00BF4A54">
            <w:pPr>
              <w:rPr>
                <w:sz w:val="28"/>
                <w:szCs w:val="28"/>
                <w:lang w:eastAsia="en-US"/>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F96F06" w:rsidRPr="004117E9" w:rsidRDefault="00F96F06" w:rsidP="00BF4A54">
            <w:pPr>
              <w:rPr>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F96F06" w:rsidRPr="004117E9" w:rsidRDefault="00F96F06" w:rsidP="00BF4A54">
            <w:pPr>
              <w:rPr>
                <w:sz w:val="28"/>
                <w:szCs w:val="28"/>
                <w:lang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96F06" w:rsidRPr="004117E9" w:rsidRDefault="00F96F06" w:rsidP="00BF4A54">
            <w:pPr>
              <w:rPr>
                <w:sz w:val="28"/>
                <w:szCs w:val="28"/>
                <w:lang w:eastAsia="en-US"/>
              </w:rPr>
            </w:pPr>
          </w:p>
        </w:tc>
      </w:tr>
    </w:tbl>
    <w:p w:rsidR="009F1904" w:rsidRPr="00DC055D" w:rsidRDefault="009F1904" w:rsidP="009F1904"/>
    <w:p w:rsidR="009F1904" w:rsidRPr="00DC055D" w:rsidRDefault="009F1904" w:rsidP="009F1904"/>
    <w:p w:rsidR="009F1904" w:rsidRDefault="009F1904" w:rsidP="009F1904">
      <w:pPr>
        <w:jc w:val="center"/>
        <w:sectPr w:rsidR="009F1904" w:rsidSect="00BF4A54">
          <w:pgSz w:w="16838" w:h="11906" w:orient="landscape"/>
          <w:pgMar w:top="851" w:right="851" w:bottom="1701" w:left="1134" w:header="709" w:footer="709" w:gutter="0"/>
          <w:cols w:space="708"/>
          <w:docGrid w:linePitch="360"/>
        </w:sectPr>
      </w:pPr>
      <w:r>
        <w:t>________________</w:t>
      </w:r>
    </w:p>
    <w:p w:rsidR="009F1904" w:rsidRDefault="009F1904" w:rsidP="009F1904">
      <w:pPr>
        <w:keepNext/>
        <w:spacing w:after="480"/>
        <w:jc w:val="center"/>
        <w:outlineLvl w:val="0"/>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2628900</wp:posOffset>
            </wp:positionH>
            <wp:positionV relativeFrom="paragraph">
              <wp:posOffset>-114300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9F1904" w:rsidRDefault="009F1904" w:rsidP="009F1904">
      <w:pPr>
        <w:keepNext/>
        <w:ind w:left="4956"/>
        <w:rPr>
          <w:sz w:val="28"/>
          <w:szCs w:val="28"/>
        </w:rPr>
      </w:pPr>
      <w:r>
        <w:rPr>
          <w:sz w:val="28"/>
          <w:szCs w:val="28"/>
        </w:rPr>
        <w:t xml:space="preserve">                    </w:t>
      </w:r>
    </w:p>
    <w:p w:rsidR="009F1904" w:rsidRPr="00A97BA1" w:rsidRDefault="009F1904" w:rsidP="009F1904">
      <w:pPr>
        <w:pStyle w:val="3"/>
        <w:spacing w:line="360" w:lineRule="exact"/>
        <w:rPr>
          <w:sz w:val="28"/>
          <w:szCs w:val="28"/>
        </w:rPr>
      </w:pPr>
      <w:r w:rsidRPr="00A97BA1">
        <w:rPr>
          <w:sz w:val="28"/>
          <w:szCs w:val="28"/>
        </w:rPr>
        <w:t>АДМИНИСТРАЦИЯ КИКНУРСКОГО</w:t>
      </w:r>
    </w:p>
    <w:p w:rsidR="009F1904" w:rsidRPr="00A97BA1" w:rsidRDefault="009F1904" w:rsidP="009F1904">
      <w:pPr>
        <w:keepNext/>
        <w:spacing w:line="360" w:lineRule="exact"/>
        <w:jc w:val="center"/>
        <w:rPr>
          <w:b/>
          <w:sz w:val="28"/>
          <w:szCs w:val="28"/>
        </w:rPr>
      </w:pPr>
      <w:r>
        <w:rPr>
          <w:b/>
          <w:sz w:val="28"/>
          <w:szCs w:val="28"/>
        </w:rPr>
        <w:t>МУНИЦИПАЛЬНОГО ОКРУГА</w:t>
      </w:r>
    </w:p>
    <w:p w:rsidR="009F1904" w:rsidRPr="00A97BA1" w:rsidRDefault="009F1904" w:rsidP="009F1904">
      <w:pPr>
        <w:keepNext/>
        <w:spacing w:line="360" w:lineRule="exact"/>
        <w:jc w:val="center"/>
        <w:rPr>
          <w:b/>
          <w:sz w:val="28"/>
          <w:szCs w:val="28"/>
        </w:rPr>
      </w:pPr>
      <w:r w:rsidRPr="00A97BA1">
        <w:rPr>
          <w:b/>
          <w:sz w:val="28"/>
          <w:szCs w:val="28"/>
        </w:rPr>
        <w:t>КИРОВСКОЙ ОБЛАСТИ</w:t>
      </w:r>
    </w:p>
    <w:p w:rsidR="009F1904" w:rsidRPr="00A97BA1" w:rsidRDefault="009F1904" w:rsidP="009F1904">
      <w:pPr>
        <w:keepNext/>
        <w:spacing w:line="360" w:lineRule="exact"/>
        <w:jc w:val="center"/>
        <w:rPr>
          <w:b/>
          <w:sz w:val="28"/>
          <w:szCs w:val="28"/>
        </w:rPr>
      </w:pPr>
    </w:p>
    <w:p w:rsidR="009F1904" w:rsidRPr="0060730F" w:rsidRDefault="009F1904" w:rsidP="009F1904">
      <w:pPr>
        <w:keepNext/>
        <w:spacing w:line="360" w:lineRule="exact"/>
        <w:jc w:val="center"/>
        <w:rPr>
          <w:b/>
          <w:sz w:val="32"/>
          <w:szCs w:val="32"/>
        </w:rPr>
      </w:pPr>
      <w:r>
        <w:rPr>
          <w:b/>
          <w:sz w:val="32"/>
          <w:szCs w:val="32"/>
        </w:rPr>
        <w:t>ПОСТАНОВЛЕНИЕ</w:t>
      </w:r>
    </w:p>
    <w:p w:rsidR="009F1904" w:rsidRPr="00E814D8" w:rsidRDefault="009F1904" w:rsidP="009F1904">
      <w:pPr>
        <w:pStyle w:val="a3"/>
        <w:keepLines w:val="0"/>
        <w:spacing w:before="0" w:after="0"/>
        <w:rPr>
          <w:noProof w:val="0"/>
          <w:sz w:val="24"/>
          <w:szCs w:val="24"/>
        </w:rPr>
      </w:pPr>
    </w:p>
    <w:p w:rsidR="009F1904" w:rsidRPr="00E814D8" w:rsidRDefault="009F1904" w:rsidP="009F1904">
      <w:pPr>
        <w:pStyle w:val="a3"/>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9F1904" w:rsidRPr="00E814D8" w:rsidTr="00BF4A54">
        <w:tblPrEx>
          <w:tblCellMar>
            <w:top w:w="0" w:type="dxa"/>
            <w:bottom w:w="0" w:type="dxa"/>
          </w:tblCellMar>
        </w:tblPrEx>
        <w:tc>
          <w:tcPr>
            <w:tcW w:w="1843" w:type="dxa"/>
            <w:tcBorders>
              <w:bottom w:val="single" w:sz="4" w:space="0" w:color="auto"/>
            </w:tcBorders>
          </w:tcPr>
          <w:p w:rsidR="009F1904" w:rsidRPr="00982FC0" w:rsidRDefault="009F1904" w:rsidP="00BF4A54">
            <w:pPr>
              <w:keepNext/>
              <w:rPr>
                <w:sz w:val="28"/>
                <w:szCs w:val="28"/>
              </w:rPr>
            </w:pPr>
            <w:r>
              <w:rPr>
                <w:sz w:val="28"/>
                <w:szCs w:val="28"/>
              </w:rPr>
              <w:t>13.08.2024</w:t>
            </w:r>
          </w:p>
        </w:tc>
        <w:tc>
          <w:tcPr>
            <w:tcW w:w="2837" w:type="dxa"/>
          </w:tcPr>
          <w:p w:rsidR="009F1904" w:rsidRPr="00982FC0" w:rsidRDefault="009F1904" w:rsidP="00BF4A54">
            <w:pPr>
              <w:keepNext/>
              <w:jc w:val="center"/>
              <w:rPr>
                <w:position w:val="-6"/>
                <w:sz w:val="28"/>
                <w:szCs w:val="28"/>
                <w:u w:val="single"/>
              </w:rPr>
            </w:pPr>
          </w:p>
        </w:tc>
        <w:tc>
          <w:tcPr>
            <w:tcW w:w="2975" w:type="dxa"/>
            <w:tcBorders>
              <w:left w:val="nil"/>
            </w:tcBorders>
          </w:tcPr>
          <w:p w:rsidR="009F1904" w:rsidRPr="00982FC0" w:rsidRDefault="009F1904" w:rsidP="00BF4A54">
            <w:pPr>
              <w:keepNext/>
              <w:jc w:val="right"/>
              <w:rPr>
                <w:sz w:val="28"/>
                <w:szCs w:val="28"/>
              </w:rPr>
            </w:pPr>
            <w:r w:rsidRPr="00982FC0">
              <w:rPr>
                <w:position w:val="-6"/>
                <w:sz w:val="28"/>
                <w:szCs w:val="28"/>
              </w:rPr>
              <w:t>№</w:t>
            </w:r>
          </w:p>
        </w:tc>
        <w:tc>
          <w:tcPr>
            <w:tcW w:w="1843" w:type="dxa"/>
            <w:tcBorders>
              <w:bottom w:val="single" w:sz="4" w:space="0" w:color="auto"/>
            </w:tcBorders>
          </w:tcPr>
          <w:p w:rsidR="009F1904" w:rsidRPr="00982FC0" w:rsidRDefault="009F1904" w:rsidP="00BF4A54">
            <w:pPr>
              <w:keepNext/>
              <w:rPr>
                <w:sz w:val="28"/>
                <w:szCs w:val="28"/>
              </w:rPr>
            </w:pPr>
            <w:r>
              <w:rPr>
                <w:sz w:val="28"/>
                <w:szCs w:val="28"/>
              </w:rPr>
              <w:t>533</w:t>
            </w:r>
          </w:p>
        </w:tc>
      </w:tr>
      <w:tr w:rsidR="009F1904" w:rsidRPr="00E814D8" w:rsidTr="00BF4A54">
        <w:tblPrEx>
          <w:tblCellMar>
            <w:top w:w="0" w:type="dxa"/>
            <w:bottom w:w="0" w:type="dxa"/>
          </w:tblCellMar>
        </w:tblPrEx>
        <w:tc>
          <w:tcPr>
            <w:tcW w:w="9498" w:type="dxa"/>
            <w:gridSpan w:val="4"/>
          </w:tcPr>
          <w:p w:rsidR="009F1904" w:rsidRDefault="009F1904" w:rsidP="00BF4A54">
            <w:pPr>
              <w:jc w:val="center"/>
              <w:rPr>
                <w:b/>
                <w:sz w:val="28"/>
                <w:szCs w:val="28"/>
                <w:lang w:eastAsia="ar-SA"/>
              </w:rPr>
            </w:pPr>
            <w:r w:rsidRPr="00DB02B5">
              <w:rPr>
                <w:sz w:val="28"/>
                <w:szCs w:val="28"/>
              </w:rPr>
              <w:t>пгт Кикнур</w:t>
            </w:r>
            <w:r w:rsidRPr="00CD791D">
              <w:rPr>
                <w:b/>
                <w:sz w:val="28"/>
                <w:szCs w:val="28"/>
                <w:lang w:eastAsia="ar-SA"/>
              </w:rPr>
              <w:t xml:space="preserve"> </w:t>
            </w:r>
          </w:p>
          <w:p w:rsidR="009F1904" w:rsidRDefault="009F1904" w:rsidP="00BF4A54">
            <w:pPr>
              <w:jc w:val="center"/>
              <w:rPr>
                <w:b/>
                <w:sz w:val="28"/>
                <w:szCs w:val="28"/>
                <w:lang w:eastAsia="ar-SA"/>
              </w:rPr>
            </w:pPr>
          </w:p>
          <w:p w:rsidR="009F1904" w:rsidRPr="00CD791D" w:rsidRDefault="009F1904" w:rsidP="00BF4A54">
            <w:pPr>
              <w:jc w:val="center"/>
              <w:rPr>
                <w:b/>
                <w:sz w:val="28"/>
                <w:szCs w:val="28"/>
                <w:lang w:eastAsia="ar-SA"/>
              </w:rPr>
            </w:pPr>
            <w:r>
              <w:rPr>
                <w:b/>
                <w:sz w:val="28"/>
                <w:szCs w:val="28"/>
                <w:lang w:eastAsia="ar-SA"/>
              </w:rPr>
              <w:t xml:space="preserve">Об </w:t>
            </w:r>
            <w:r w:rsidRPr="00CD791D">
              <w:rPr>
                <w:b/>
                <w:sz w:val="28"/>
                <w:szCs w:val="28"/>
                <w:lang w:eastAsia="ar-SA"/>
              </w:rPr>
              <w:t xml:space="preserve">утверждении порядка установления фактов проживания граждан </w:t>
            </w:r>
          </w:p>
          <w:p w:rsidR="009F1904" w:rsidRPr="00CD791D" w:rsidRDefault="009F1904" w:rsidP="00BF4A54">
            <w:pPr>
              <w:suppressAutoHyphens/>
              <w:jc w:val="center"/>
              <w:rPr>
                <w:rFonts w:cs="Calibri"/>
                <w:b/>
                <w:sz w:val="28"/>
                <w:szCs w:val="28"/>
                <w:lang w:eastAsia="ar-SA"/>
              </w:rPr>
            </w:pPr>
            <w:r w:rsidRPr="00CD791D">
              <w:rPr>
                <w:b/>
                <w:sz w:val="28"/>
                <w:szCs w:val="28"/>
                <w:lang w:eastAsia="ar-SA"/>
              </w:rPr>
              <w:t>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r w:rsidRPr="00CD791D">
              <w:rPr>
                <w:rFonts w:cs="Calibri"/>
                <w:b/>
                <w:sz w:val="28"/>
                <w:szCs w:val="28"/>
                <w:lang w:eastAsia="ar-SA"/>
              </w:rPr>
              <w:t xml:space="preserve"> </w:t>
            </w:r>
          </w:p>
          <w:p w:rsidR="009F1904" w:rsidRPr="00CD791D" w:rsidRDefault="009F1904" w:rsidP="00BF4A54">
            <w:pPr>
              <w:suppressAutoHyphens/>
              <w:autoSpaceDE w:val="0"/>
              <w:autoSpaceDN w:val="0"/>
              <w:adjustRightInd w:val="0"/>
              <w:spacing w:line="360" w:lineRule="auto"/>
              <w:jc w:val="both"/>
              <w:rPr>
                <w:rFonts w:cs="Calibri"/>
                <w:sz w:val="28"/>
                <w:szCs w:val="28"/>
                <w:lang w:eastAsia="ar-SA"/>
              </w:rPr>
            </w:pPr>
          </w:p>
          <w:p w:rsidR="009F1904" w:rsidRPr="00CD791D" w:rsidRDefault="009F1904" w:rsidP="00BF4A54">
            <w:pPr>
              <w:autoSpaceDE w:val="0"/>
              <w:autoSpaceDN w:val="0"/>
              <w:adjustRightInd w:val="0"/>
              <w:spacing w:line="276" w:lineRule="auto"/>
              <w:ind w:firstLine="709"/>
              <w:jc w:val="both"/>
              <w:rPr>
                <w:sz w:val="28"/>
                <w:szCs w:val="28"/>
              </w:rPr>
            </w:pPr>
            <w:r w:rsidRPr="00CD791D">
              <w:rPr>
                <w:sz w:val="28"/>
                <w:szCs w:val="28"/>
                <w:lang w:eastAsia="ar-SA"/>
              </w:rPr>
              <w:t xml:space="preserve">В соответствии с </w:t>
            </w:r>
            <w:hyperlink r:id="rId21" w:anchor="/document/10103955/entry/0" w:history="1">
              <w:r w:rsidRPr="00CD791D">
                <w:rPr>
                  <w:sz w:val="28"/>
                  <w:szCs w:val="28"/>
                  <w:lang w:eastAsia="ar-SA"/>
                </w:rPr>
                <w:t>Федеральным закон</w:t>
              </w:r>
            </w:hyperlink>
            <w:r w:rsidRPr="00CD791D">
              <w:rPr>
                <w:sz w:val="28"/>
                <w:szCs w:val="28"/>
                <w:lang w:eastAsia="ar-SA"/>
              </w:rPr>
              <w:t xml:space="preserve">ом от 06.10.2003 № 131-Ф3                     «Об общих принципах организации местного самоуправления в Российской Федерации», </w:t>
            </w:r>
            <w:r w:rsidRPr="00CD791D">
              <w:rPr>
                <w:sz w:val="28"/>
                <w:szCs w:val="28"/>
              </w:rPr>
              <w:t>Федеральным законом 21 декабря 1994 г. № 68-ФЗ «О защите населения и территорий от чрезвычайных ситуаций природного и техногенного характера» в целях обеспечения единого подхода к порядку подготовки списков граждан, нуждающихся в получении единовременной материальной помощи, в результате последствий чрезвычайных ситуаций природного и техногенного характера воз</w:t>
            </w:r>
            <w:r>
              <w:rPr>
                <w:sz w:val="28"/>
                <w:szCs w:val="28"/>
              </w:rPr>
              <w:t>никших на территории  Кикнурского</w:t>
            </w:r>
            <w:r w:rsidRPr="00CD791D">
              <w:rPr>
                <w:sz w:val="28"/>
                <w:szCs w:val="28"/>
              </w:rPr>
              <w:t xml:space="preserve"> муниципального округа, </w:t>
            </w:r>
            <w:r w:rsidRPr="00CD791D">
              <w:rPr>
                <w:sz w:val="28"/>
                <w:szCs w:val="28"/>
                <w:lang w:eastAsia="ar-SA"/>
              </w:rPr>
              <w:t>админи</w:t>
            </w:r>
            <w:r>
              <w:rPr>
                <w:sz w:val="28"/>
                <w:szCs w:val="28"/>
                <w:lang w:eastAsia="ar-SA"/>
              </w:rPr>
              <w:t>страция Кикнурского</w:t>
            </w:r>
            <w:r w:rsidRPr="00CD791D">
              <w:rPr>
                <w:sz w:val="28"/>
                <w:szCs w:val="28"/>
                <w:lang w:eastAsia="ar-SA"/>
              </w:rPr>
              <w:t xml:space="preserve"> муниципального округа ПОСТАНОВЛЯЕТ:</w:t>
            </w:r>
          </w:p>
          <w:p w:rsidR="009F1904" w:rsidRPr="00CD791D" w:rsidRDefault="009F1904" w:rsidP="00BF4A54">
            <w:pPr>
              <w:autoSpaceDE w:val="0"/>
              <w:autoSpaceDN w:val="0"/>
              <w:adjustRightInd w:val="0"/>
              <w:spacing w:line="276" w:lineRule="auto"/>
              <w:ind w:firstLine="709"/>
              <w:jc w:val="both"/>
              <w:rPr>
                <w:rFonts w:cs="Calibri"/>
                <w:sz w:val="28"/>
                <w:lang w:eastAsia="ar-SA"/>
              </w:rPr>
            </w:pPr>
            <w:r w:rsidRPr="00CD791D">
              <w:rPr>
                <w:rFonts w:cs="Calibri"/>
                <w:sz w:val="28"/>
                <w:lang w:eastAsia="ar-SA"/>
              </w:rPr>
              <w:t>1. Утвердить п</w:t>
            </w:r>
            <w:r w:rsidRPr="00CD791D">
              <w:rPr>
                <w:sz w:val="28"/>
                <w:szCs w:val="28"/>
                <w:lang w:eastAsia="ar-SA"/>
              </w:rPr>
              <w:t xml:space="preserve">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(далее – Порядок) </w:t>
            </w:r>
            <w:r w:rsidRPr="00CD791D">
              <w:rPr>
                <w:rFonts w:cs="Calibri"/>
                <w:sz w:val="28"/>
                <w:lang w:eastAsia="ar-SA"/>
              </w:rPr>
              <w:t xml:space="preserve">согласно </w:t>
            </w:r>
            <w:hyperlink r:id="rId22" w:anchor="/document/400561052/entry/1000" w:history="1">
              <w:r w:rsidRPr="00CD791D">
                <w:rPr>
                  <w:rFonts w:cs="Calibri"/>
                  <w:sz w:val="28"/>
                  <w:lang w:eastAsia="ar-SA"/>
                </w:rPr>
                <w:t>приложению</w:t>
              </w:r>
            </w:hyperlink>
            <w:r w:rsidRPr="00CD791D">
              <w:rPr>
                <w:rFonts w:cs="Calibri"/>
                <w:sz w:val="28"/>
                <w:lang w:eastAsia="ar-SA"/>
              </w:rPr>
              <w:t xml:space="preserve"> № 1.</w:t>
            </w:r>
          </w:p>
          <w:p w:rsidR="009F1904" w:rsidRPr="00CD791D" w:rsidRDefault="009F1904" w:rsidP="00BF4A54">
            <w:pPr>
              <w:tabs>
                <w:tab w:val="left" w:pos="1080"/>
              </w:tabs>
              <w:spacing w:line="276" w:lineRule="auto"/>
              <w:ind w:firstLine="709"/>
              <w:jc w:val="both"/>
              <w:rPr>
                <w:sz w:val="28"/>
              </w:rPr>
            </w:pPr>
            <w:r w:rsidRPr="00CD791D">
              <w:rPr>
                <w:sz w:val="28"/>
              </w:rPr>
              <w:t>2. Утвердить положение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w:t>
            </w:r>
            <w:r>
              <w:rPr>
                <w:sz w:val="28"/>
              </w:rPr>
              <w:t xml:space="preserve">шедшей на территории Кикнурского муниципального округа </w:t>
            </w:r>
            <w:r w:rsidRPr="00CD791D">
              <w:rPr>
                <w:sz w:val="28"/>
              </w:rPr>
              <w:t xml:space="preserve">согласно </w:t>
            </w:r>
            <w:hyperlink r:id="rId23" w:anchor="/document/400561052/entry/1000" w:history="1">
              <w:r w:rsidRPr="00CD791D">
                <w:rPr>
                  <w:sz w:val="28"/>
                </w:rPr>
                <w:t xml:space="preserve">приложению № </w:t>
              </w:r>
            </w:hyperlink>
            <w:r w:rsidRPr="00CD791D">
              <w:rPr>
                <w:sz w:val="28"/>
              </w:rPr>
              <w:t>2.</w:t>
            </w:r>
          </w:p>
          <w:p w:rsidR="009F1904" w:rsidRDefault="009F1904" w:rsidP="00BF4A54">
            <w:pPr>
              <w:spacing w:line="276" w:lineRule="auto"/>
              <w:ind w:right="-1" w:firstLine="709"/>
              <w:jc w:val="both"/>
              <w:rPr>
                <w:sz w:val="28"/>
                <w:szCs w:val="28"/>
              </w:rPr>
            </w:pPr>
            <w:r w:rsidRPr="00CD791D">
              <w:rPr>
                <w:sz w:val="28"/>
                <w:szCs w:val="28"/>
              </w:rPr>
              <w:lastRenderedPageBreak/>
              <w:t>3. Комиссии, в ходе осуществления мероприятий по установлению фактов проживания граждан в жилых помещениях, находящихся в зоне чрезвычайной ситуации, нарушений условий их жизнедеятельности и утраты ими имущества в результате чрезвычайных ситуаций природного и техногенного хар</w:t>
            </w:r>
            <w:r>
              <w:rPr>
                <w:sz w:val="28"/>
                <w:szCs w:val="28"/>
              </w:rPr>
              <w:t xml:space="preserve">актера на территории Кикнурского муниципального </w:t>
            </w:r>
            <w:r w:rsidRPr="00CD791D">
              <w:rPr>
                <w:sz w:val="28"/>
                <w:szCs w:val="28"/>
              </w:rPr>
              <w:t>округа, руководствоваться Порядком, утвержденным настоящим Постановлением.</w:t>
            </w:r>
          </w:p>
          <w:p w:rsidR="009F1904" w:rsidRPr="00060124" w:rsidRDefault="009F1904" w:rsidP="00BF4A54">
            <w:pPr>
              <w:spacing w:line="276" w:lineRule="auto"/>
              <w:ind w:right="-1" w:firstLine="709"/>
              <w:jc w:val="both"/>
              <w:rPr>
                <w:sz w:val="28"/>
                <w:szCs w:val="28"/>
              </w:rPr>
            </w:pPr>
            <w:r w:rsidRPr="00060124">
              <w:rPr>
                <w:sz w:val="28"/>
                <w:szCs w:val="28"/>
              </w:rPr>
              <w:t>4.Настоящее постановление вступает в силу со дня его подписания.</w:t>
            </w:r>
          </w:p>
          <w:p w:rsidR="009F1904" w:rsidRPr="00060124" w:rsidRDefault="009F1904" w:rsidP="00BF4A54">
            <w:pPr>
              <w:spacing w:line="276" w:lineRule="auto"/>
              <w:ind w:right="-1"/>
              <w:jc w:val="both"/>
              <w:rPr>
                <w:sz w:val="28"/>
                <w:szCs w:val="28"/>
              </w:rPr>
            </w:pPr>
            <w:r>
              <w:rPr>
                <w:sz w:val="28"/>
                <w:szCs w:val="28"/>
              </w:rPr>
              <w:t xml:space="preserve">          </w:t>
            </w:r>
            <w:r w:rsidRPr="00060124">
              <w:rPr>
                <w:sz w:val="28"/>
                <w:szCs w:val="28"/>
              </w:rPr>
              <w:t>5. Контроль за выполнением настоящего постановления оставляю за собой.</w:t>
            </w:r>
          </w:p>
          <w:p w:rsidR="009F1904" w:rsidRPr="00060124" w:rsidRDefault="009F1904" w:rsidP="00BF4A54">
            <w:pPr>
              <w:spacing w:line="276" w:lineRule="auto"/>
              <w:ind w:right="-1" w:firstLine="709"/>
              <w:jc w:val="both"/>
              <w:rPr>
                <w:sz w:val="28"/>
                <w:szCs w:val="28"/>
              </w:rPr>
            </w:pPr>
          </w:p>
          <w:p w:rsidR="009F1904" w:rsidRPr="00060124" w:rsidRDefault="009F1904" w:rsidP="00BF4A54">
            <w:pPr>
              <w:spacing w:line="276" w:lineRule="auto"/>
              <w:ind w:right="-1" w:firstLine="709"/>
              <w:jc w:val="both"/>
              <w:rPr>
                <w:sz w:val="28"/>
                <w:szCs w:val="28"/>
              </w:rPr>
            </w:pPr>
          </w:p>
          <w:p w:rsidR="009F1904" w:rsidRPr="00060124" w:rsidRDefault="009F1904" w:rsidP="00BF4A54">
            <w:pPr>
              <w:spacing w:line="276" w:lineRule="auto"/>
              <w:ind w:right="-1" w:firstLine="709"/>
              <w:jc w:val="both"/>
              <w:rPr>
                <w:sz w:val="28"/>
                <w:szCs w:val="28"/>
              </w:rPr>
            </w:pPr>
          </w:p>
          <w:p w:rsidR="009F1904" w:rsidRPr="00060124" w:rsidRDefault="009F1904" w:rsidP="00BF4A54">
            <w:pPr>
              <w:spacing w:line="276" w:lineRule="auto"/>
              <w:ind w:right="-1" w:firstLine="709"/>
              <w:jc w:val="both"/>
              <w:rPr>
                <w:sz w:val="28"/>
                <w:szCs w:val="28"/>
              </w:rPr>
            </w:pPr>
            <w:r w:rsidRPr="00060124">
              <w:rPr>
                <w:sz w:val="28"/>
                <w:szCs w:val="28"/>
              </w:rPr>
              <w:t>Первый заместитель главы</w:t>
            </w:r>
          </w:p>
          <w:p w:rsidR="009F1904" w:rsidRPr="00060124" w:rsidRDefault="009F1904" w:rsidP="00BF4A54">
            <w:pPr>
              <w:spacing w:line="276" w:lineRule="auto"/>
              <w:ind w:right="-1" w:firstLine="709"/>
              <w:jc w:val="both"/>
              <w:rPr>
                <w:sz w:val="28"/>
                <w:szCs w:val="28"/>
              </w:rPr>
            </w:pPr>
            <w:r w:rsidRPr="00060124">
              <w:rPr>
                <w:sz w:val="28"/>
                <w:szCs w:val="28"/>
              </w:rPr>
              <w:t>администрации округа       М.Н. Хлыбов</w:t>
            </w:r>
          </w:p>
          <w:p w:rsidR="009F1904" w:rsidRDefault="009F1904" w:rsidP="00BF4A54">
            <w:pPr>
              <w:spacing w:line="276" w:lineRule="auto"/>
              <w:ind w:right="-1" w:firstLine="709"/>
              <w:jc w:val="both"/>
              <w:rPr>
                <w:sz w:val="28"/>
                <w:szCs w:val="28"/>
              </w:rPr>
            </w:pPr>
          </w:p>
          <w:p w:rsidR="009F1904" w:rsidRPr="00DB02B5" w:rsidRDefault="009F1904" w:rsidP="00BF4A54">
            <w:pPr>
              <w:spacing w:line="276" w:lineRule="auto"/>
              <w:ind w:right="-1" w:firstLine="709"/>
              <w:jc w:val="both"/>
              <w:rPr>
                <w:sz w:val="28"/>
                <w:szCs w:val="28"/>
              </w:rPr>
            </w:pPr>
          </w:p>
        </w:tc>
      </w:tr>
    </w:tbl>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p>
    <w:p w:rsidR="009F1904" w:rsidRDefault="009F1904" w:rsidP="009F1904">
      <w:pPr>
        <w:ind w:left="4956"/>
        <w:rPr>
          <w:sz w:val="28"/>
          <w:szCs w:val="28"/>
        </w:rPr>
      </w:pPr>
      <w:r>
        <w:rPr>
          <w:sz w:val="28"/>
          <w:szCs w:val="28"/>
        </w:rPr>
        <w:t xml:space="preserve">    </w:t>
      </w:r>
      <w:r w:rsidRPr="006A1DAB">
        <w:rPr>
          <w:sz w:val="28"/>
          <w:szCs w:val="28"/>
        </w:rPr>
        <w:t xml:space="preserve"> </w:t>
      </w:r>
    </w:p>
    <w:p w:rsidR="00F96F06" w:rsidRDefault="00F96F06" w:rsidP="009F1904">
      <w:pPr>
        <w:ind w:left="4956"/>
        <w:rPr>
          <w:sz w:val="28"/>
          <w:szCs w:val="28"/>
        </w:rPr>
      </w:pPr>
    </w:p>
    <w:p w:rsidR="00F96F06" w:rsidRDefault="00F96F06" w:rsidP="009F1904">
      <w:pPr>
        <w:ind w:left="4956"/>
        <w:rPr>
          <w:sz w:val="28"/>
          <w:szCs w:val="28"/>
        </w:rPr>
      </w:pPr>
    </w:p>
    <w:p w:rsidR="009F1904" w:rsidRDefault="009F1904" w:rsidP="009F1904">
      <w:pPr>
        <w:ind w:left="4956"/>
        <w:rPr>
          <w:sz w:val="28"/>
          <w:szCs w:val="28"/>
        </w:rPr>
      </w:pPr>
    </w:p>
    <w:p w:rsidR="009F1904" w:rsidRPr="006A1DAB" w:rsidRDefault="009F1904" w:rsidP="009F1904">
      <w:pPr>
        <w:ind w:left="4956"/>
        <w:rPr>
          <w:sz w:val="28"/>
          <w:szCs w:val="28"/>
        </w:rPr>
      </w:pPr>
      <w:r>
        <w:rPr>
          <w:sz w:val="28"/>
          <w:szCs w:val="28"/>
        </w:rPr>
        <w:lastRenderedPageBreak/>
        <w:t xml:space="preserve">     </w:t>
      </w:r>
      <w:r w:rsidRPr="006A1DAB">
        <w:rPr>
          <w:sz w:val="28"/>
          <w:szCs w:val="28"/>
        </w:rPr>
        <w:t>Приложение</w:t>
      </w:r>
      <w:r>
        <w:rPr>
          <w:sz w:val="28"/>
          <w:szCs w:val="28"/>
        </w:rPr>
        <w:t xml:space="preserve"> № 1</w:t>
      </w:r>
    </w:p>
    <w:p w:rsidR="009F1904" w:rsidRPr="006A1DAB" w:rsidRDefault="009F1904" w:rsidP="009F1904">
      <w:pPr>
        <w:rPr>
          <w:sz w:val="28"/>
          <w:szCs w:val="28"/>
        </w:rPr>
      </w:pPr>
      <w:r>
        <w:rPr>
          <w:sz w:val="28"/>
          <w:szCs w:val="28"/>
        </w:rPr>
        <w:t xml:space="preserve">                              </w:t>
      </w:r>
      <w:r w:rsidRPr="006A1DAB">
        <w:rPr>
          <w:sz w:val="28"/>
          <w:szCs w:val="28"/>
        </w:rPr>
        <w:t xml:space="preserve">                                          </w:t>
      </w:r>
    </w:p>
    <w:p w:rsidR="009F1904" w:rsidRPr="006A1DAB" w:rsidRDefault="009F1904" w:rsidP="009F1904">
      <w:pPr>
        <w:rPr>
          <w:sz w:val="28"/>
          <w:szCs w:val="28"/>
        </w:rPr>
      </w:pPr>
      <w:r w:rsidRPr="006A1DAB">
        <w:rPr>
          <w:sz w:val="28"/>
          <w:szCs w:val="28"/>
        </w:rPr>
        <w:t xml:space="preserve">                                                                            УТВЕРЖДЕН</w:t>
      </w:r>
    </w:p>
    <w:p w:rsidR="009F1904" w:rsidRPr="006A1DAB" w:rsidRDefault="009F1904" w:rsidP="009F1904">
      <w:pPr>
        <w:rPr>
          <w:sz w:val="28"/>
          <w:szCs w:val="28"/>
        </w:rPr>
      </w:pPr>
    </w:p>
    <w:p w:rsidR="009F1904" w:rsidRPr="006A1DAB" w:rsidRDefault="009F1904" w:rsidP="009F1904">
      <w:pPr>
        <w:rPr>
          <w:sz w:val="28"/>
          <w:szCs w:val="28"/>
        </w:rPr>
      </w:pPr>
      <w:r w:rsidRPr="006A1DAB">
        <w:rPr>
          <w:sz w:val="28"/>
          <w:szCs w:val="28"/>
        </w:rPr>
        <w:t xml:space="preserve">                                                                            постановлением администрации</w:t>
      </w:r>
    </w:p>
    <w:p w:rsidR="009F1904" w:rsidRPr="006A1DAB" w:rsidRDefault="009F1904" w:rsidP="009F1904">
      <w:pPr>
        <w:rPr>
          <w:sz w:val="28"/>
          <w:szCs w:val="28"/>
        </w:rPr>
      </w:pPr>
      <w:r w:rsidRPr="006A1DAB">
        <w:rPr>
          <w:sz w:val="28"/>
          <w:szCs w:val="28"/>
        </w:rPr>
        <w:t xml:space="preserve">                                                                            Кикнурского муниципального</w:t>
      </w:r>
    </w:p>
    <w:p w:rsidR="009F1904" w:rsidRPr="006A1DAB" w:rsidRDefault="009F1904" w:rsidP="009F1904">
      <w:pPr>
        <w:rPr>
          <w:sz w:val="28"/>
          <w:szCs w:val="28"/>
        </w:rPr>
      </w:pPr>
      <w:r w:rsidRPr="006A1DAB">
        <w:rPr>
          <w:sz w:val="28"/>
          <w:szCs w:val="28"/>
        </w:rPr>
        <w:t xml:space="preserve">                                                                            округа Кировской области</w:t>
      </w:r>
    </w:p>
    <w:p w:rsidR="009F1904" w:rsidRPr="00F15CBD" w:rsidRDefault="009F1904" w:rsidP="009F1904">
      <w:pPr>
        <w:rPr>
          <w:sz w:val="28"/>
          <w:szCs w:val="28"/>
        </w:rPr>
      </w:pPr>
      <w:r w:rsidRPr="006A1DAB">
        <w:rPr>
          <w:sz w:val="28"/>
          <w:szCs w:val="28"/>
        </w:rPr>
        <w:t xml:space="preserve">                                                                            от  </w:t>
      </w:r>
      <w:r w:rsidR="002B6582">
        <w:rPr>
          <w:sz w:val="28"/>
          <w:szCs w:val="28"/>
        </w:rPr>
        <w:t xml:space="preserve"> 13.08.2024</w:t>
      </w:r>
      <w:r w:rsidRPr="006A1DAB">
        <w:rPr>
          <w:sz w:val="28"/>
          <w:szCs w:val="28"/>
        </w:rPr>
        <w:t xml:space="preserve">  №</w:t>
      </w:r>
      <w:r w:rsidR="002B6582">
        <w:rPr>
          <w:sz w:val="28"/>
          <w:szCs w:val="28"/>
        </w:rPr>
        <w:t xml:space="preserve"> 533</w:t>
      </w:r>
    </w:p>
    <w:p w:rsidR="009F1904" w:rsidRPr="00F15CBD" w:rsidRDefault="009F1904" w:rsidP="009F1904">
      <w:pPr>
        <w:pStyle w:val="a3"/>
        <w:keepLines w:val="0"/>
        <w:spacing w:before="0" w:after="0"/>
        <w:jc w:val="left"/>
        <w:rPr>
          <w:b w:val="0"/>
          <w:noProof w:val="0"/>
          <w:sz w:val="28"/>
          <w:szCs w:val="28"/>
        </w:rPr>
      </w:pPr>
    </w:p>
    <w:p w:rsidR="009F1904" w:rsidRPr="00CD791D" w:rsidRDefault="009F1904" w:rsidP="009F1904">
      <w:pPr>
        <w:tabs>
          <w:tab w:val="left" w:pos="1080"/>
        </w:tabs>
        <w:ind w:firstLine="709"/>
        <w:jc w:val="both"/>
        <w:rPr>
          <w:sz w:val="28"/>
        </w:rPr>
      </w:pPr>
    </w:p>
    <w:p w:rsidR="009F1904" w:rsidRPr="00CD791D" w:rsidRDefault="009F1904" w:rsidP="009F1904">
      <w:pPr>
        <w:suppressAutoHyphens/>
        <w:jc w:val="center"/>
        <w:rPr>
          <w:b/>
          <w:sz w:val="28"/>
          <w:szCs w:val="28"/>
          <w:lang w:eastAsia="ar-SA"/>
        </w:rPr>
      </w:pPr>
      <w:r w:rsidRPr="00CD791D">
        <w:rPr>
          <w:b/>
          <w:sz w:val="28"/>
          <w:szCs w:val="28"/>
          <w:lang w:eastAsia="ar-SA"/>
        </w:rPr>
        <w:t>Порядок</w:t>
      </w:r>
    </w:p>
    <w:p w:rsidR="009F1904" w:rsidRPr="00CD791D" w:rsidRDefault="009F1904" w:rsidP="009F1904">
      <w:pPr>
        <w:suppressAutoHyphens/>
        <w:spacing w:after="480"/>
        <w:jc w:val="center"/>
        <w:rPr>
          <w:b/>
          <w:sz w:val="28"/>
          <w:szCs w:val="28"/>
          <w:lang w:eastAsia="ar-SA"/>
        </w:rPr>
      </w:pPr>
      <w:r w:rsidRPr="00CD791D">
        <w:rPr>
          <w:b/>
          <w:sz w:val="28"/>
          <w:szCs w:val="28"/>
          <w:lang w:eastAsia="ar-SA"/>
        </w:rPr>
        <w:t xml:space="preserve">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p>
    <w:p w:rsidR="009F1904" w:rsidRPr="00CD791D" w:rsidRDefault="009F1904" w:rsidP="009F1904">
      <w:pPr>
        <w:suppressAutoHyphens/>
        <w:ind w:firstLine="709"/>
        <w:jc w:val="center"/>
        <w:rPr>
          <w:rFonts w:cs="Calibri"/>
          <w:b/>
          <w:sz w:val="28"/>
          <w:lang w:eastAsia="ar-SA"/>
        </w:rPr>
      </w:pPr>
      <w:r w:rsidRPr="00CD791D">
        <w:rPr>
          <w:rFonts w:cs="Calibri"/>
          <w:b/>
          <w:sz w:val="28"/>
          <w:lang w:val="en-US" w:eastAsia="ar-SA"/>
        </w:rPr>
        <w:t>I</w:t>
      </w:r>
      <w:r w:rsidRPr="00CD791D">
        <w:rPr>
          <w:rFonts w:cs="Calibri"/>
          <w:b/>
          <w:sz w:val="28"/>
          <w:lang w:eastAsia="ar-SA"/>
        </w:rPr>
        <w:t>. Общие положения</w:t>
      </w:r>
    </w:p>
    <w:p w:rsidR="009F1904" w:rsidRPr="00CD791D" w:rsidRDefault="009F1904" w:rsidP="009F1904">
      <w:pPr>
        <w:suppressAutoHyphens/>
        <w:ind w:firstLine="709"/>
        <w:jc w:val="center"/>
        <w:rPr>
          <w:rFonts w:cs="Calibri"/>
          <w:sz w:val="28"/>
          <w:lang w:eastAsia="ar-SA"/>
        </w:rPr>
      </w:pP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lang w:eastAsia="ar-SA"/>
        </w:rPr>
        <w:t xml:space="preserve">1. Настоящий Порядок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(далее – Порядок), разработан в соответствии с </w:t>
      </w:r>
      <w:hyperlink r:id="rId24" w:anchor="/document/10103955/entry/0" w:history="1">
        <w:r w:rsidRPr="00CD791D">
          <w:rPr>
            <w:sz w:val="28"/>
            <w:szCs w:val="28"/>
            <w:lang w:eastAsia="ar-SA"/>
          </w:rPr>
          <w:t>Федеральным закон</w:t>
        </w:r>
      </w:hyperlink>
      <w:r w:rsidRPr="00CD791D">
        <w:rPr>
          <w:sz w:val="28"/>
          <w:szCs w:val="28"/>
          <w:lang w:eastAsia="ar-SA"/>
        </w:rPr>
        <w:t xml:space="preserve">ом от 06.10.2003 № 131-Ф3 «Об общих принципах организации местного самоуправления в Российской Федерации», </w:t>
      </w:r>
      <w:r w:rsidRPr="00CD791D">
        <w:rPr>
          <w:sz w:val="28"/>
          <w:szCs w:val="28"/>
        </w:rPr>
        <w:t>Федеральным законом 21 декабря 1994 г. № 68-ФЗ «О защите населения и территорий от чрезвычайных ситуаций природного и техногенного характера» и определяет подготовку органами местного самоуправления списков граждан, нуждающихся в получении единовременной материальной помощи и (или) финансовой помощи, в результате последствий чрезвычайных ситуаций природного и техногенного характера возникших</w:t>
      </w:r>
      <w:r>
        <w:rPr>
          <w:sz w:val="28"/>
          <w:szCs w:val="28"/>
        </w:rPr>
        <w:t xml:space="preserve"> на территории Кикнурского</w:t>
      </w:r>
      <w:r w:rsidRPr="00CD791D">
        <w:rPr>
          <w:sz w:val="28"/>
          <w:szCs w:val="28"/>
        </w:rPr>
        <w:t xml:space="preserve"> муниципального округа (далее – Списки).</w:t>
      </w:r>
    </w:p>
    <w:p w:rsidR="009F1904" w:rsidRPr="00CD791D" w:rsidRDefault="009F1904" w:rsidP="009F1904">
      <w:pPr>
        <w:autoSpaceDE w:val="0"/>
        <w:autoSpaceDN w:val="0"/>
        <w:adjustRightInd w:val="0"/>
        <w:spacing w:line="276" w:lineRule="auto"/>
        <w:ind w:firstLine="851"/>
        <w:jc w:val="both"/>
        <w:rPr>
          <w:sz w:val="28"/>
          <w:szCs w:val="28"/>
          <w:lang w:eastAsia="ar-SA"/>
        </w:rPr>
      </w:pPr>
      <w:r w:rsidRPr="00CD791D">
        <w:rPr>
          <w:sz w:val="28"/>
          <w:szCs w:val="28"/>
          <w:lang w:eastAsia="ar-SA"/>
        </w:rPr>
        <w:t>2. Подготовка Списков осуществляется в соответствии с настоящим Порядком.</w:t>
      </w:r>
    </w:p>
    <w:p w:rsidR="009F1904" w:rsidRPr="00CD791D" w:rsidRDefault="009F1904" w:rsidP="009F1904">
      <w:pPr>
        <w:suppressAutoHyphens/>
        <w:spacing w:line="276" w:lineRule="auto"/>
        <w:ind w:firstLine="851"/>
        <w:jc w:val="both"/>
        <w:textAlignment w:val="baseline"/>
        <w:rPr>
          <w:sz w:val="28"/>
          <w:szCs w:val="28"/>
          <w:lang w:eastAsia="ar-SA"/>
        </w:rPr>
      </w:pPr>
      <w:r w:rsidRPr="00CD791D">
        <w:rPr>
          <w:sz w:val="28"/>
          <w:szCs w:val="28"/>
          <w:lang w:eastAsia="ar-SA"/>
        </w:rPr>
        <w:t>3. К</w:t>
      </w:r>
      <w:r w:rsidRPr="00CD791D">
        <w:rPr>
          <w:sz w:val="28"/>
          <w:szCs w:val="28"/>
        </w:rPr>
        <w:t xml:space="preserve">омиссия по </w:t>
      </w:r>
      <w:r w:rsidRPr="00CD791D">
        <w:rPr>
          <w:sz w:val="28"/>
          <w:szCs w:val="28"/>
          <w:lang w:eastAsia="ar-SA"/>
        </w:rPr>
        <w:t xml:space="preserve">установлению фактов проживания граждан в жилых помещениях, находящихся в зоне чрезвычайной ситуации, нарушений условий их жизнедеятельности и утраты ими имущества в результате чрезвычайных ситуаций природного и техногенного характера (далее – Комиссия), (включающая в свой состав не менее 3 человек), образуемая в целях осуществления полномочий, </w:t>
      </w:r>
      <w:r w:rsidRPr="00CD791D">
        <w:rPr>
          <w:sz w:val="28"/>
          <w:szCs w:val="28"/>
        </w:rPr>
        <w:t xml:space="preserve">предусмотренных подпунктом «п» пункта 2 статьи 11 Федерального закона от 21.12.1994 № 68-ФЗ «О защите населения и территорий от чрезвычайных ситуаций природного и техногенного </w:t>
      </w:r>
      <w:r w:rsidRPr="00CD791D">
        <w:rPr>
          <w:sz w:val="28"/>
          <w:szCs w:val="28"/>
        </w:rPr>
        <w:lastRenderedPageBreak/>
        <w:t>характера»</w:t>
      </w:r>
      <w:r w:rsidRPr="00CD791D">
        <w:rPr>
          <w:sz w:val="28"/>
          <w:szCs w:val="28"/>
          <w:lang w:eastAsia="ar-SA"/>
        </w:rPr>
        <w:t xml:space="preserve">, создается </w:t>
      </w:r>
      <w:r>
        <w:rPr>
          <w:sz w:val="28"/>
          <w:szCs w:val="28"/>
          <w:lang w:eastAsia="ar-SA"/>
        </w:rPr>
        <w:t>администрацией Кикнурского</w:t>
      </w:r>
      <w:r w:rsidRPr="00CD791D">
        <w:rPr>
          <w:sz w:val="28"/>
          <w:szCs w:val="28"/>
          <w:lang w:eastAsia="ar-SA"/>
        </w:rPr>
        <w:t xml:space="preserve"> муниципального округа, состав и порядок работы Комиссии определяется нормативным правовым актом муниципального образования.</w:t>
      </w:r>
    </w:p>
    <w:p w:rsidR="009F1904" w:rsidRPr="00CD791D" w:rsidRDefault="009F1904" w:rsidP="009F1904">
      <w:pPr>
        <w:suppressAutoHyphens/>
        <w:spacing w:line="276" w:lineRule="auto"/>
        <w:ind w:firstLine="851"/>
        <w:jc w:val="both"/>
        <w:textAlignment w:val="baseline"/>
        <w:rPr>
          <w:sz w:val="28"/>
          <w:szCs w:val="28"/>
          <w:lang w:eastAsia="ar-SA"/>
        </w:rPr>
      </w:pPr>
    </w:p>
    <w:p w:rsidR="009F1904" w:rsidRPr="00CD791D" w:rsidRDefault="009F1904" w:rsidP="009F1904">
      <w:pPr>
        <w:suppressAutoHyphens/>
        <w:spacing w:line="276" w:lineRule="auto"/>
        <w:ind w:firstLine="851"/>
        <w:jc w:val="center"/>
        <w:textAlignment w:val="baseline"/>
        <w:rPr>
          <w:b/>
          <w:sz w:val="28"/>
          <w:szCs w:val="28"/>
          <w:lang w:eastAsia="ar-SA"/>
        </w:rPr>
      </w:pPr>
      <w:r w:rsidRPr="00CD791D">
        <w:rPr>
          <w:b/>
          <w:sz w:val="28"/>
          <w:szCs w:val="28"/>
          <w:lang w:val="en-US" w:eastAsia="ar-SA"/>
        </w:rPr>
        <w:t>II</w:t>
      </w:r>
      <w:r w:rsidRPr="00CD791D">
        <w:rPr>
          <w:b/>
          <w:sz w:val="28"/>
          <w:szCs w:val="28"/>
          <w:lang w:eastAsia="ar-SA"/>
        </w:rPr>
        <w:t>. Установление факта проживания граждан в жилых помещениях, находящихся в зоне чрезвычайной ситуации</w:t>
      </w:r>
    </w:p>
    <w:p w:rsidR="009F1904" w:rsidRPr="00CD791D" w:rsidRDefault="009F1904" w:rsidP="009F1904">
      <w:pPr>
        <w:autoSpaceDE w:val="0"/>
        <w:autoSpaceDN w:val="0"/>
        <w:adjustRightInd w:val="0"/>
        <w:spacing w:line="276" w:lineRule="auto"/>
        <w:jc w:val="both"/>
        <w:rPr>
          <w:sz w:val="28"/>
          <w:szCs w:val="28"/>
        </w:rPr>
      </w:pPr>
    </w:p>
    <w:p w:rsidR="009F1904" w:rsidRPr="00CD791D" w:rsidRDefault="009F1904" w:rsidP="009F1904">
      <w:pPr>
        <w:autoSpaceDE w:val="0"/>
        <w:autoSpaceDN w:val="0"/>
        <w:adjustRightInd w:val="0"/>
        <w:spacing w:line="276" w:lineRule="auto"/>
        <w:ind w:firstLine="851"/>
        <w:jc w:val="both"/>
        <w:rPr>
          <w:sz w:val="28"/>
          <w:szCs w:val="28"/>
        </w:rPr>
      </w:pPr>
      <w:bookmarkStart w:id="1" w:name="Par3"/>
      <w:bookmarkEnd w:id="1"/>
      <w:r w:rsidRPr="00CD791D">
        <w:rPr>
          <w:sz w:val="28"/>
          <w:szCs w:val="28"/>
        </w:rPr>
        <w:t>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а) граждан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в) имеется договор аренды жилого помещения, которое попало в зону чрезвычайной ситуации;</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г) имеется договор социального найма жилого помещения, которое попало в зону чрезвычайной ситуации;</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д) имеются справки с места работы или учебы, справки медицинских организаций;</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е) имеются документы, подтверждающие оказание медицинских, образовательных, социальных услуг и услуг почтовой связи;</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2. Исчерпывающие основания, необходимые для принятия решения Комиссией об установлении факта проживания граждан от 14 лет и старше в жилых помещениях, находящихся в зоне чрезвычайной ситуации, определяются нормативным правовым актом муниципального образования на основании сведений, указанных в пункте 1 раздела II настоящего Порядка.</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 xml:space="preserve">3.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w:t>
      </w:r>
      <w:r w:rsidRPr="00CD791D">
        <w:rPr>
          <w:sz w:val="28"/>
          <w:szCs w:val="28"/>
        </w:rPr>
        <w:lastRenderedPageBreak/>
        <w:t>находящемся в зоне чрезвычайной ситуации, хотя бы одного из родителей (усыновителей, опекунов), с которым проживает ребенок.</w:t>
      </w:r>
    </w:p>
    <w:p w:rsidR="009F1904" w:rsidRPr="00CD791D" w:rsidRDefault="009F1904" w:rsidP="009F1904">
      <w:pPr>
        <w:autoSpaceDE w:val="0"/>
        <w:autoSpaceDN w:val="0"/>
        <w:adjustRightInd w:val="0"/>
        <w:spacing w:line="276" w:lineRule="auto"/>
        <w:ind w:firstLine="540"/>
        <w:jc w:val="both"/>
        <w:rPr>
          <w:sz w:val="28"/>
          <w:szCs w:val="28"/>
        </w:rPr>
      </w:pPr>
    </w:p>
    <w:p w:rsidR="009F1904" w:rsidRPr="00CD791D" w:rsidRDefault="009F1904" w:rsidP="009F1904">
      <w:pPr>
        <w:autoSpaceDE w:val="0"/>
        <w:autoSpaceDN w:val="0"/>
        <w:adjustRightInd w:val="0"/>
        <w:spacing w:line="276" w:lineRule="auto"/>
        <w:ind w:firstLine="540"/>
        <w:jc w:val="center"/>
        <w:rPr>
          <w:b/>
          <w:sz w:val="28"/>
          <w:szCs w:val="28"/>
        </w:rPr>
      </w:pPr>
      <w:r w:rsidRPr="00CD791D">
        <w:rPr>
          <w:b/>
          <w:sz w:val="28"/>
          <w:szCs w:val="28"/>
          <w:lang w:val="en-US" w:eastAsia="ar-SA"/>
        </w:rPr>
        <w:t>III</w:t>
      </w:r>
      <w:r w:rsidRPr="00CD791D">
        <w:rPr>
          <w:b/>
          <w:sz w:val="28"/>
          <w:szCs w:val="28"/>
          <w:lang w:eastAsia="ar-SA"/>
        </w:rPr>
        <w:t>. Установление факта нарушения условий жизнедеятельности граждан в результате чрезвычайной ситуации</w:t>
      </w:r>
    </w:p>
    <w:p w:rsidR="009F1904" w:rsidRPr="00CD791D" w:rsidRDefault="009F1904" w:rsidP="009F1904">
      <w:pPr>
        <w:autoSpaceDE w:val="0"/>
        <w:autoSpaceDN w:val="0"/>
        <w:adjustRightInd w:val="0"/>
        <w:spacing w:line="276" w:lineRule="auto"/>
        <w:jc w:val="both"/>
        <w:rPr>
          <w:sz w:val="28"/>
          <w:szCs w:val="28"/>
        </w:rPr>
      </w:pP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1.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2. Факт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9F1904" w:rsidRPr="00CD791D" w:rsidRDefault="009F1904" w:rsidP="009F1904">
      <w:pPr>
        <w:autoSpaceDE w:val="0"/>
        <w:autoSpaceDN w:val="0"/>
        <w:adjustRightInd w:val="0"/>
        <w:spacing w:line="276" w:lineRule="auto"/>
        <w:ind w:firstLine="851"/>
        <w:jc w:val="both"/>
        <w:rPr>
          <w:sz w:val="28"/>
          <w:szCs w:val="28"/>
          <w:highlight w:val="yellow"/>
        </w:rPr>
      </w:pPr>
      <w:r w:rsidRPr="00CD791D">
        <w:rPr>
          <w:sz w:val="28"/>
          <w:szCs w:val="28"/>
        </w:rPr>
        <w:t>2.1. Невозможность проживания граждан в жилых помещениях</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Факт нарушения условий жизнедеятельности при чрезвычайной ситуации устанавливается по состоянию хотя бы одного из показателей критериев, характеризующему невозможность проживания граждан в жилых помещениях.</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 состояние здания (помещения);</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 состояние теплоснабжения здания (помещения);</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 состояние водоснабжения здания (помещения);</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 состояние электроснабжения здания (помещения);</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 xml:space="preserve">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w:t>
      </w:r>
      <w:r w:rsidRPr="00CD791D">
        <w:rPr>
          <w:sz w:val="28"/>
          <w:szCs w:val="28"/>
        </w:rPr>
        <w:lastRenderedPageBreak/>
        <w:t>прекращено водоснабжение жилого здания (помещения), осуществляемое до чрезвычайной ситуации.</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2.2.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Факт нарушения условий жизнедеятельности граждан в результате чрезвычайной ситуации может устанавливаться решением Комиссии исходя из критериев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и оценивается путем:</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 определения наличия и состава общественного транспорта в районе проживания гражданина;</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 определения возможности функционирования общественного транспорта от ближайшего к гражданину остановочного пункта.</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2.3. Нарушение санитарно-эпидемиологического благополучия граждан.</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 xml:space="preserve">Факт нарушения условий жизнедеятельности граждан в результате чрезвычайной ситуации может устанавливаться решением Комиссии исходя из критериев нарушения санитарно-эпидемиологического благополучия граждан и  оценивается инструментально. </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9F1904" w:rsidRPr="00CD791D" w:rsidRDefault="009F1904" w:rsidP="009F1904">
      <w:pPr>
        <w:autoSpaceDE w:val="0"/>
        <w:autoSpaceDN w:val="0"/>
        <w:adjustRightInd w:val="0"/>
        <w:spacing w:line="276" w:lineRule="auto"/>
        <w:ind w:firstLine="851"/>
        <w:jc w:val="both"/>
        <w:rPr>
          <w:sz w:val="28"/>
          <w:szCs w:val="28"/>
        </w:rPr>
      </w:pPr>
    </w:p>
    <w:p w:rsidR="009F1904" w:rsidRPr="00CD791D" w:rsidRDefault="009F1904" w:rsidP="009F1904">
      <w:pPr>
        <w:autoSpaceDE w:val="0"/>
        <w:autoSpaceDN w:val="0"/>
        <w:adjustRightInd w:val="0"/>
        <w:spacing w:line="276" w:lineRule="auto"/>
        <w:ind w:firstLine="851"/>
        <w:jc w:val="center"/>
        <w:rPr>
          <w:b/>
          <w:sz w:val="28"/>
          <w:szCs w:val="28"/>
        </w:rPr>
      </w:pPr>
      <w:r w:rsidRPr="00CD791D">
        <w:rPr>
          <w:b/>
          <w:sz w:val="28"/>
          <w:szCs w:val="28"/>
          <w:lang w:val="en-US"/>
        </w:rPr>
        <w:t>IV</w:t>
      </w:r>
      <w:r w:rsidRPr="00CD791D">
        <w:rPr>
          <w:b/>
          <w:sz w:val="28"/>
          <w:szCs w:val="28"/>
        </w:rPr>
        <w:t>. Установление факта утраты имущества первой необходимости гражданами в результате чрезвычайной ситуации</w:t>
      </w:r>
    </w:p>
    <w:p w:rsidR="009F1904" w:rsidRPr="00CD791D" w:rsidRDefault="009F1904" w:rsidP="009F1904">
      <w:pPr>
        <w:autoSpaceDE w:val="0"/>
        <w:autoSpaceDN w:val="0"/>
        <w:adjustRightInd w:val="0"/>
        <w:spacing w:line="276" w:lineRule="auto"/>
        <w:ind w:firstLine="851"/>
        <w:jc w:val="both"/>
        <w:rPr>
          <w:sz w:val="28"/>
          <w:szCs w:val="28"/>
        </w:rPr>
      </w:pP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 xml:space="preserve">1. В целях настоящего Порядка под имуществом первой необходимости понимается минимальный набор непродовольственных </w:t>
      </w:r>
      <w:r w:rsidRPr="00CD791D">
        <w:rPr>
          <w:sz w:val="28"/>
          <w:szCs w:val="28"/>
        </w:rPr>
        <w:lastRenderedPageBreak/>
        <w:t>товаров общесемейного пользования, необходимых для сохранения здоровья человека и обеспечения его жизнедеятельности, включающий в себя:</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1.1. Предметы для хранения и приготовления пищи - холодильник, газовая плита (электроплита) и шкаф для посуды;</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1.2. Предметы мебели для приема пищи - стол и стул (табуретка);</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1.3. Предметы мебели для сна - кровать (диван);</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1.4. Предметы средств информирования граждан - телевизор (радиоприемник);</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1.5.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2. Факт утраты имущества первой необходимости устанавливается решением Комиссии исходя из следующих критериев:</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2.1.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2.2.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9F1904" w:rsidRPr="00CD791D" w:rsidRDefault="009F1904" w:rsidP="009F1904">
      <w:pPr>
        <w:autoSpaceDE w:val="0"/>
        <w:autoSpaceDN w:val="0"/>
        <w:adjustRightInd w:val="0"/>
        <w:spacing w:line="276" w:lineRule="auto"/>
        <w:ind w:firstLine="851"/>
        <w:jc w:val="both"/>
        <w:rPr>
          <w:sz w:val="28"/>
          <w:szCs w:val="28"/>
        </w:rPr>
      </w:pPr>
      <w:r w:rsidRPr="00CD791D">
        <w:rPr>
          <w:sz w:val="28"/>
          <w:szCs w:val="28"/>
        </w:rPr>
        <w:t>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9F1904" w:rsidRPr="00CD791D" w:rsidRDefault="009F1904" w:rsidP="009F1904">
      <w:pPr>
        <w:autoSpaceDE w:val="0"/>
        <w:autoSpaceDN w:val="0"/>
        <w:adjustRightInd w:val="0"/>
        <w:spacing w:line="276" w:lineRule="auto"/>
        <w:ind w:firstLine="851"/>
        <w:jc w:val="both"/>
        <w:rPr>
          <w:sz w:val="28"/>
          <w:szCs w:val="28"/>
        </w:rPr>
      </w:pPr>
    </w:p>
    <w:p w:rsidR="009F1904" w:rsidRPr="00CD791D" w:rsidRDefault="009F1904" w:rsidP="009F1904">
      <w:pPr>
        <w:autoSpaceDE w:val="0"/>
        <w:autoSpaceDN w:val="0"/>
        <w:adjustRightInd w:val="0"/>
        <w:spacing w:line="276" w:lineRule="auto"/>
        <w:ind w:firstLine="851"/>
        <w:jc w:val="center"/>
        <w:rPr>
          <w:b/>
          <w:sz w:val="28"/>
          <w:szCs w:val="28"/>
        </w:rPr>
      </w:pPr>
      <w:r w:rsidRPr="00CD791D">
        <w:rPr>
          <w:b/>
          <w:sz w:val="28"/>
          <w:szCs w:val="28"/>
          <w:lang w:val="en-US"/>
        </w:rPr>
        <w:t>V</w:t>
      </w:r>
      <w:r w:rsidRPr="00CD791D">
        <w:rPr>
          <w:b/>
          <w:sz w:val="28"/>
          <w:szCs w:val="28"/>
        </w:rPr>
        <w:t>. Подготовка списков граждан, нуждающихся в получении единовременной материальной помощи и (или) финансовой помощи в связи с утратой ими имущества первой необходимости в результате чрезвычайной ситуации</w:t>
      </w:r>
    </w:p>
    <w:p w:rsidR="009F1904" w:rsidRPr="00CD791D" w:rsidRDefault="009F1904" w:rsidP="009F1904">
      <w:pPr>
        <w:autoSpaceDE w:val="0"/>
        <w:autoSpaceDN w:val="0"/>
        <w:adjustRightInd w:val="0"/>
        <w:spacing w:line="276" w:lineRule="auto"/>
        <w:ind w:firstLine="851"/>
        <w:jc w:val="both"/>
        <w:rPr>
          <w:sz w:val="28"/>
          <w:szCs w:val="28"/>
        </w:rPr>
      </w:pPr>
    </w:p>
    <w:p w:rsidR="009F1904" w:rsidRPr="00CD791D" w:rsidRDefault="009F1904" w:rsidP="009F1904">
      <w:pPr>
        <w:autoSpaceDE w:val="0"/>
        <w:autoSpaceDN w:val="0"/>
        <w:adjustRightInd w:val="0"/>
        <w:spacing w:line="276" w:lineRule="auto"/>
        <w:ind w:firstLine="540"/>
        <w:jc w:val="both"/>
        <w:rPr>
          <w:sz w:val="28"/>
          <w:szCs w:val="28"/>
        </w:rPr>
      </w:pPr>
      <w:r w:rsidRPr="00CD791D">
        <w:rPr>
          <w:sz w:val="28"/>
          <w:szCs w:val="28"/>
        </w:rPr>
        <w:t xml:space="preserve">1. Граждане, пострадавшие в результате чрезвычайной ситуации природного и техногенного характера, подают на </w:t>
      </w:r>
      <w:r>
        <w:rPr>
          <w:sz w:val="28"/>
          <w:szCs w:val="28"/>
        </w:rPr>
        <w:t>главу</w:t>
      </w:r>
      <w:r w:rsidRPr="00CD791D">
        <w:rPr>
          <w:sz w:val="28"/>
          <w:szCs w:val="28"/>
        </w:rPr>
        <w:t xml:space="preserve"> </w:t>
      </w:r>
      <w:r>
        <w:rPr>
          <w:sz w:val="28"/>
          <w:szCs w:val="28"/>
        </w:rPr>
        <w:t>Кикнурского</w:t>
      </w:r>
      <w:r w:rsidRPr="00CD791D">
        <w:rPr>
          <w:sz w:val="28"/>
          <w:szCs w:val="28"/>
        </w:rPr>
        <w:t xml:space="preserve"> муниципального округа заявление об оказании единовременной материальной помощи</w:t>
      </w:r>
      <w:r w:rsidRPr="00CD791D">
        <w:rPr>
          <w:sz w:val="28"/>
          <w:szCs w:val="28"/>
          <w:lang w:eastAsia="ar-SA"/>
        </w:rPr>
        <w:t xml:space="preserve"> и (или) финансовой помощи</w:t>
      </w:r>
      <w:r w:rsidRPr="00CD791D">
        <w:rPr>
          <w:sz w:val="28"/>
          <w:szCs w:val="28"/>
        </w:rPr>
        <w:t xml:space="preserve"> в связи с утратой ими имущества первой необходимости в результате чрезвычайной ситуации (рекомендуемые формы приведены в приложениях к Порядку № 1 и № 4, в случае подачи заявления </w:t>
      </w:r>
      <w:r w:rsidRPr="00CD791D">
        <w:rPr>
          <w:sz w:val="28"/>
          <w:szCs w:val="28"/>
        </w:rPr>
        <w:lastRenderedPageBreak/>
        <w:t>представителем или законным представителем рекомендуемые формы приведены в приложениях к Порядку № 2 и № 5).</w:t>
      </w:r>
    </w:p>
    <w:p w:rsidR="009F1904" w:rsidRPr="00CD791D" w:rsidRDefault="009F1904" w:rsidP="009F1904">
      <w:pPr>
        <w:autoSpaceDE w:val="0"/>
        <w:autoSpaceDN w:val="0"/>
        <w:adjustRightInd w:val="0"/>
        <w:spacing w:line="276" w:lineRule="auto"/>
        <w:ind w:firstLine="540"/>
        <w:jc w:val="both"/>
        <w:rPr>
          <w:sz w:val="28"/>
          <w:szCs w:val="28"/>
        </w:rPr>
      </w:pPr>
      <w:r w:rsidRPr="00CD791D">
        <w:rPr>
          <w:sz w:val="28"/>
          <w:szCs w:val="28"/>
        </w:rPr>
        <w:t>2. Списки граждан, нуждающихся в получении единовременной материальной помощи, формируются на основании заявлений граждан и заключений Комиссий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(далее - заключение об установлении фактов проживания и нарушения условий жизнедеятельности).</w:t>
      </w:r>
    </w:p>
    <w:p w:rsidR="009F1904" w:rsidRPr="00CD791D" w:rsidRDefault="009F1904" w:rsidP="009F1904">
      <w:pPr>
        <w:autoSpaceDE w:val="0"/>
        <w:autoSpaceDN w:val="0"/>
        <w:adjustRightInd w:val="0"/>
        <w:spacing w:line="276" w:lineRule="auto"/>
        <w:ind w:firstLine="540"/>
        <w:jc w:val="both"/>
        <w:rPr>
          <w:sz w:val="28"/>
          <w:szCs w:val="28"/>
        </w:rPr>
      </w:pPr>
      <w:r w:rsidRPr="00CD791D">
        <w:rPr>
          <w:sz w:val="28"/>
          <w:szCs w:val="28"/>
        </w:rPr>
        <w:t>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rsidR="009F1904" w:rsidRPr="00CD791D" w:rsidRDefault="009F1904" w:rsidP="009F1904">
      <w:pPr>
        <w:autoSpaceDE w:val="0"/>
        <w:autoSpaceDN w:val="0"/>
        <w:adjustRightInd w:val="0"/>
        <w:spacing w:line="276" w:lineRule="auto"/>
        <w:ind w:firstLine="540"/>
        <w:jc w:val="both"/>
        <w:rPr>
          <w:sz w:val="28"/>
          <w:szCs w:val="28"/>
        </w:rPr>
      </w:pPr>
      <w:r w:rsidRPr="00CD791D">
        <w:rPr>
          <w:sz w:val="28"/>
          <w:szCs w:val="28"/>
        </w:rPr>
        <w:t>Заключение об установлении фактов проживания и нарушения условий жизнедеятельности подписывается всеми членами Комиссии. Граждане, нуждающиеся в получении единовременной материальной помощи, ознакамливаются с заключением под роспись.</w:t>
      </w:r>
    </w:p>
    <w:p w:rsidR="009F1904" w:rsidRPr="00CD791D" w:rsidRDefault="009F1904" w:rsidP="009F1904">
      <w:pPr>
        <w:autoSpaceDE w:val="0"/>
        <w:autoSpaceDN w:val="0"/>
        <w:adjustRightInd w:val="0"/>
        <w:spacing w:line="276" w:lineRule="auto"/>
        <w:ind w:firstLine="540"/>
        <w:jc w:val="both"/>
        <w:rPr>
          <w:sz w:val="28"/>
          <w:szCs w:val="28"/>
        </w:rPr>
      </w:pPr>
      <w:r w:rsidRPr="00CD791D">
        <w:rPr>
          <w:sz w:val="28"/>
          <w:szCs w:val="28"/>
        </w:rPr>
        <w:t>Заключение об установлении фактов проживания и нарушения условий жизнедеятельности утверждается главой муниципального образования с расшифровкой подписи, проставлением даты и заверяется соответствующей печатью (рекомендуемая форма приведена в приложении к Порядку № 3).</w:t>
      </w:r>
    </w:p>
    <w:p w:rsidR="009F1904" w:rsidRPr="00CD791D" w:rsidRDefault="009F1904" w:rsidP="009F1904">
      <w:pPr>
        <w:autoSpaceDE w:val="0"/>
        <w:autoSpaceDN w:val="0"/>
        <w:adjustRightInd w:val="0"/>
        <w:spacing w:line="276" w:lineRule="auto"/>
        <w:ind w:firstLine="540"/>
        <w:jc w:val="both"/>
        <w:rPr>
          <w:sz w:val="28"/>
          <w:szCs w:val="28"/>
        </w:rPr>
      </w:pPr>
      <w:r w:rsidRPr="00CD791D">
        <w:rPr>
          <w:sz w:val="28"/>
          <w:szCs w:val="28"/>
        </w:rPr>
        <w:t>3. Списки граждан, нуждающихся в получении финансовой помощи в связи с утратой ими имущества первой необходимости, формируются на основании заявлений граждан и заключений комиссий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(далее - заключение об установлении фактов проживания и утраты имущества).</w:t>
      </w:r>
    </w:p>
    <w:p w:rsidR="009F1904" w:rsidRPr="00CD791D" w:rsidRDefault="009F1904" w:rsidP="009F1904">
      <w:pPr>
        <w:autoSpaceDE w:val="0"/>
        <w:autoSpaceDN w:val="0"/>
        <w:adjustRightInd w:val="0"/>
        <w:spacing w:line="276" w:lineRule="auto"/>
        <w:ind w:firstLine="540"/>
        <w:jc w:val="both"/>
        <w:rPr>
          <w:sz w:val="28"/>
          <w:szCs w:val="28"/>
        </w:rPr>
      </w:pPr>
      <w:r w:rsidRPr="00CD791D">
        <w:rPr>
          <w:sz w:val="28"/>
          <w:szCs w:val="28"/>
        </w:rPr>
        <w:t xml:space="preserve">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 указанными в разделе </w:t>
      </w:r>
      <w:r w:rsidRPr="00CD791D">
        <w:rPr>
          <w:sz w:val="28"/>
          <w:szCs w:val="28"/>
          <w:lang w:val="en-US"/>
        </w:rPr>
        <w:t>IV</w:t>
      </w:r>
      <w:r w:rsidRPr="00CD791D">
        <w:rPr>
          <w:sz w:val="28"/>
          <w:szCs w:val="28"/>
        </w:rPr>
        <w:t xml:space="preserve"> настоящего Порядка.</w:t>
      </w:r>
    </w:p>
    <w:p w:rsidR="009F1904" w:rsidRPr="00CD791D" w:rsidRDefault="009F1904" w:rsidP="009F1904">
      <w:pPr>
        <w:autoSpaceDE w:val="0"/>
        <w:autoSpaceDN w:val="0"/>
        <w:adjustRightInd w:val="0"/>
        <w:spacing w:line="276" w:lineRule="auto"/>
        <w:ind w:firstLine="540"/>
        <w:jc w:val="both"/>
        <w:rPr>
          <w:sz w:val="28"/>
          <w:szCs w:val="28"/>
        </w:rPr>
      </w:pPr>
      <w:r w:rsidRPr="00CD791D">
        <w:rPr>
          <w:sz w:val="28"/>
          <w:szCs w:val="28"/>
        </w:rPr>
        <w:t>Заключение об установлении фактов проживания и утраты имущества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rsidR="009F1904" w:rsidRPr="00CD791D" w:rsidRDefault="009F1904" w:rsidP="009F1904">
      <w:pPr>
        <w:autoSpaceDE w:val="0"/>
        <w:autoSpaceDN w:val="0"/>
        <w:adjustRightInd w:val="0"/>
        <w:spacing w:line="276" w:lineRule="auto"/>
        <w:ind w:firstLine="540"/>
        <w:jc w:val="both"/>
        <w:rPr>
          <w:sz w:val="28"/>
          <w:szCs w:val="28"/>
          <w:highlight w:val="yellow"/>
        </w:rPr>
      </w:pPr>
      <w:r w:rsidRPr="00CD791D">
        <w:rPr>
          <w:sz w:val="28"/>
          <w:szCs w:val="28"/>
        </w:rPr>
        <w:t>Заключение об установлении фактов проживания и утраты имущества подписывается всеми членами комиссии. Граждане, нуждающиеся в получении финансовой помощи в связи с утратой ими имущества первой необходимости, ознакамливаются с заключением под роспись.</w:t>
      </w:r>
    </w:p>
    <w:p w:rsidR="009F1904" w:rsidRPr="00CD791D" w:rsidRDefault="009F1904" w:rsidP="009F1904">
      <w:pPr>
        <w:autoSpaceDE w:val="0"/>
        <w:autoSpaceDN w:val="0"/>
        <w:adjustRightInd w:val="0"/>
        <w:spacing w:line="276" w:lineRule="auto"/>
        <w:ind w:firstLine="540"/>
        <w:jc w:val="both"/>
        <w:rPr>
          <w:sz w:val="28"/>
          <w:szCs w:val="28"/>
        </w:rPr>
      </w:pPr>
      <w:r w:rsidRPr="00CD791D">
        <w:rPr>
          <w:sz w:val="28"/>
          <w:szCs w:val="28"/>
        </w:rPr>
        <w:lastRenderedPageBreak/>
        <w:t xml:space="preserve">Заключение об установлении фактов проживания и утраты имущества утверждается главой муниципального образования с расшифровкой подписи, проставлением даты и заверяется соответствующей печатью (рекомендуемая форма приведена в </w:t>
      </w:r>
      <w:hyperlink r:id="rId25" w:history="1"/>
      <w:r w:rsidRPr="00CD791D">
        <w:rPr>
          <w:sz w:val="28"/>
          <w:szCs w:val="28"/>
        </w:rPr>
        <w:t>приложении к Порядку № 6).</w:t>
      </w:r>
    </w:p>
    <w:p w:rsidR="009F1904" w:rsidRPr="00CD791D" w:rsidRDefault="009F1904" w:rsidP="009F1904">
      <w:pPr>
        <w:autoSpaceDE w:val="0"/>
        <w:autoSpaceDN w:val="0"/>
        <w:adjustRightInd w:val="0"/>
        <w:spacing w:line="276" w:lineRule="auto"/>
        <w:ind w:firstLine="540"/>
        <w:jc w:val="both"/>
        <w:rPr>
          <w:sz w:val="28"/>
          <w:szCs w:val="28"/>
        </w:rPr>
      </w:pPr>
      <w:r w:rsidRPr="00CD791D">
        <w:rPr>
          <w:sz w:val="28"/>
          <w:szCs w:val="28"/>
        </w:rPr>
        <w:t>4. Глава муниципального образования подписывает списки граждан, нуждающихся в получении единовременной материальной помощи</w:t>
      </w:r>
      <w:r w:rsidRPr="00CD791D">
        <w:rPr>
          <w:sz w:val="28"/>
          <w:szCs w:val="28"/>
          <w:lang w:eastAsia="ar-SA"/>
        </w:rPr>
        <w:t xml:space="preserve"> и (или) финансовой помощи,</w:t>
      </w:r>
      <w:r w:rsidRPr="00CD791D">
        <w:rPr>
          <w:sz w:val="28"/>
          <w:szCs w:val="28"/>
        </w:rPr>
        <w:t xml:space="preserve"> в части установления факта проживания граждан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ситуации предоставляемые Комиссией.</w:t>
      </w:r>
    </w:p>
    <w:p w:rsidR="009F1904" w:rsidRPr="00CD791D" w:rsidRDefault="009F1904" w:rsidP="009F1904">
      <w:pPr>
        <w:autoSpaceDE w:val="0"/>
        <w:autoSpaceDN w:val="0"/>
        <w:adjustRightInd w:val="0"/>
        <w:spacing w:line="276" w:lineRule="auto"/>
        <w:ind w:firstLine="540"/>
        <w:jc w:val="both"/>
        <w:rPr>
          <w:sz w:val="28"/>
          <w:szCs w:val="28"/>
        </w:rPr>
      </w:pPr>
      <w:r w:rsidRPr="00CD791D">
        <w:rPr>
          <w:sz w:val="28"/>
          <w:szCs w:val="28"/>
        </w:rPr>
        <w:t>5.  Администраци</w:t>
      </w:r>
      <w:r>
        <w:rPr>
          <w:sz w:val="28"/>
          <w:szCs w:val="28"/>
        </w:rPr>
        <w:t>я Кикнурского</w:t>
      </w:r>
      <w:r w:rsidRPr="00CD791D">
        <w:rPr>
          <w:sz w:val="28"/>
          <w:szCs w:val="28"/>
        </w:rPr>
        <w:t xml:space="preserve"> муниципального округа рассматривает (проверяет достоверность предоставленных документов) и направляет единым пакетом в администрацию Губернатора и Правительства Кировской области, для рассмотрения вопроса по выделению единовременной материальной помощи</w:t>
      </w:r>
      <w:r w:rsidRPr="00CD791D">
        <w:rPr>
          <w:sz w:val="28"/>
          <w:szCs w:val="28"/>
          <w:lang w:eastAsia="ar-SA"/>
        </w:rPr>
        <w:t xml:space="preserve"> и (или) финансовой помощи гражданам, пострадавшим </w:t>
      </w:r>
      <w:r w:rsidRPr="00CD791D">
        <w:rPr>
          <w:sz w:val="28"/>
          <w:szCs w:val="28"/>
        </w:rPr>
        <w:t xml:space="preserve">в результате чрезвычайной ситуации природного и техногенного характера. </w:t>
      </w:r>
    </w:p>
    <w:p w:rsidR="009F1904" w:rsidRPr="00CD791D" w:rsidRDefault="009F1904" w:rsidP="009F1904">
      <w:pPr>
        <w:autoSpaceDE w:val="0"/>
        <w:autoSpaceDN w:val="0"/>
        <w:adjustRightInd w:val="0"/>
        <w:spacing w:line="276" w:lineRule="auto"/>
        <w:ind w:firstLine="540"/>
        <w:jc w:val="both"/>
        <w:rPr>
          <w:sz w:val="28"/>
          <w:szCs w:val="28"/>
        </w:rPr>
      </w:pPr>
    </w:p>
    <w:p w:rsidR="009F1904" w:rsidRPr="00CD791D" w:rsidRDefault="009F1904" w:rsidP="009F1904">
      <w:pPr>
        <w:autoSpaceDE w:val="0"/>
        <w:autoSpaceDN w:val="0"/>
        <w:adjustRightInd w:val="0"/>
        <w:spacing w:line="276" w:lineRule="auto"/>
        <w:ind w:firstLine="851"/>
        <w:jc w:val="center"/>
        <w:rPr>
          <w:b/>
          <w:sz w:val="28"/>
          <w:szCs w:val="28"/>
        </w:rPr>
      </w:pPr>
      <w:r w:rsidRPr="00CD791D">
        <w:rPr>
          <w:b/>
          <w:sz w:val="28"/>
          <w:szCs w:val="28"/>
          <w:lang w:val="en-US"/>
        </w:rPr>
        <w:t>VI</w:t>
      </w:r>
      <w:r w:rsidRPr="00CD791D">
        <w:rPr>
          <w:b/>
          <w:sz w:val="28"/>
          <w:szCs w:val="28"/>
        </w:rPr>
        <w:t>. Заключительные положения</w:t>
      </w:r>
    </w:p>
    <w:p w:rsidR="009F1904" w:rsidRPr="00CD791D" w:rsidRDefault="009F1904" w:rsidP="009F1904">
      <w:pPr>
        <w:autoSpaceDE w:val="0"/>
        <w:autoSpaceDN w:val="0"/>
        <w:adjustRightInd w:val="0"/>
        <w:spacing w:line="276" w:lineRule="auto"/>
        <w:ind w:firstLine="851"/>
        <w:jc w:val="center"/>
        <w:rPr>
          <w:b/>
          <w:sz w:val="28"/>
          <w:szCs w:val="28"/>
          <w:highlight w:val="yellow"/>
        </w:rPr>
      </w:pPr>
    </w:p>
    <w:p w:rsidR="009F1904" w:rsidRPr="00CD791D" w:rsidRDefault="009F1904" w:rsidP="009F1904">
      <w:pPr>
        <w:widowControl w:val="0"/>
        <w:suppressAutoHyphens/>
        <w:autoSpaceDE w:val="0"/>
        <w:spacing w:line="276" w:lineRule="auto"/>
        <w:ind w:firstLine="720"/>
        <w:jc w:val="both"/>
        <w:rPr>
          <w:sz w:val="28"/>
          <w:szCs w:val="28"/>
          <w:lang w:eastAsia="ar-SA"/>
        </w:rPr>
      </w:pPr>
      <w:r w:rsidRPr="00CD791D">
        <w:rPr>
          <w:sz w:val="28"/>
          <w:szCs w:val="28"/>
        </w:rPr>
        <w:t xml:space="preserve">1. </w:t>
      </w:r>
      <w:r>
        <w:rPr>
          <w:sz w:val="28"/>
          <w:szCs w:val="28"/>
        </w:rPr>
        <w:t>Администрация Кикнурского</w:t>
      </w:r>
      <w:r w:rsidRPr="00CD791D">
        <w:rPr>
          <w:sz w:val="28"/>
          <w:szCs w:val="28"/>
        </w:rPr>
        <w:t xml:space="preserve"> муниципального округа, при</w:t>
      </w:r>
      <w:r w:rsidRPr="00CD791D">
        <w:rPr>
          <w:sz w:val="28"/>
          <w:szCs w:val="28"/>
          <w:lang w:eastAsia="ar-SA"/>
        </w:rPr>
        <w:t xml:space="preserve"> подготовке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в результате последствий чрезвычайных ситуаций природного и техногенного хар</w:t>
      </w:r>
      <w:r>
        <w:rPr>
          <w:sz w:val="28"/>
          <w:szCs w:val="28"/>
          <w:lang w:eastAsia="ar-SA"/>
        </w:rPr>
        <w:t>актера на территории Кикнурского</w:t>
      </w:r>
      <w:r w:rsidRPr="00CD791D">
        <w:rPr>
          <w:sz w:val="28"/>
          <w:szCs w:val="28"/>
          <w:lang w:eastAsia="ar-SA"/>
        </w:rPr>
        <w:t xml:space="preserve"> муниципального округа, </w:t>
      </w:r>
      <w:r w:rsidRPr="00CD791D">
        <w:rPr>
          <w:sz w:val="28"/>
          <w:szCs w:val="28"/>
        </w:rPr>
        <w:t>руководствоваться настоящим Порядком, а также м</w:t>
      </w:r>
      <w:r w:rsidRPr="00CD791D">
        <w:rPr>
          <w:sz w:val="28"/>
          <w:szCs w:val="28"/>
          <w:lang w:eastAsia="ar-SA"/>
        </w:rPr>
        <w:t xml:space="preserve">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Министерством Российской Федерации по делам гражданской обороны, чрезвычайным ситуациям и ликвидации последствий стихийных бедствий от 03.03.2022 № 2-4-71-7-11, одобренными на заседании Правительственной комиссии по предупреждению и ликвидации </w:t>
      </w:r>
      <w:r w:rsidRPr="00CD791D">
        <w:rPr>
          <w:sz w:val="28"/>
          <w:szCs w:val="28"/>
          <w:lang w:eastAsia="ar-SA"/>
        </w:rPr>
        <w:lastRenderedPageBreak/>
        <w:t>чрезвычайных ситуаций и обеспечению пожарной безопасности (протокол от 18 марта 2022 г. № 1).</w:t>
      </w:r>
    </w:p>
    <w:p w:rsidR="009F1904" w:rsidRPr="00CD791D" w:rsidRDefault="009F1904" w:rsidP="009F1904">
      <w:pPr>
        <w:suppressAutoHyphens/>
        <w:autoSpaceDE w:val="0"/>
        <w:spacing w:line="276" w:lineRule="auto"/>
        <w:ind w:firstLine="709"/>
        <w:jc w:val="both"/>
        <w:rPr>
          <w:sz w:val="28"/>
          <w:szCs w:val="28"/>
          <w:lang w:eastAsia="ar-SA"/>
        </w:rPr>
      </w:pPr>
      <w:r w:rsidRPr="00CD791D">
        <w:rPr>
          <w:sz w:val="28"/>
          <w:szCs w:val="28"/>
          <w:lang w:eastAsia="ar-SA"/>
        </w:rPr>
        <w:t>2. Ответственность за недостоверную информацию (в части предоставления документов для оказания единовременной материальной помощи, финансовой помощи гражданам, пострадавшим при чрезвычайных ситуациях природного и техногенного характера) несут физические, юридические и должностные лица в соответствии с действующим законодательством Российской Федерации.</w:t>
      </w:r>
    </w:p>
    <w:p w:rsidR="009F1904" w:rsidRPr="00CD791D" w:rsidRDefault="009F1904" w:rsidP="009F1904">
      <w:pPr>
        <w:autoSpaceDE w:val="0"/>
        <w:autoSpaceDN w:val="0"/>
        <w:adjustRightInd w:val="0"/>
        <w:spacing w:line="276" w:lineRule="auto"/>
        <w:ind w:firstLine="851"/>
        <w:jc w:val="both"/>
        <w:rPr>
          <w:sz w:val="28"/>
          <w:szCs w:val="28"/>
          <w:highlight w:val="yellow"/>
        </w:rPr>
      </w:pPr>
    </w:p>
    <w:p w:rsidR="009F1904" w:rsidRPr="00CD791D" w:rsidRDefault="009F1904" w:rsidP="009F1904">
      <w:pPr>
        <w:tabs>
          <w:tab w:val="left" w:pos="1080"/>
        </w:tabs>
        <w:ind w:firstLine="709"/>
        <w:jc w:val="center"/>
        <w:rPr>
          <w:sz w:val="28"/>
        </w:rPr>
      </w:pPr>
      <w:r w:rsidRPr="00CD791D">
        <w:rPr>
          <w:sz w:val="28"/>
        </w:rPr>
        <w:t>_____________</w:t>
      </w: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Default="009F1904" w:rsidP="009F1904">
      <w:pPr>
        <w:autoSpaceDE w:val="0"/>
        <w:autoSpaceDN w:val="0"/>
        <w:adjustRightInd w:val="0"/>
        <w:jc w:val="both"/>
        <w:rPr>
          <w:sz w:val="28"/>
          <w:szCs w:val="28"/>
          <w:highlight w:val="yellow"/>
        </w:rPr>
      </w:pPr>
    </w:p>
    <w:p w:rsidR="002B6582" w:rsidRDefault="002B6582" w:rsidP="009F1904">
      <w:pPr>
        <w:autoSpaceDE w:val="0"/>
        <w:autoSpaceDN w:val="0"/>
        <w:adjustRightInd w:val="0"/>
        <w:jc w:val="both"/>
        <w:rPr>
          <w:sz w:val="28"/>
          <w:szCs w:val="28"/>
          <w:highlight w:val="yellow"/>
        </w:rPr>
      </w:pPr>
    </w:p>
    <w:p w:rsidR="002B6582" w:rsidRDefault="002B6582" w:rsidP="009F1904">
      <w:pPr>
        <w:autoSpaceDE w:val="0"/>
        <w:autoSpaceDN w:val="0"/>
        <w:adjustRightInd w:val="0"/>
        <w:jc w:val="both"/>
        <w:rPr>
          <w:sz w:val="28"/>
          <w:szCs w:val="28"/>
          <w:highlight w:val="yellow"/>
        </w:rPr>
      </w:pPr>
    </w:p>
    <w:p w:rsidR="002B6582" w:rsidRDefault="002B6582" w:rsidP="009F1904">
      <w:pPr>
        <w:autoSpaceDE w:val="0"/>
        <w:autoSpaceDN w:val="0"/>
        <w:adjustRightInd w:val="0"/>
        <w:jc w:val="both"/>
        <w:rPr>
          <w:sz w:val="28"/>
          <w:szCs w:val="28"/>
          <w:highlight w:val="yellow"/>
        </w:rPr>
      </w:pPr>
    </w:p>
    <w:p w:rsidR="002B6582" w:rsidRDefault="002B6582" w:rsidP="009F1904">
      <w:pPr>
        <w:autoSpaceDE w:val="0"/>
        <w:autoSpaceDN w:val="0"/>
        <w:adjustRightInd w:val="0"/>
        <w:jc w:val="both"/>
        <w:rPr>
          <w:sz w:val="28"/>
          <w:szCs w:val="28"/>
          <w:highlight w:val="yellow"/>
        </w:rPr>
      </w:pPr>
    </w:p>
    <w:p w:rsidR="002B6582" w:rsidRDefault="002B6582" w:rsidP="009F1904">
      <w:pPr>
        <w:autoSpaceDE w:val="0"/>
        <w:autoSpaceDN w:val="0"/>
        <w:adjustRightInd w:val="0"/>
        <w:jc w:val="both"/>
        <w:rPr>
          <w:sz w:val="28"/>
          <w:szCs w:val="28"/>
          <w:highlight w:val="yellow"/>
        </w:rPr>
      </w:pPr>
    </w:p>
    <w:p w:rsidR="002B6582" w:rsidRDefault="002B6582" w:rsidP="009F1904">
      <w:pPr>
        <w:autoSpaceDE w:val="0"/>
        <w:autoSpaceDN w:val="0"/>
        <w:adjustRightInd w:val="0"/>
        <w:jc w:val="both"/>
        <w:rPr>
          <w:sz w:val="28"/>
          <w:szCs w:val="28"/>
          <w:highlight w:val="yellow"/>
        </w:rPr>
      </w:pPr>
    </w:p>
    <w:p w:rsidR="002B6582" w:rsidRDefault="002B6582" w:rsidP="009F1904">
      <w:pPr>
        <w:autoSpaceDE w:val="0"/>
        <w:autoSpaceDN w:val="0"/>
        <w:adjustRightInd w:val="0"/>
        <w:jc w:val="both"/>
        <w:rPr>
          <w:sz w:val="28"/>
          <w:szCs w:val="28"/>
          <w:highlight w:val="yellow"/>
        </w:rPr>
      </w:pPr>
    </w:p>
    <w:p w:rsidR="002B6582" w:rsidRDefault="002B6582" w:rsidP="009F1904">
      <w:pPr>
        <w:autoSpaceDE w:val="0"/>
        <w:autoSpaceDN w:val="0"/>
        <w:adjustRightInd w:val="0"/>
        <w:jc w:val="both"/>
        <w:rPr>
          <w:sz w:val="28"/>
          <w:szCs w:val="28"/>
          <w:highlight w:val="yellow"/>
        </w:rPr>
      </w:pPr>
    </w:p>
    <w:p w:rsidR="002B6582" w:rsidRDefault="002B6582" w:rsidP="009F1904">
      <w:pPr>
        <w:autoSpaceDE w:val="0"/>
        <w:autoSpaceDN w:val="0"/>
        <w:adjustRightInd w:val="0"/>
        <w:jc w:val="both"/>
        <w:rPr>
          <w:sz w:val="28"/>
          <w:szCs w:val="28"/>
          <w:highlight w:val="yellow"/>
        </w:rPr>
      </w:pPr>
    </w:p>
    <w:p w:rsidR="002B6582" w:rsidRDefault="002B6582" w:rsidP="009F1904">
      <w:pPr>
        <w:autoSpaceDE w:val="0"/>
        <w:autoSpaceDN w:val="0"/>
        <w:adjustRightInd w:val="0"/>
        <w:jc w:val="both"/>
        <w:rPr>
          <w:sz w:val="28"/>
          <w:szCs w:val="28"/>
          <w:highlight w:val="yellow"/>
        </w:rPr>
      </w:pPr>
    </w:p>
    <w:p w:rsidR="002B6582" w:rsidRDefault="002B6582" w:rsidP="009F1904">
      <w:pPr>
        <w:autoSpaceDE w:val="0"/>
        <w:autoSpaceDN w:val="0"/>
        <w:adjustRightInd w:val="0"/>
        <w:jc w:val="both"/>
        <w:rPr>
          <w:sz w:val="28"/>
          <w:szCs w:val="28"/>
          <w:highlight w:val="yellow"/>
        </w:rPr>
      </w:pPr>
    </w:p>
    <w:p w:rsidR="002B6582" w:rsidRDefault="002B6582" w:rsidP="009F1904">
      <w:pPr>
        <w:autoSpaceDE w:val="0"/>
        <w:autoSpaceDN w:val="0"/>
        <w:adjustRightInd w:val="0"/>
        <w:jc w:val="both"/>
        <w:rPr>
          <w:sz w:val="28"/>
          <w:szCs w:val="28"/>
          <w:highlight w:val="yellow"/>
        </w:rPr>
      </w:pPr>
    </w:p>
    <w:p w:rsidR="002B6582" w:rsidRDefault="002B6582" w:rsidP="009F1904">
      <w:pPr>
        <w:autoSpaceDE w:val="0"/>
        <w:autoSpaceDN w:val="0"/>
        <w:adjustRightInd w:val="0"/>
        <w:jc w:val="both"/>
        <w:rPr>
          <w:sz w:val="28"/>
          <w:szCs w:val="28"/>
          <w:highlight w:val="yellow"/>
        </w:rPr>
      </w:pPr>
    </w:p>
    <w:p w:rsidR="009F1904" w:rsidRPr="00CD791D" w:rsidRDefault="009F1904" w:rsidP="009F1904">
      <w:pPr>
        <w:autoSpaceDE w:val="0"/>
        <w:autoSpaceDN w:val="0"/>
        <w:adjustRightInd w:val="0"/>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widowControl w:val="0"/>
        <w:suppressAutoHyphens/>
        <w:autoSpaceDE w:val="0"/>
        <w:ind w:firstLine="720"/>
        <w:jc w:val="right"/>
        <w:outlineLvl w:val="1"/>
        <w:rPr>
          <w:lang w:eastAsia="ar-SA"/>
        </w:rPr>
      </w:pPr>
      <w:r w:rsidRPr="00CD791D">
        <w:rPr>
          <w:lang w:eastAsia="ar-SA"/>
        </w:rPr>
        <w:lastRenderedPageBreak/>
        <w:t>Приложение № 1</w:t>
      </w:r>
    </w:p>
    <w:p w:rsidR="009F1904" w:rsidRPr="00CD791D" w:rsidRDefault="009F1904" w:rsidP="009F1904">
      <w:pPr>
        <w:widowControl w:val="0"/>
        <w:suppressAutoHyphens/>
        <w:autoSpaceDE w:val="0"/>
        <w:ind w:firstLine="720"/>
        <w:jc w:val="right"/>
        <w:rPr>
          <w:lang w:eastAsia="ar-SA"/>
        </w:rPr>
      </w:pPr>
      <w:r w:rsidRPr="00CD791D">
        <w:rPr>
          <w:lang w:eastAsia="ar-SA"/>
        </w:rPr>
        <w:t>к Порядку</w:t>
      </w:r>
    </w:p>
    <w:p w:rsidR="009F1904" w:rsidRPr="00CD791D" w:rsidRDefault="009F1904" w:rsidP="009F1904">
      <w:pPr>
        <w:widowControl w:val="0"/>
        <w:suppressAutoHyphens/>
        <w:autoSpaceDE w:val="0"/>
        <w:ind w:firstLine="720"/>
        <w:jc w:val="both"/>
        <w:rPr>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7"/>
        <w:gridCol w:w="4421"/>
      </w:tblGrid>
      <w:tr w:rsidR="009F1904" w:rsidRPr="00CD791D" w:rsidTr="00BF4A54">
        <w:tc>
          <w:tcPr>
            <w:tcW w:w="4647" w:type="dxa"/>
            <w:tcBorders>
              <w:top w:val="nil"/>
              <w:left w:val="nil"/>
              <w:bottom w:val="nil"/>
              <w:right w:val="nil"/>
            </w:tcBorders>
          </w:tcPr>
          <w:p w:rsidR="009F1904" w:rsidRPr="00CD791D" w:rsidRDefault="009F1904" w:rsidP="00BF4A54">
            <w:pPr>
              <w:widowControl w:val="0"/>
              <w:suppressAutoHyphens/>
              <w:autoSpaceDE w:val="0"/>
              <w:ind w:firstLine="720"/>
              <w:rPr>
                <w:lang w:eastAsia="ar-SA"/>
              </w:rPr>
            </w:pPr>
          </w:p>
        </w:tc>
        <w:tc>
          <w:tcPr>
            <w:tcW w:w="4421" w:type="dxa"/>
            <w:tcBorders>
              <w:top w:val="nil"/>
              <w:left w:val="nil"/>
              <w:bottom w:val="nil"/>
              <w:right w:val="nil"/>
            </w:tcBorders>
          </w:tcPr>
          <w:p w:rsidR="009F1904" w:rsidRPr="00CD791D" w:rsidRDefault="009F1904" w:rsidP="00BF4A54">
            <w:pPr>
              <w:widowControl w:val="0"/>
              <w:suppressAutoHyphens/>
              <w:autoSpaceDE w:val="0"/>
              <w:ind w:firstLine="720"/>
              <w:jc w:val="both"/>
              <w:rPr>
                <w:lang w:eastAsia="ar-SA"/>
              </w:rPr>
            </w:pPr>
            <w:r w:rsidRPr="00CD791D">
              <w:rPr>
                <w:lang w:eastAsia="ar-SA"/>
              </w:rPr>
              <w:t>Главе администрации</w:t>
            </w:r>
          </w:p>
          <w:p w:rsidR="009F1904" w:rsidRPr="00CD791D" w:rsidRDefault="009F1904" w:rsidP="00BF4A54">
            <w:pPr>
              <w:widowControl w:val="0"/>
              <w:suppressAutoHyphens/>
              <w:autoSpaceDE w:val="0"/>
              <w:ind w:firstLine="720"/>
              <w:jc w:val="both"/>
              <w:rPr>
                <w:lang w:eastAsia="ar-SA"/>
              </w:rPr>
            </w:pPr>
            <w:r w:rsidRPr="00CD791D">
              <w:rPr>
                <w:lang w:eastAsia="ar-SA"/>
              </w:rPr>
              <w:t>_____________________________</w:t>
            </w:r>
          </w:p>
          <w:p w:rsidR="009F1904" w:rsidRPr="00CD791D" w:rsidRDefault="009F1904" w:rsidP="00BF4A54">
            <w:pPr>
              <w:widowControl w:val="0"/>
              <w:suppressAutoHyphens/>
              <w:autoSpaceDE w:val="0"/>
              <w:ind w:firstLine="720"/>
              <w:jc w:val="center"/>
              <w:rPr>
                <w:lang w:eastAsia="ar-SA"/>
              </w:rPr>
            </w:pPr>
            <w:r w:rsidRPr="00CD791D">
              <w:rPr>
                <w:lang w:eastAsia="ar-SA"/>
              </w:rPr>
              <w:t>(наименование муниципального образования, Ф.И.О.)</w:t>
            </w:r>
          </w:p>
        </w:tc>
      </w:tr>
    </w:tbl>
    <w:p w:rsidR="009F1904" w:rsidRPr="00CD791D" w:rsidRDefault="009F1904" w:rsidP="009F1904">
      <w:pPr>
        <w:suppressAutoHyphens/>
        <w:spacing w:after="240"/>
        <w:jc w:val="center"/>
        <w:rPr>
          <w:rFonts w:cs="Calibri"/>
          <w:sz w:val="26"/>
          <w:szCs w:val="26"/>
          <w:lang w:eastAsia="ar-SA"/>
        </w:rPr>
      </w:pPr>
    </w:p>
    <w:p w:rsidR="009F1904" w:rsidRPr="00CD791D" w:rsidRDefault="009F1904" w:rsidP="009F1904">
      <w:pPr>
        <w:suppressAutoHyphens/>
        <w:spacing w:after="240"/>
        <w:jc w:val="center"/>
        <w:rPr>
          <w:rFonts w:cs="Calibri"/>
          <w:sz w:val="26"/>
          <w:szCs w:val="26"/>
          <w:lang w:eastAsia="ar-SA"/>
        </w:rPr>
      </w:pPr>
      <w:r w:rsidRPr="00CD791D">
        <w:rPr>
          <w:rFonts w:cs="Calibri"/>
          <w:sz w:val="26"/>
          <w:szCs w:val="26"/>
          <w:lang w:eastAsia="ar-SA"/>
        </w:rPr>
        <w:t>ЗАЯВЛЕНИЕ</w:t>
      </w:r>
    </w:p>
    <w:p w:rsidR="009F1904" w:rsidRPr="00CD791D" w:rsidRDefault="009F1904" w:rsidP="009F1904">
      <w:pPr>
        <w:tabs>
          <w:tab w:val="right" w:pos="9923"/>
        </w:tabs>
        <w:suppressAutoHyphens/>
        <w:ind w:left="567"/>
        <w:rPr>
          <w:rFonts w:cs="Calibri"/>
          <w:lang w:eastAsia="ar-SA"/>
        </w:rPr>
      </w:pPr>
      <w:r w:rsidRPr="00CD791D">
        <w:rPr>
          <w:rFonts w:cs="Calibri"/>
          <w:lang w:eastAsia="ar-SA"/>
        </w:rPr>
        <w:t xml:space="preserve">Прошу назначить мне, </w:t>
      </w:r>
    </w:p>
    <w:p w:rsidR="009F1904" w:rsidRPr="00CD791D" w:rsidRDefault="009F1904" w:rsidP="009F1904">
      <w:pPr>
        <w:tabs>
          <w:tab w:val="right" w:pos="9923"/>
        </w:tabs>
        <w:suppressAutoHyphens/>
        <w:ind w:left="567"/>
        <w:rPr>
          <w:rFonts w:cs="Calibri"/>
          <w:lang w:eastAsia="ar-SA"/>
        </w:rPr>
      </w:pPr>
      <w:r w:rsidRPr="00CD791D">
        <w:rPr>
          <w:rFonts w:cs="Calibri"/>
          <w:lang w:eastAsia="ar-SA"/>
        </w:rPr>
        <w:t>___________________________________________________________________________</w:t>
      </w:r>
      <w:r w:rsidRPr="00CD791D">
        <w:rPr>
          <w:rFonts w:cs="Calibri"/>
          <w:lang w:eastAsia="ar-SA"/>
        </w:rPr>
        <w:tab/>
      </w:r>
    </w:p>
    <w:p w:rsidR="009F1904" w:rsidRPr="00CD791D" w:rsidRDefault="009F1904" w:rsidP="009F1904">
      <w:pPr>
        <w:suppressAutoHyphens/>
        <w:spacing w:line="216" w:lineRule="auto"/>
        <w:ind w:left="2977" w:right="113"/>
        <w:rPr>
          <w:rFonts w:cs="Calibri"/>
          <w:sz w:val="2"/>
          <w:szCs w:val="2"/>
          <w:lang w:eastAsia="ar-SA"/>
        </w:rPr>
      </w:pPr>
    </w:p>
    <w:p w:rsidR="009F1904" w:rsidRPr="00CD791D" w:rsidRDefault="009F1904" w:rsidP="009F1904">
      <w:pPr>
        <w:suppressAutoHyphens/>
        <w:spacing w:line="216" w:lineRule="auto"/>
        <w:jc w:val="center"/>
        <w:rPr>
          <w:rFonts w:cs="Calibri"/>
          <w:sz w:val="16"/>
          <w:szCs w:val="16"/>
          <w:lang w:eastAsia="ar-SA"/>
        </w:rPr>
      </w:pPr>
      <w:r w:rsidRPr="00CD791D">
        <w:rPr>
          <w:rFonts w:cs="Calibri"/>
          <w:sz w:val="16"/>
          <w:szCs w:val="16"/>
          <w:lang w:eastAsia="ar-SA"/>
        </w:rPr>
        <w:t>(фамилия, имя, отчество (при наличии), дата рождения, данные документа, удостоверяющего личность, адрес места жительства)</w:t>
      </w:r>
    </w:p>
    <w:p w:rsidR="009F1904" w:rsidRPr="00CD791D" w:rsidRDefault="009F1904" w:rsidP="009F1904">
      <w:pPr>
        <w:suppressAutoHyphens/>
        <w:jc w:val="both"/>
        <w:rPr>
          <w:rFonts w:cs="Calibri"/>
          <w:lang w:eastAsia="ar-SA"/>
        </w:rPr>
      </w:pPr>
    </w:p>
    <w:p w:rsidR="009F1904" w:rsidRPr="00CD791D" w:rsidRDefault="009F1904" w:rsidP="009F1904">
      <w:pPr>
        <w:pBdr>
          <w:bottom w:val="single" w:sz="4" w:space="1" w:color="auto"/>
        </w:pBdr>
        <w:suppressAutoHyphens/>
        <w:ind w:firstLine="567"/>
        <w:jc w:val="both"/>
        <w:rPr>
          <w:rFonts w:cs="Calibri"/>
          <w:lang w:eastAsia="ar-SA"/>
        </w:rPr>
      </w:pPr>
      <w:r w:rsidRPr="00CD791D">
        <w:rPr>
          <w:rFonts w:cs="Calibri"/>
          <w:lang w:eastAsia="ar-SA"/>
        </w:rPr>
        <w:t xml:space="preserve">выплату единовременной материальной помощи в связи с нарушением условий жизнедеятельности в результате чрезвычайной ситуации связанной с :  </w:t>
      </w:r>
    </w:p>
    <w:p w:rsidR="009F1904" w:rsidRPr="00CD791D" w:rsidRDefault="009F1904" w:rsidP="009F1904">
      <w:pPr>
        <w:suppressAutoHyphens/>
        <w:spacing w:line="216" w:lineRule="auto"/>
        <w:ind w:left="6010"/>
        <w:rPr>
          <w:rFonts w:cs="Calibri"/>
          <w:sz w:val="2"/>
          <w:szCs w:val="2"/>
          <w:lang w:eastAsia="ar-SA"/>
        </w:rPr>
      </w:pPr>
    </w:p>
    <w:p w:rsidR="009F1904" w:rsidRPr="00CD791D" w:rsidRDefault="009F1904" w:rsidP="009F1904">
      <w:pPr>
        <w:suppressAutoHyphens/>
        <w:ind w:right="113"/>
        <w:jc w:val="center"/>
        <w:rPr>
          <w:rFonts w:cs="Calibri"/>
          <w:sz w:val="20"/>
          <w:lang w:eastAsia="ar-SA"/>
        </w:rPr>
      </w:pPr>
      <w:r w:rsidRPr="00CD791D">
        <w:rPr>
          <w:rFonts w:cs="Calibri"/>
          <w:sz w:val="16"/>
          <w:szCs w:val="16"/>
          <w:lang w:eastAsia="ar-SA"/>
        </w:rPr>
        <w:t>(причина нарушения условий жизнедеятельности, дата нарушения условий жизнедеятельности)</w:t>
      </w:r>
    </w:p>
    <w:p w:rsidR="009F1904" w:rsidRPr="00CD791D" w:rsidRDefault="009F1904" w:rsidP="009F1904">
      <w:pPr>
        <w:pBdr>
          <w:bottom w:val="single" w:sz="4" w:space="1" w:color="auto"/>
        </w:pBdr>
        <w:tabs>
          <w:tab w:val="right" w:pos="9923"/>
        </w:tabs>
        <w:suppressAutoHyphens/>
        <w:rPr>
          <w:rFonts w:cs="Calibri"/>
          <w:lang w:eastAsia="ar-SA"/>
        </w:rPr>
      </w:pPr>
      <w:r w:rsidRPr="00CD791D">
        <w:rPr>
          <w:rFonts w:cs="Calibri"/>
          <w:lang w:eastAsia="ar-SA"/>
        </w:rPr>
        <w:tab/>
      </w:r>
    </w:p>
    <w:p w:rsidR="009F1904" w:rsidRPr="00CD791D" w:rsidRDefault="009F1904" w:rsidP="009F1904">
      <w:pPr>
        <w:suppressAutoHyphens/>
        <w:spacing w:after="240"/>
        <w:ind w:right="113"/>
        <w:jc w:val="center"/>
        <w:rPr>
          <w:rFonts w:cs="Calibri"/>
          <w:sz w:val="16"/>
          <w:szCs w:val="16"/>
          <w:lang w:eastAsia="ar-SA"/>
        </w:rPr>
      </w:pPr>
      <w:r w:rsidRPr="00CD791D">
        <w:rPr>
          <w:rFonts w:cs="Calibri"/>
          <w:sz w:val="16"/>
          <w:szCs w:val="16"/>
          <w:lang w:eastAsia="ar-SA"/>
        </w:rPr>
        <w:t>(указывается способ выплаты: через кредитные организации или через организации почтовой связи)</w:t>
      </w:r>
    </w:p>
    <w:p w:rsidR="009F1904" w:rsidRPr="00CD791D" w:rsidRDefault="009F1904" w:rsidP="009F1904">
      <w:pPr>
        <w:suppressAutoHyphens/>
        <w:ind w:left="567"/>
        <w:rPr>
          <w:rFonts w:cs="Calibri"/>
          <w:lang w:eastAsia="ar-SA"/>
        </w:rPr>
      </w:pPr>
      <w:r w:rsidRPr="00CD791D">
        <w:rPr>
          <w:rFonts w:cs="Calibri"/>
          <w:lang w:eastAsia="ar-SA"/>
        </w:rPr>
        <w:t>Контактные данные заявителя:</w:t>
      </w:r>
    </w:p>
    <w:p w:rsidR="009F1904" w:rsidRPr="00CD791D" w:rsidRDefault="009F1904" w:rsidP="009F1904">
      <w:pPr>
        <w:suppressAutoHyphens/>
        <w:rPr>
          <w:rFonts w:cs="Calibri"/>
          <w:lang w:eastAsia="ar-SA"/>
        </w:rPr>
      </w:pPr>
      <w:r w:rsidRPr="00CD791D">
        <w:rPr>
          <w:rFonts w:cs="Calibri"/>
          <w:lang w:eastAsia="ar-SA"/>
        </w:rPr>
        <w:t xml:space="preserve">Телефон:  </w:t>
      </w:r>
    </w:p>
    <w:p w:rsidR="009F1904" w:rsidRPr="00CD791D" w:rsidRDefault="009F1904" w:rsidP="009F1904">
      <w:pPr>
        <w:suppressAutoHyphens/>
        <w:spacing w:after="480"/>
        <w:ind w:left="1032" w:right="4082"/>
        <w:rPr>
          <w:rFonts w:cs="Calibri"/>
          <w:sz w:val="2"/>
          <w:szCs w:val="2"/>
          <w:lang w:eastAsia="ar-SA"/>
        </w:rPr>
      </w:pPr>
    </w:p>
    <w:p w:rsidR="009F1904" w:rsidRPr="00CD791D" w:rsidRDefault="009F1904" w:rsidP="009F1904">
      <w:pPr>
        <w:suppressAutoHyphens/>
        <w:ind w:left="567"/>
        <w:rPr>
          <w:rFonts w:cs="Calibri"/>
          <w:lang w:eastAsia="ar-SA"/>
        </w:rPr>
      </w:pPr>
      <w:r w:rsidRPr="00CD791D">
        <w:rPr>
          <w:rFonts w:cs="Calibri"/>
          <w:lang w:eastAsia="ar-SA"/>
        </w:rPr>
        <w:t>Банковские реквизиты для выплаты:</w:t>
      </w:r>
    </w:p>
    <w:p w:rsidR="009F1904" w:rsidRPr="00CD791D" w:rsidRDefault="009F1904" w:rsidP="009F1904">
      <w:pPr>
        <w:suppressAutoHyphens/>
        <w:rPr>
          <w:rFonts w:cs="Calibri"/>
          <w:lang w:eastAsia="ar-SA"/>
        </w:rPr>
      </w:pPr>
      <w:r w:rsidRPr="00CD791D">
        <w:rPr>
          <w:rFonts w:cs="Calibri"/>
          <w:lang w:eastAsia="ar-SA"/>
        </w:rPr>
        <w:t xml:space="preserve">Лицевой счет:  </w:t>
      </w:r>
    </w:p>
    <w:p w:rsidR="009F1904" w:rsidRPr="00CD791D" w:rsidRDefault="009F1904" w:rsidP="009F1904">
      <w:pPr>
        <w:suppressAutoHyphens/>
        <w:ind w:left="1554" w:right="4082"/>
        <w:rPr>
          <w:rFonts w:cs="Calibri"/>
          <w:sz w:val="2"/>
          <w:szCs w:val="2"/>
          <w:lang w:eastAsia="ar-SA"/>
        </w:rPr>
      </w:pPr>
    </w:p>
    <w:p w:rsidR="009F1904" w:rsidRPr="00CD791D" w:rsidRDefault="009F1904" w:rsidP="009F1904">
      <w:pPr>
        <w:suppressAutoHyphens/>
        <w:rPr>
          <w:rFonts w:cs="Calibri"/>
          <w:lang w:eastAsia="ar-SA"/>
        </w:rPr>
      </w:pPr>
      <w:r w:rsidRPr="00CD791D">
        <w:rPr>
          <w:rFonts w:cs="Calibri"/>
          <w:lang w:eastAsia="ar-SA"/>
        </w:rPr>
        <w:t xml:space="preserve">Расчетный счет:  </w:t>
      </w:r>
    </w:p>
    <w:p w:rsidR="009F1904" w:rsidRPr="00CD791D" w:rsidRDefault="009F1904" w:rsidP="009F1904">
      <w:pPr>
        <w:suppressAutoHyphens/>
        <w:ind w:left="1769" w:right="4082"/>
        <w:rPr>
          <w:rFonts w:cs="Calibri"/>
          <w:sz w:val="2"/>
          <w:szCs w:val="2"/>
          <w:lang w:eastAsia="ar-SA"/>
        </w:rPr>
      </w:pPr>
    </w:p>
    <w:p w:rsidR="009F1904" w:rsidRPr="00CD791D" w:rsidRDefault="009F1904" w:rsidP="009F1904">
      <w:pPr>
        <w:suppressAutoHyphens/>
        <w:rPr>
          <w:rFonts w:cs="Calibri"/>
          <w:lang w:eastAsia="ar-SA"/>
        </w:rPr>
      </w:pPr>
      <w:r w:rsidRPr="00CD791D">
        <w:rPr>
          <w:rFonts w:cs="Calibri"/>
          <w:lang w:eastAsia="ar-SA"/>
        </w:rPr>
        <w:t xml:space="preserve">Наименование банка:  </w:t>
      </w:r>
    </w:p>
    <w:p w:rsidR="009F1904" w:rsidRPr="00CD791D" w:rsidRDefault="009F1904" w:rsidP="009F1904">
      <w:pPr>
        <w:suppressAutoHyphens/>
        <w:ind w:left="2325" w:right="4082"/>
        <w:rPr>
          <w:rFonts w:cs="Calibri"/>
          <w:sz w:val="2"/>
          <w:szCs w:val="2"/>
          <w:lang w:eastAsia="ar-SA"/>
        </w:rPr>
      </w:pPr>
    </w:p>
    <w:p w:rsidR="009F1904" w:rsidRPr="00CD791D" w:rsidRDefault="009F1904" w:rsidP="009F1904">
      <w:pPr>
        <w:suppressAutoHyphens/>
        <w:rPr>
          <w:rFonts w:cs="Calibri"/>
          <w:lang w:eastAsia="ar-SA"/>
        </w:rPr>
      </w:pPr>
      <w:r w:rsidRPr="00CD791D">
        <w:rPr>
          <w:rFonts w:cs="Calibri"/>
          <w:lang w:eastAsia="ar-SA"/>
        </w:rPr>
        <w:t xml:space="preserve">БИК  </w:t>
      </w:r>
    </w:p>
    <w:p w:rsidR="009F1904" w:rsidRPr="00CD791D" w:rsidRDefault="009F1904" w:rsidP="009F1904">
      <w:pPr>
        <w:suppressAutoHyphens/>
        <w:ind w:left="584" w:right="4082"/>
        <w:rPr>
          <w:rFonts w:cs="Calibri"/>
          <w:sz w:val="2"/>
          <w:szCs w:val="2"/>
          <w:lang w:eastAsia="ar-SA"/>
        </w:rPr>
      </w:pPr>
    </w:p>
    <w:p w:rsidR="009F1904" w:rsidRPr="00CD791D" w:rsidRDefault="009F1904" w:rsidP="009F1904">
      <w:pPr>
        <w:suppressAutoHyphens/>
        <w:rPr>
          <w:rFonts w:cs="Calibri"/>
          <w:lang w:eastAsia="ar-SA"/>
        </w:rPr>
      </w:pPr>
      <w:r w:rsidRPr="00CD791D">
        <w:rPr>
          <w:rFonts w:cs="Calibri"/>
          <w:lang w:eastAsia="ar-SA"/>
        </w:rPr>
        <w:t xml:space="preserve">ИНН  </w:t>
      </w:r>
    </w:p>
    <w:p w:rsidR="009F1904" w:rsidRPr="00CD791D" w:rsidRDefault="009F1904" w:rsidP="009F1904">
      <w:pPr>
        <w:suppressAutoHyphens/>
        <w:ind w:left="646" w:right="4082"/>
        <w:rPr>
          <w:rFonts w:cs="Calibri"/>
          <w:sz w:val="2"/>
          <w:szCs w:val="2"/>
          <w:lang w:eastAsia="ar-SA"/>
        </w:rPr>
      </w:pPr>
    </w:p>
    <w:p w:rsidR="009F1904" w:rsidRPr="00CD791D" w:rsidRDefault="009F1904" w:rsidP="009F1904">
      <w:pPr>
        <w:suppressAutoHyphens/>
        <w:rPr>
          <w:rFonts w:cs="Calibri"/>
          <w:lang w:eastAsia="ar-SA"/>
        </w:rPr>
      </w:pPr>
      <w:r w:rsidRPr="00CD791D">
        <w:rPr>
          <w:rFonts w:cs="Calibri"/>
          <w:lang w:eastAsia="ar-SA"/>
        </w:rPr>
        <w:t xml:space="preserve">КПП  </w:t>
      </w:r>
    </w:p>
    <w:p w:rsidR="009F1904" w:rsidRPr="00CD791D" w:rsidRDefault="009F1904" w:rsidP="009F1904">
      <w:pPr>
        <w:suppressAutoHyphens/>
        <w:ind w:left="635" w:right="4082"/>
        <w:rPr>
          <w:rFonts w:cs="Calibri"/>
          <w:sz w:val="2"/>
          <w:szCs w:val="2"/>
          <w:lang w:eastAsia="ar-SA"/>
        </w:rPr>
      </w:pPr>
    </w:p>
    <w:p w:rsidR="009F1904" w:rsidRPr="00CD791D" w:rsidRDefault="009F1904" w:rsidP="009F1904">
      <w:pPr>
        <w:suppressAutoHyphens/>
        <w:rPr>
          <w:rFonts w:cs="Calibri"/>
          <w:lang w:eastAsia="ar-SA"/>
        </w:rPr>
      </w:pPr>
      <w:r w:rsidRPr="00CD791D">
        <w:rPr>
          <w:rFonts w:cs="Calibri"/>
          <w:lang w:eastAsia="ar-SA"/>
        </w:rPr>
        <w:t xml:space="preserve">Номер банковской карты  </w:t>
      </w:r>
    </w:p>
    <w:p w:rsidR="009F1904" w:rsidRPr="00CD791D" w:rsidRDefault="009F1904" w:rsidP="009F1904">
      <w:pPr>
        <w:suppressAutoHyphens/>
        <w:spacing w:after="240"/>
        <w:ind w:left="2693" w:right="4082"/>
        <w:rPr>
          <w:rFonts w:cs="Calibri"/>
          <w:sz w:val="2"/>
          <w:szCs w:val="2"/>
          <w:lang w:eastAsia="ar-SA"/>
        </w:rPr>
      </w:pPr>
    </w:p>
    <w:tbl>
      <w:tblPr>
        <w:tblW w:w="9975" w:type="dxa"/>
        <w:tblLayout w:type="fixed"/>
        <w:tblCellMar>
          <w:left w:w="28" w:type="dxa"/>
          <w:right w:w="28" w:type="dxa"/>
        </w:tblCellMar>
        <w:tblLook w:val="04A0" w:firstRow="1" w:lastRow="0" w:firstColumn="1" w:lastColumn="0" w:noHBand="0" w:noVBand="1"/>
      </w:tblPr>
      <w:tblGrid>
        <w:gridCol w:w="198"/>
        <w:gridCol w:w="397"/>
        <w:gridCol w:w="255"/>
        <w:gridCol w:w="1700"/>
        <w:gridCol w:w="340"/>
        <w:gridCol w:w="1700"/>
        <w:gridCol w:w="227"/>
        <w:gridCol w:w="5158"/>
      </w:tblGrid>
      <w:tr w:rsidR="009F1904" w:rsidRPr="00CD791D" w:rsidTr="00BF4A54">
        <w:tc>
          <w:tcPr>
            <w:tcW w:w="198" w:type="dxa"/>
            <w:vAlign w:val="bottom"/>
            <w:hideMark/>
          </w:tcPr>
          <w:p w:rsidR="009F1904" w:rsidRPr="00CD791D" w:rsidRDefault="009F1904" w:rsidP="00BF4A54">
            <w:pPr>
              <w:suppressAutoHyphens/>
              <w:autoSpaceDE w:val="0"/>
              <w:autoSpaceDN w:val="0"/>
              <w:spacing w:line="276" w:lineRule="auto"/>
              <w:jc w:val="right"/>
              <w:rPr>
                <w:rFonts w:cs="Calibri"/>
                <w:lang w:eastAsia="ar-SA"/>
              </w:rPr>
            </w:pPr>
            <w:r w:rsidRPr="00CD791D">
              <w:rPr>
                <w:rFonts w:cs="Calibri"/>
                <w:lang w:eastAsia="ar-SA"/>
              </w:rPr>
              <w:t>«</w:t>
            </w:r>
          </w:p>
        </w:tc>
        <w:tc>
          <w:tcPr>
            <w:tcW w:w="397"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c>
          <w:tcPr>
            <w:tcW w:w="255" w:type="dxa"/>
            <w:vAlign w:val="bottom"/>
            <w:hideMark/>
          </w:tcPr>
          <w:p w:rsidR="009F1904" w:rsidRPr="00CD791D" w:rsidRDefault="009F1904" w:rsidP="00BF4A54">
            <w:pPr>
              <w:suppressAutoHyphens/>
              <w:autoSpaceDE w:val="0"/>
              <w:autoSpaceDN w:val="0"/>
              <w:spacing w:line="276" w:lineRule="auto"/>
              <w:rPr>
                <w:rFonts w:cs="Calibri"/>
                <w:lang w:eastAsia="ar-SA"/>
              </w:rPr>
            </w:pPr>
            <w:r w:rsidRPr="00CD791D">
              <w:rPr>
                <w:rFonts w:cs="Calibri"/>
                <w:lang w:eastAsia="ar-SA"/>
              </w:rPr>
              <w:t>»</w:t>
            </w:r>
          </w:p>
        </w:tc>
        <w:tc>
          <w:tcPr>
            <w:tcW w:w="1701"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c>
          <w:tcPr>
            <w:tcW w:w="340" w:type="dxa"/>
            <w:vAlign w:val="bottom"/>
            <w:hideMark/>
          </w:tcPr>
          <w:p w:rsidR="009F1904" w:rsidRPr="00CD791D" w:rsidRDefault="009F1904" w:rsidP="00BF4A54">
            <w:pPr>
              <w:suppressAutoHyphens/>
              <w:autoSpaceDE w:val="0"/>
              <w:autoSpaceDN w:val="0"/>
              <w:spacing w:line="276" w:lineRule="auto"/>
              <w:ind w:left="57"/>
              <w:rPr>
                <w:rFonts w:cs="Calibri"/>
                <w:lang w:eastAsia="ar-SA"/>
              </w:rPr>
            </w:pPr>
            <w:r w:rsidRPr="00CD791D">
              <w:rPr>
                <w:rFonts w:cs="Calibri"/>
                <w:lang w:eastAsia="ar-SA"/>
              </w:rPr>
              <w:t>г.</w:t>
            </w:r>
          </w:p>
        </w:tc>
        <w:tc>
          <w:tcPr>
            <w:tcW w:w="1701"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c>
          <w:tcPr>
            <w:tcW w:w="227" w:type="dxa"/>
            <w:vAlign w:val="bottom"/>
          </w:tcPr>
          <w:p w:rsidR="009F1904" w:rsidRPr="00CD791D" w:rsidRDefault="009F1904" w:rsidP="00BF4A54">
            <w:pPr>
              <w:suppressAutoHyphens/>
              <w:autoSpaceDE w:val="0"/>
              <w:autoSpaceDN w:val="0"/>
              <w:spacing w:line="276" w:lineRule="auto"/>
              <w:rPr>
                <w:rFonts w:cs="Calibri"/>
                <w:lang w:eastAsia="ar-SA"/>
              </w:rPr>
            </w:pPr>
          </w:p>
        </w:tc>
        <w:tc>
          <w:tcPr>
            <w:tcW w:w="5160"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r>
      <w:tr w:rsidR="009F1904" w:rsidRPr="00CD791D" w:rsidTr="00BF4A54">
        <w:tc>
          <w:tcPr>
            <w:tcW w:w="198" w:type="dxa"/>
          </w:tcPr>
          <w:p w:rsidR="009F1904" w:rsidRPr="00CD791D" w:rsidRDefault="009F1904" w:rsidP="00BF4A54">
            <w:pPr>
              <w:suppressAutoHyphens/>
              <w:autoSpaceDE w:val="0"/>
              <w:autoSpaceDN w:val="0"/>
              <w:spacing w:line="276" w:lineRule="auto"/>
              <w:rPr>
                <w:rFonts w:cs="Calibri"/>
                <w:lang w:eastAsia="ar-SA"/>
              </w:rPr>
            </w:pPr>
          </w:p>
        </w:tc>
        <w:tc>
          <w:tcPr>
            <w:tcW w:w="397" w:type="dxa"/>
          </w:tcPr>
          <w:p w:rsidR="009F1904" w:rsidRPr="00CD791D" w:rsidRDefault="009F1904" w:rsidP="00BF4A54">
            <w:pPr>
              <w:suppressAutoHyphens/>
              <w:autoSpaceDE w:val="0"/>
              <w:autoSpaceDN w:val="0"/>
              <w:spacing w:line="276" w:lineRule="auto"/>
              <w:jc w:val="center"/>
              <w:rPr>
                <w:rFonts w:cs="Calibri"/>
                <w:lang w:eastAsia="ar-SA"/>
              </w:rPr>
            </w:pPr>
          </w:p>
        </w:tc>
        <w:tc>
          <w:tcPr>
            <w:tcW w:w="255" w:type="dxa"/>
          </w:tcPr>
          <w:p w:rsidR="009F1904" w:rsidRPr="00CD791D" w:rsidRDefault="009F1904" w:rsidP="00BF4A54">
            <w:pPr>
              <w:suppressAutoHyphens/>
              <w:autoSpaceDE w:val="0"/>
              <w:autoSpaceDN w:val="0"/>
              <w:spacing w:line="276" w:lineRule="auto"/>
              <w:rPr>
                <w:rFonts w:cs="Calibri"/>
                <w:lang w:eastAsia="ar-SA"/>
              </w:rPr>
            </w:pPr>
          </w:p>
        </w:tc>
        <w:tc>
          <w:tcPr>
            <w:tcW w:w="1701" w:type="dxa"/>
            <w:hideMark/>
          </w:tcPr>
          <w:p w:rsidR="009F1904" w:rsidRPr="00CD791D" w:rsidRDefault="009F1904" w:rsidP="00BF4A54">
            <w:pPr>
              <w:suppressAutoHyphens/>
              <w:autoSpaceDE w:val="0"/>
              <w:autoSpaceDN w:val="0"/>
              <w:spacing w:line="276" w:lineRule="auto"/>
              <w:jc w:val="center"/>
              <w:rPr>
                <w:rFonts w:cs="Calibri"/>
                <w:lang w:eastAsia="ar-SA"/>
              </w:rPr>
            </w:pPr>
            <w:r w:rsidRPr="00CD791D">
              <w:rPr>
                <w:rFonts w:cs="Calibri"/>
                <w:lang w:eastAsia="ar-SA"/>
              </w:rPr>
              <w:t>(дата)</w:t>
            </w:r>
          </w:p>
        </w:tc>
        <w:tc>
          <w:tcPr>
            <w:tcW w:w="340" w:type="dxa"/>
          </w:tcPr>
          <w:p w:rsidR="009F1904" w:rsidRPr="00CD791D" w:rsidRDefault="009F1904" w:rsidP="00BF4A54">
            <w:pPr>
              <w:suppressAutoHyphens/>
              <w:autoSpaceDE w:val="0"/>
              <w:autoSpaceDN w:val="0"/>
              <w:spacing w:line="276" w:lineRule="auto"/>
              <w:ind w:left="57"/>
              <w:rPr>
                <w:rFonts w:cs="Calibri"/>
                <w:lang w:eastAsia="ar-SA"/>
              </w:rPr>
            </w:pPr>
          </w:p>
        </w:tc>
        <w:tc>
          <w:tcPr>
            <w:tcW w:w="1701" w:type="dxa"/>
            <w:hideMark/>
          </w:tcPr>
          <w:p w:rsidR="009F1904" w:rsidRPr="00CD791D" w:rsidRDefault="009F1904" w:rsidP="00BF4A54">
            <w:pPr>
              <w:suppressAutoHyphens/>
              <w:autoSpaceDE w:val="0"/>
              <w:autoSpaceDN w:val="0"/>
              <w:spacing w:line="276" w:lineRule="auto"/>
              <w:jc w:val="center"/>
              <w:rPr>
                <w:rFonts w:cs="Calibri"/>
                <w:lang w:eastAsia="ar-SA"/>
              </w:rPr>
            </w:pPr>
            <w:r w:rsidRPr="00CD791D">
              <w:rPr>
                <w:rFonts w:cs="Calibri"/>
                <w:lang w:eastAsia="ar-SA"/>
              </w:rPr>
              <w:t>(подпись)</w:t>
            </w:r>
          </w:p>
        </w:tc>
        <w:tc>
          <w:tcPr>
            <w:tcW w:w="227" w:type="dxa"/>
          </w:tcPr>
          <w:p w:rsidR="009F1904" w:rsidRPr="00CD791D" w:rsidRDefault="009F1904" w:rsidP="00BF4A54">
            <w:pPr>
              <w:suppressAutoHyphens/>
              <w:autoSpaceDE w:val="0"/>
              <w:autoSpaceDN w:val="0"/>
              <w:spacing w:line="276" w:lineRule="auto"/>
              <w:rPr>
                <w:rFonts w:cs="Calibri"/>
                <w:lang w:eastAsia="ar-SA"/>
              </w:rPr>
            </w:pPr>
          </w:p>
        </w:tc>
        <w:tc>
          <w:tcPr>
            <w:tcW w:w="5160" w:type="dxa"/>
            <w:hideMark/>
          </w:tcPr>
          <w:p w:rsidR="009F1904" w:rsidRPr="00CD791D" w:rsidRDefault="009F1904" w:rsidP="00BF4A54">
            <w:pPr>
              <w:suppressAutoHyphens/>
              <w:autoSpaceDE w:val="0"/>
              <w:autoSpaceDN w:val="0"/>
              <w:spacing w:line="276" w:lineRule="auto"/>
              <w:jc w:val="center"/>
              <w:rPr>
                <w:rFonts w:cs="Calibri"/>
                <w:lang w:eastAsia="ar-SA"/>
              </w:rPr>
            </w:pPr>
            <w:r w:rsidRPr="00CD791D">
              <w:rPr>
                <w:rFonts w:cs="Calibri"/>
                <w:lang w:eastAsia="ar-SA"/>
              </w:rPr>
              <w:t>(фамилия, инициалы)</w:t>
            </w:r>
          </w:p>
        </w:tc>
      </w:tr>
    </w:tbl>
    <w:p w:rsidR="009F1904" w:rsidRPr="00CD791D" w:rsidRDefault="009F1904" w:rsidP="009F1904">
      <w:pPr>
        <w:suppressAutoHyphens/>
        <w:spacing w:before="240" w:after="240"/>
        <w:ind w:firstLine="567"/>
        <w:jc w:val="both"/>
        <w:rPr>
          <w:rFonts w:cs="Calibri"/>
          <w:lang w:eastAsia="ar-SA"/>
        </w:rPr>
      </w:pPr>
      <w:r w:rsidRPr="00CD791D">
        <w:rPr>
          <w:rFonts w:cs="Calibri"/>
          <w:lang w:eastAsia="ar-SA"/>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r w:rsidRPr="00CD791D">
        <w:rPr>
          <w:rFonts w:cs="Calibri"/>
          <w:lang w:eastAsia="ar-SA"/>
        </w:rPr>
        <w:br/>
        <w:t>Мне разъяснено, что данное согласие может быть отозвано мною.</w:t>
      </w:r>
    </w:p>
    <w:tbl>
      <w:tblPr>
        <w:tblW w:w="9975" w:type="dxa"/>
        <w:tblLayout w:type="fixed"/>
        <w:tblCellMar>
          <w:left w:w="28" w:type="dxa"/>
          <w:right w:w="28" w:type="dxa"/>
        </w:tblCellMar>
        <w:tblLook w:val="04A0" w:firstRow="1" w:lastRow="0" w:firstColumn="1" w:lastColumn="0" w:noHBand="0" w:noVBand="1"/>
      </w:tblPr>
      <w:tblGrid>
        <w:gridCol w:w="198"/>
        <w:gridCol w:w="397"/>
        <w:gridCol w:w="255"/>
        <w:gridCol w:w="1700"/>
        <w:gridCol w:w="340"/>
        <w:gridCol w:w="1700"/>
        <w:gridCol w:w="227"/>
        <w:gridCol w:w="5158"/>
      </w:tblGrid>
      <w:tr w:rsidR="009F1904" w:rsidRPr="00CD791D" w:rsidTr="00BF4A54">
        <w:tc>
          <w:tcPr>
            <w:tcW w:w="198" w:type="dxa"/>
            <w:vAlign w:val="bottom"/>
            <w:hideMark/>
          </w:tcPr>
          <w:p w:rsidR="009F1904" w:rsidRPr="00CD791D" w:rsidRDefault="009F1904" w:rsidP="00BF4A54">
            <w:pPr>
              <w:suppressAutoHyphens/>
              <w:autoSpaceDE w:val="0"/>
              <w:autoSpaceDN w:val="0"/>
              <w:spacing w:line="276" w:lineRule="auto"/>
              <w:jc w:val="right"/>
              <w:rPr>
                <w:rFonts w:cs="Calibri"/>
                <w:lang w:eastAsia="ar-SA"/>
              </w:rPr>
            </w:pPr>
            <w:r w:rsidRPr="00CD791D">
              <w:rPr>
                <w:rFonts w:cs="Calibri"/>
                <w:lang w:eastAsia="ar-SA"/>
              </w:rPr>
              <w:t>«</w:t>
            </w:r>
          </w:p>
        </w:tc>
        <w:tc>
          <w:tcPr>
            <w:tcW w:w="397"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c>
          <w:tcPr>
            <w:tcW w:w="255" w:type="dxa"/>
            <w:vAlign w:val="bottom"/>
            <w:hideMark/>
          </w:tcPr>
          <w:p w:rsidR="009F1904" w:rsidRPr="00CD791D" w:rsidRDefault="009F1904" w:rsidP="00BF4A54">
            <w:pPr>
              <w:suppressAutoHyphens/>
              <w:autoSpaceDE w:val="0"/>
              <w:autoSpaceDN w:val="0"/>
              <w:spacing w:line="276" w:lineRule="auto"/>
              <w:rPr>
                <w:rFonts w:cs="Calibri"/>
                <w:lang w:eastAsia="ar-SA"/>
              </w:rPr>
            </w:pPr>
            <w:r w:rsidRPr="00CD791D">
              <w:rPr>
                <w:rFonts w:cs="Calibri"/>
                <w:lang w:eastAsia="ar-SA"/>
              </w:rPr>
              <w:t>»</w:t>
            </w:r>
          </w:p>
        </w:tc>
        <w:tc>
          <w:tcPr>
            <w:tcW w:w="1701"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c>
          <w:tcPr>
            <w:tcW w:w="340" w:type="dxa"/>
            <w:vAlign w:val="bottom"/>
            <w:hideMark/>
          </w:tcPr>
          <w:p w:rsidR="009F1904" w:rsidRPr="00CD791D" w:rsidRDefault="009F1904" w:rsidP="00BF4A54">
            <w:pPr>
              <w:suppressAutoHyphens/>
              <w:autoSpaceDE w:val="0"/>
              <w:autoSpaceDN w:val="0"/>
              <w:spacing w:line="276" w:lineRule="auto"/>
              <w:ind w:left="57"/>
              <w:rPr>
                <w:rFonts w:cs="Calibri"/>
                <w:lang w:eastAsia="ar-SA"/>
              </w:rPr>
            </w:pPr>
            <w:r w:rsidRPr="00CD791D">
              <w:rPr>
                <w:rFonts w:cs="Calibri"/>
                <w:lang w:eastAsia="ar-SA"/>
              </w:rPr>
              <w:t>г.</w:t>
            </w:r>
          </w:p>
        </w:tc>
        <w:tc>
          <w:tcPr>
            <w:tcW w:w="1701"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c>
          <w:tcPr>
            <w:tcW w:w="227" w:type="dxa"/>
            <w:vAlign w:val="bottom"/>
          </w:tcPr>
          <w:p w:rsidR="009F1904" w:rsidRPr="00CD791D" w:rsidRDefault="009F1904" w:rsidP="00BF4A54">
            <w:pPr>
              <w:suppressAutoHyphens/>
              <w:autoSpaceDE w:val="0"/>
              <w:autoSpaceDN w:val="0"/>
              <w:spacing w:line="276" w:lineRule="auto"/>
              <w:rPr>
                <w:rFonts w:cs="Calibri"/>
                <w:lang w:eastAsia="ar-SA"/>
              </w:rPr>
            </w:pPr>
          </w:p>
        </w:tc>
        <w:tc>
          <w:tcPr>
            <w:tcW w:w="5160"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r>
      <w:tr w:rsidR="009F1904" w:rsidRPr="00CD791D" w:rsidTr="00BF4A54">
        <w:tc>
          <w:tcPr>
            <w:tcW w:w="198" w:type="dxa"/>
          </w:tcPr>
          <w:p w:rsidR="009F1904" w:rsidRPr="00CD791D" w:rsidRDefault="009F1904" w:rsidP="00BF4A54">
            <w:pPr>
              <w:suppressAutoHyphens/>
              <w:autoSpaceDE w:val="0"/>
              <w:autoSpaceDN w:val="0"/>
              <w:spacing w:line="276" w:lineRule="auto"/>
              <w:rPr>
                <w:rFonts w:cs="Calibri"/>
                <w:lang w:eastAsia="ar-SA"/>
              </w:rPr>
            </w:pPr>
          </w:p>
        </w:tc>
        <w:tc>
          <w:tcPr>
            <w:tcW w:w="397" w:type="dxa"/>
          </w:tcPr>
          <w:p w:rsidR="009F1904" w:rsidRPr="00CD791D" w:rsidRDefault="009F1904" w:rsidP="00BF4A54">
            <w:pPr>
              <w:suppressAutoHyphens/>
              <w:autoSpaceDE w:val="0"/>
              <w:autoSpaceDN w:val="0"/>
              <w:spacing w:line="276" w:lineRule="auto"/>
              <w:jc w:val="center"/>
              <w:rPr>
                <w:rFonts w:cs="Calibri"/>
                <w:lang w:eastAsia="ar-SA"/>
              </w:rPr>
            </w:pPr>
          </w:p>
        </w:tc>
        <w:tc>
          <w:tcPr>
            <w:tcW w:w="255" w:type="dxa"/>
          </w:tcPr>
          <w:p w:rsidR="009F1904" w:rsidRPr="00CD791D" w:rsidRDefault="009F1904" w:rsidP="00BF4A54">
            <w:pPr>
              <w:suppressAutoHyphens/>
              <w:autoSpaceDE w:val="0"/>
              <w:autoSpaceDN w:val="0"/>
              <w:spacing w:line="276" w:lineRule="auto"/>
              <w:rPr>
                <w:rFonts w:cs="Calibri"/>
                <w:lang w:eastAsia="ar-SA"/>
              </w:rPr>
            </w:pPr>
          </w:p>
        </w:tc>
        <w:tc>
          <w:tcPr>
            <w:tcW w:w="1701" w:type="dxa"/>
            <w:hideMark/>
          </w:tcPr>
          <w:p w:rsidR="009F1904" w:rsidRPr="00CD791D" w:rsidRDefault="009F1904" w:rsidP="00BF4A54">
            <w:pPr>
              <w:suppressAutoHyphens/>
              <w:autoSpaceDE w:val="0"/>
              <w:autoSpaceDN w:val="0"/>
              <w:spacing w:line="276" w:lineRule="auto"/>
              <w:jc w:val="center"/>
              <w:rPr>
                <w:rFonts w:cs="Calibri"/>
                <w:lang w:eastAsia="ar-SA"/>
              </w:rPr>
            </w:pPr>
            <w:r w:rsidRPr="00CD791D">
              <w:rPr>
                <w:rFonts w:cs="Calibri"/>
                <w:lang w:eastAsia="ar-SA"/>
              </w:rPr>
              <w:t>(дата)</w:t>
            </w:r>
          </w:p>
        </w:tc>
        <w:tc>
          <w:tcPr>
            <w:tcW w:w="340" w:type="dxa"/>
          </w:tcPr>
          <w:p w:rsidR="009F1904" w:rsidRPr="00CD791D" w:rsidRDefault="009F1904" w:rsidP="00BF4A54">
            <w:pPr>
              <w:suppressAutoHyphens/>
              <w:autoSpaceDE w:val="0"/>
              <w:autoSpaceDN w:val="0"/>
              <w:spacing w:line="276" w:lineRule="auto"/>
              <w:ind w:left="57"/>
              <w:rPr>
                <w:rFonts w:cs="Calibri"/>
                <w:lang w:eastAsia="ar-SA"/>
              </w:rPr>
            </w:pPr>
          </w:p>
        </w:tc>
        <w:tc>
          <w:tcPr>
            <w:tcW w:w="1701" w:type="dxa"/>
            <w:hideMark/>
          </w:tcPr>
          <w:p w:rsidR="009F1904" w:rsidRPr="00CD791D" w:rsidRDefault="009F1904" w:rsidP="00BF4A54">
            <w:pPr>
              <w:suppressAutoHyphens/>
              <w:autoSpaceDE w:val="0"/>
              <w:autoSpaceDN w:val="0"/>
              <w:spacing w:line="276" w:lineRule="auto"/>
              <w:jc w:val="center"/>
              <w:rPr>
                <w:rFonts w:cs="Calibri"/>
                <w:lang w:eastAsia="ar-SA"/>
              </w:rPr>
            </w:pPr>
            <w:r w:rsidRPr="00CD791D">
              <w:rPr>
                <w:rFonts w:cs="Calibri"/>
                <w:lang w:eastAsia="ar-SA"/>
              </w:rPr>
              <w:t>(подпись)</w:t>
            </w:r>
          </w:p>
        </w:tc>
        <w:tc>
          <w:tcPr>
            <w:tcW w:w="227" w:type="dxa"/>
          </w:tcPr>
          <w:p w:rsidR="009F1904" w:rsidRPr="00CD791D" w:rsidRDefault="009F1904" w:rsidP="00BF4A54">
            <w:pPr>
              <w:suppressAutoHyphens/>
              <w:autoSpaceDE w:val="0"/>
              <w:autoSpaceDN w:val="0"/>
              <w:spacing w:line="276" w:lineRule="auto"/>
              <w:rPr>
                <w:rFonts w:cs="Calibri"/>
                <w:lang w:eastAsia="ar-SA"/>
              </w:rPr>
            </w:pPr>
          </w:p>
        </w:tc>
        <w:tc>
          <w:tcPr>
            <w:tcW w:w="5160" w:type="dxa"/>
            <w:hideMark/>
          </w:tcPr>
          <w:p w:rsidR="009F1904" w:rsidRPr="00CD791D" w:rsidRDefault="009F1904" w:rsidP="00BF4A54">
            <w:pPr>
              <w:suppressAutoHyphens/>
              <w:autoSpaceDE w:val="0"/>
              <w:autoSpaceDN w:val="0"/>
              <w:spacing w:line="276" w:lineRule="auto"/>
              <w:jc w:val="center"/>
              <w:rPr>
                <w:rFonts w:cs="Calibri"/>
                <w:lang w:eastAsia="ar-SA"/>
              </w:rPr>
            </w:pPr>
            <w:r w:rsidRPr="00CD791D">
              <w:rPr>
                <w:rFonts w:cs="Calibri"/>
                <w:lang w:eastAsia="ar-SA"/>
              </w:rPr>
              <w:t>(фамилия, инициалы)</w:t>
            </w:r>
          </w:p>
        </w:tc>
      </w:tr>
    </w:tbl>
    <w:p w:rsidR="009F1904" w:rsidRPr="00CD791D" w:rsidRDefault="009F1904" w:rsidP="009F1904">
      <w:pPr>
        <w:suppressAutoHyphens/>
        <w:rPr>
          <w:rFonts w:cs="Calibri"/>
          <w:lang w:eastAsia="ar-SA"/>
        </w:rPr>
      </w:pPr>
    </w:p>
    <w:p w:rsidR="009F1904" w:rsidRDefault="009F1904" w:rsidP="009F1904">
      <w:pPr>
        <w:widowControl w:val="0"/>
        <w:suppressAutoHyphens/>
        <w:autoSpaceDE w:val="0"/>
        <w:ind w:firstLine="720"/>
        <w:jc w:val="right"/>
        <w:outlineLvl w:val="1"/>
        <w:rPr>
          <w:sz w:val="28"/>
          <w:szCs w:val="28"/>
          <w:highlight w:val="yellow"/>
        </w:rPr>
      </w:pPr>
    </w:p>
    <w:p w:rsidR="009F1904" w:rsidRPr="00CD791D" w:rsidRDefault="009F1904" w:rsidP="009F1904">
      <w:pPr>
        <w:widowControl w:val="0"/>
        <w:suppressAutoHyphens/>
        <w:autoSpaceDE w:val="0"/>
        <w:ind w:firstLine="720"/>
        <w:jc w:val="right"/>
        <w:outlineLvl w:val="1"/>
        <w:rPr>
          <w:lang w:eastAsia="ar-SA"/>
        </w:rPr>
      </w:pPr>
    </w:p>
    <w:p w:rsidR="009F1904" w:rsidRPr="00CD791D" w:rsidRDefault="009F1904" w:rsidP="009F1904">
      <w:pPr>
        <w:widowControl w:val="0"/>
        <w:suppressAutoHyphens/>
        <w:autoSpaceDE w:val="0"/>
        <w:ind w:firstLine="720"/>
        <w:jc w:val="right"/>
        <w:outlineLvl w:val="1"/>
        <w:rPr>
          <w:lang w:eastAsia="ar-SA"/>
        </w:rPr>
      </w:pPr>
    </w:p>
    <w:p w:rsidR="009F1904" w:rsidRPr="00CD791D" w:rsidRDefault="009F1904" w:rsidP="009F1904">
      <w:pPr>
        <w:widowControl w:val="0"/>
        <w:suppressAutoHyphens/>
        <w:autoSpaceDE w:val="0"/>
        <w:ind w:firstLine="720"/>
        <w:jc w:val="right"/>
        <w:outlineLvl w:val="1"/>
        <w:rPr>
          <w:lang w:eastAsia="ar-SA"/>
        </w:rPr>
      </w:pPr>
    </w:p>
    <w:p w:rsidR="009F1904" w:rsidRPr="00CD791D" w:rsidRDefault="009F1904" w:rsidP="009F1904">
      <w:pPr>
        <w:widowControl w:val="0"/>
        <w:suppressAutoHyphens/>
        <w:autoSpaceDE w:val="0"/>
        <w:ind w:firstLine="720"/>
        <w:jc w:val="right"/>
        <w:outlineLvl w:val="1"/>
        <w:rPr>
          <w:lang w:eastAsia="ar-SA"/>
        </w:rPr>
      </w:pPr>
      <w:r w:rsidRPr="00CD791D">
        <w:rPr>
          <w:lang w:eastAsia="ar-SA"/>
        </w:rPr>
        <w:t>Приложение № 2</w:t>
      </w:r>
    </w:p>
    <w:p w:rsidR="009F1904" w:rsidRPr="00CD791D" w:rsidRDefault="009F1904" w:rsidP="009F1904">
      <w:pPr>
        <w:widowControl w:val="0"/>
        <w:suppressAutoHyphens/>
        <w:autoSpaceDE w:val="0"/>
        <w:ind w:firstLine="720"/>
        <w:jc w:val="right"/>
        <w:rPr>
          <w:lang w:eastAsia="ar-SA"/>
        </w:rPr>
      </w:pPr>
      <w:r w:rsidRPr="00CD791D">
        <w:rPr>
          <w:lang w:eastAsia="ar-SA"/>
        </w:rPr>
        <w:lastRenderedPageBreak/>
        <w:t>к Порядку</w:t>
      </w:r>
    </w:p>
    <w:p w:rsidR="009F1904" w:rsidRPr="00CD791D" w:rsidRDefault="009F1904" w:rsidP="009F1904">
      <w:pPr>
        <w:widowControl w:val="0"/>
        <w:suppressAutoHyphens/>
        <w:autoSpaceDE w:val="0"/>
        <w:ind w:firstLine="720"/>
        <w:jc w:val="both"/>
        <w:rPr>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7"/>
        <w:gridCol w:w="4421"/>
      </w:tblGrid>
      <w:tr w:rsidR="009F1904" w:rsidRPr="00CD791D" w:rsidTr="00BF4A54">
        <w:tc>
          <w:tcPr>
            <w:tcW w:w="4647" w:type="dxa"/>
            <w:tcBorders>
              <w:top w:val="nil"/>
              <w:left w:val="nil"/>
              <w:bottom w:val="nil"/>
              <w:right w:val="nil"/>
            </w:tcBorders>
          </w:tcPr>
          <w:p w:rsidR="009F1904" w:rsidRPr="00CD791D" w:rsidRDefault="009F1904" w:rsidP="00BF4A54">
            <w:pPr>
              <w:widowControl w:val="0"/>
              <w:suppressAutoHyphens/>
              <w:autoSpaceDE w:val="0"/>
              <w:ind w:firstLine="720"/>
              <w:rPr>
                <w:lang w:eastAsia="ar-SA"/>
              </w:rPr>
            </w:pPr>
          </w:p>
        </w:tc>
        <w:tc>
          <w:tcPr>
            <w:tcW w:w="4421" w:type="dxa"/>
            <w:tcBorders>
              <w:top w:val="nil"/>
              <w:left w:val="nil"/>
              <w:bottom w:val="nil"/>
              <w:right w:val="nil"/>
            </w:tcBorders>
          </w:tcPr>
          <w:p w:rsidR="009F1904" w:rsidRPr="00CD791D" w:rsidRDefault="009F1904" w:rsidP="00BF4A54">
            <w:pPr>
              <w:widowControl w:val="0"/>
              <w:suppressAutoHyphens/>
              <w:autoSpaceDE w:val="0"/>
              <w:ind w:firstLine="720"/>
              <w:jc w:val="both"/>
              <w:rPr>
                <w:lang w:eastAsia="ar-SA"/>
              </w:rPr>
            </w:pPr>
            <w:r w:rsidRPr="00CD791D">
              <w:rPr>
                <w:lang w:eastAsia="ar-SA"/>
              </w:rPr>
              <w:t>Главе администрации</w:t>
            </w:r>
          </w:p>
          <w:p w:rsidR="009F1904" w:rsidRPr="00CD791D" w:rsidRDefault="009F1904" w:rsidP="00BF4A54">
            <w:pPr>
              <w:widowControl w:val="0"/>
              <w:suppressAutoHyphens/>
              <w:autoSpaceDE w:val="0"/>
              <w:ind w:firstLine="720"/>
              <w:jc w:val="both"/>
              <w:rPr>
                <w:lang w:eastAsia="ar-SA"/>
              </w:rPr>
            </w:pPr>
            <w:r w:rsidRPr="00CD791D">
              <w:rPr>
                <w:lang w:eastAsia="ar-SA"/>
              </w:rPr>
              <w:t>_____________________________</w:t>
            </w:r>
          </w:p>
          <w:p w:rsidR="009F1904" w:rsidRPr="00CD791D" w:rsidRDefault="009F1904" w:rsidP="00BF4A54">
            <w:pPr>
              <w:widowControl w:val="0"/>
              <w:suppressAutoHyphens/>
              <w:autoSpaceDE w:val="0"/>
              <w:ind w:firstLine="720"/>
              <w:jc w:val="center"/>
              <w:rPr>
                <w:lang w:eastAsia="ar-SA"/>
              </w:rPr>
            </w:pPr>
            <w:r w:rsidRPr="00CD791D">
              <w:rPr>
                <w:lang w:eastAsia="ar-SA"/>
              </w:rPr>
              <w:t>(наименование муниципального образования, Ф.И.О.)</w:t>
            </w:r>
          </w:p>
        </w:tc>
      </w:tr>
    </w:tbl>
    <w:p w:rsidR="009F1904" w:rsidRPr="00CD791D" w:rsidRDefault="009F1904" w:rsidP="009F1904">
      <w:pPr>
        <w:suppressAutoHyphens/>
        <w:spacing w:after="240"/>
        <w:jc w:val="center"/>
        <w:rPr>
          <w:rFonts w:cs="Calibri"/>
          <w:sz w:val="26"/>
          <w:szCs w:val="26"/>
          <w:lang w:eastAsia="ar-SA"/>
        </w:rPr>
      </w:pPr>
    </w:p>
    <w:p w:rsidR="009F1904" w:rsidRPr="00CD791D" w:rsidRDefault="009F1904" w:rsidP="009F1904">
      <w:pPr>
        <w:suppressAutoHyphens/>
        <w:spacing w:after="240"/>
        <w:jc w:val="center"/>
        <w:rPr>
          <w:rFonts w:cs="Calibri"/>
          <w:sz w:val="26"/>
          <w:szCs w:val="26"/>
          <w:lang w:eastAsia="ar-SA"/>
        </w:rPr>
      </w:pPr>
      <w:r w:rsidRPr="00CD791D">
        <w:rPr>
          <w:rFonts w:cs="Calibri"/>
          <w:sz w:val="26"/>
          <w:szCs w:val="26"/>
          <w:lang w:eastAsia="ar-SA"/>
        </w:rPr>
        <w:t>ЗАЯВЛЕНИЕ</w:t>
      </w:r>
    </w:p>
    <w:p w:rsidR="009F1904" w:rsidRPr="00CD791D" w:rsidRDefault="009F1904" w:rsidP="009F1904">
      <w:pPr>
        <w:tabs>
          <w:tab w:val="right" w:pos="9923"/>
        </w:tabs>
        <w:suppressAutoHyphens/>
        <w:ind w:firstLine="567"/>
        <w:jc w:val="both"/>
        <w:rPr>
          <w:rFonts w:cs="Calibri"/>
          <w:lang w:eastAsia="ar-SA"/>
        </w:rPr>
      </w:pPr>
      <w:r w:rsidRPr="00CD791D">
        <w:rPr>
          <w:rFonts w:cs="Calibri"/>
          <w:lang w:eastAsia="ar-SA"/>
        </w:rPr>
        <w:t>Прошу назначить мне, представителю и (или) законному представителю несовершеннолетнего или недееспособного лица,</w:t>
      </w:r>
    </w:p>
    <w:p w:rsidR="009F1904" w:rsidRPr="00CD791D" w:rsidRDefault="009F1904" w:rsidP="009F1904">
      <w:pPr>
        <w:pBdr>
          <w:bottom w:val="single" w:sz="4" w:space="1" w:color="auto"/>
        </w:pBdr>
        <w:tabs>
          <w:tab w:val="right" w:pos="9923"/>
        </w:tabs>
        <w:suppressAutoHyphens/>
        <w:ind w:firstLine="567"/>
        <w:jc w:val="both"/>
        <w:rPr>
          <w:rFonts w:cs="Calibri"/>
          <w:lang w:eastAsia="ar-SA"/>
        </w:rPr>
      </w:pPr>
    </w:p>
    <w:p w:rsidR="009F1904" w:rsidRPr="00CD791D" w:rsidRDefault="009F1904" w:rsidP="009F1904">
      <w:pPr>
        <w:tabs>
          <w:tab w:val="right" w:pos="9923"/>
        </w:tabs>
        <w:suppressAutoHyphens/>
        <w:jc w:val="both"/>
        <w:rPr>
          <w:rFonts w:cs="Calibri"/>
          <w:lang w:eastAsia="ar-SA"/>
        </w:rPr>
      </w:pPr>
    </w:p>
    <w:p w:rsidR="009F1904" w:rsidRPr="00CD791D" w:rsidRDefault="009F1904" w:rsidP="009F1904">
      <w:pPr>
        <w:pBdr>
          <w:top w:val="single" w:sz="4" w:space="1" w:color="auto"/>
        </w:pBdr>
        <w:tabs>
          <w:tab w:val="right" w:pos="9923"/>
        </w:tabs>
        <w:suppressAutoHyphens/>
        <w:jc w:val="both"/>
        <w:rPr>
          <w:rFonts w:cs="Calibri"/>
          <w:sz w:val="2"/>
          <w:szCs w:val="2"/>
          <w:lang w:eastAsia="ar-SA"/>
        </w:rPr>
      </w:pPr>
    </w:p>
    <w:p w:rsidR="009F1904" w:rsidRPr="00CD791D" w:rsidRDefault="009F1904" w:rsidP="009F1904">
      <w:pPr>
        <w:tabs>
          <w:tab w:val="right" w:pos="9923"/>
        </w:tabs>
        <w:suppressAutoHyphens/>
        <w:rPr>
          <w:rFonts w:cs="Calibri"/>
          <w:lang w:eastAsia="ar-SA"/>
        </w:rPr>
      </w:pPr>
      <w:r w:rsidRPr="00CD791D">
        <w:rPr>
          <w:rFonts w:cs="Calibri"/>
          <w:lang w:eastAsia="ar-SA"/>
        </w:rPr>
        <w:tab/>
        <w:t>,</w:t>
      </w:r>
    </w:p>
    <w:p w:rsidR="009F1904" w:rsidRPr="00CD791D" w:rsidRDefault="009F1904" w:rsidP="009F1904">
      <w:pPr>
        <w:pBdr>
          <w:top w:val="single" w:sz="4" w:space="1" w:color="auto"/>
        </w:pBdr>
        <w:suppressAutoHyphens/>
        <w:spacing w:line="216" w:lineRule="auto"/>
        <w:ind w:right="113"/>
        <w:jc w:val="center"/>
        <w:rPr>
          <w:rFonts w:cs="Calibri"/>
          <w:sz w:val="16"/>
          <w:szCs w:val="16"/>
          <w:lang w:eastAsia="ar-SA"/>
        </w:rPr>
      </w:pPr>
      <w:r w:rsidRPr="00CD791D">
        <w:rPr>
          <w:rFonts w:cs="Calibri"/>
          <w:sz w:val="16"/>
          <w:szCs w:val="16"/>
          <w:lang w:eastAsia="ar-SA"/>
        </w:rPr>
        <w:t>(фамилия, имя, отчество (при наличии), дата рождения, данные документа, удостоверяющего личность, адрес места жительства, данные документа, подтверждающего полномочия представителя)</w:t>
      </w:r>
    </w:p>
    <w:p w:rsidR="009F1904" w:rsidRPr="00CD791D" w:rsidRDefault="009F1904" w:rsidP="009F1904">
      <w:pPr>
        <w:pBdr>
          <w:top w:val="single" w:sz="4" w:space="1" w:color="auto"/>
        </w:pBdr>
        <w:suppressAutoHyphens/>
        <w:spacing w:line="216" w:lineRule="auto"/>
        <w:ind w:right="113"/>
        <w:jc w:val="center"/>
        <w:rPr>
          <w:rFonts w:cs="Calibri"/>
          <w:sz w:val="16"/>
          <w:szCs w:val="16"/>
          <w:lang w:eastAsia="ar-SA"/>
        </w:rPr>
      </w:pPr>
    </w:p>
    <w:p w:rsidR="009F1904" w:rsidRPr="00CD791D" w:rsidRDefault="009F1904" w:rsidP="009F1904">
      <w:pPr>
        <w:pBdr>
          <w:top w:val="single" w:sz="4" w:space="1" w:color="auto"/>
        </w:pBdr>
        <w:suppressAutoHyphens/>
        <w:spacing w:line="216" w:lineRule="auto"/>
        <w:ind w:right="113"/>
        <w:jc w:val="center"/>
        <w:rPr>
          <w:rFonts w:cs="Calibri"/>
          <w:lang w:eastAsia="ar-SA"/>
        </w:rPr>
      </w:pPr>
    </w:p>
    <w:p w:rsidR="009F1904" w:rsidRPr="00CD791D" w:rsidRDefault="009F1904" w:rsidP="009F1904">
      <w:pPr>
        <w:pBdr>
          <w:top w:val="single" w:sz="4" w:space="1" w:color="auto"/>
        </w:pBdr>
        <w:suppressAutoHyphens/>
        <w:spacing w:line="216" w:lineRule="auto"/>
        <w:ind w:right="113"/>
        <w:rPr>
          <w:rFonts w:cs="Calibri"/>
          <w:lang w:eastAsia="ar-SA"/>
        </w:rPr>
      </w:pPr>
      <w:r w:rsidRPr="00CD791D">
        <w:rPr>
          <w:rFonts w:cs="Calibri"/>
          <w:lang w:eastAsia="ar-SA"/>
        </w:rPr>
        <w:t xml:space="preserve">Выплату единовременной материальной помощи в связи с нарушением условий жизнедеятельности в результате чрезвычайной ситуации, связанной с:___________________ </w:t>
      </w:r>
    </w:p>
    <w:p w:rsidR="009F1904" w:rsidRPr="00CD791D" w:rsidRDefault="009F1904" w:rsidP="009F1904">
      <w:pPr>
        <w:pBdr>
          <w:top w:val="single" w:sz="4" w:space="1" w:color="auto"/>
        </w:pBdr>
        <w:suppressAutoHyphens/>
        <w:spacing w:line="216" w:lineRule="auto"/>
        <w:ind w:right="113"/>
        <w:rPr>
          <w:rFonts w:cs="Calibri"/>
          <w:lang w:eastAsia="ar-SA"/>
        </w:rPr>
      </w:pPr>
      <w:r w:rsidRPr="00CD791D">
        <w:rPr>
          <w:rFonts w:cs="Calibri"/>
          <w:lang w:eastAsia="ar-SA"/>
        </w:rPr>
        <w:t>______________________________________________________________________________________________________________________________________________________________</w:t>
      </w:r>
    </w:p>
    <w:p w:rsidR="009F1904" w:rsidRPr="00CD791D" w:rsidRDefault="009F1904" w:rsidP="009F1904">
      <w:pPr>
        <w:pBdr>
          <w:top w:val="single" w:sz="4" w:space="1" w:color="auto"/>
        </w:pBdr>
        <w:suppressAutoHyphens/>
        <w:spacing w:line="216" w:lineRule="auto"/>
        <w:ind w:right="113"/>
        <w:jc w:val="center"/>
        <w:rPr>
          <w:rFonts w:cs="Calibri"/>
          <w:sz w:val="16"/>
          <w:szCs w:val="16"/>
          <w:lang w:eastAsia="ar-SA"/>
        </w:rPr>
      </w:pPr>
      <w:r w:rsidRPr="00CD791D">
        <w:rPr>
          <w:rFonts w:cs="Calibri"/>
          <w:sz w:val="16"/>
          <w:szCs w:val="16"/>
          <w:lang w:eastAsia="ar-SA"/>
        </w:rPr>
        <w:t>(причина нарушения условий жизнедеятельности, дата нарушения условий жизнедеятельности)</w:t>
      </w:r>
    </w:p>
    <w:p w:rsidR="009F1904" w:rsidRPr="00CD791D" w:rsidRDefault="009F1904" w:rsidP="009F1904">
      <w:pPr>
        <w:pBdr>
          <w:top w:val="single" w:sz="4" w:space="1" w:color="auto"/>
        </w:pBdr>
        <w:suppressAutoHyphens/>
        <w:ind w:right="113"/>
        <w:rPr>
          <w:rFonts w:cs="Calibri"/>
          <w:lang w:eastAsia="ar-SA"/>
        </w:rPr>
      </w:pPr>
    </w:p>
    <w:p w:rsidR="009F1904" w:rsidRPr="00CD791D" w:rsidRDefault="009F1904" w:rsidP="009F1904">
      <w:pPr>
        <w:pBdr>
          <w:top w:val="single" w:sz="4" w:space="1" w:color="auto"/>
        </w:pBdr>
        <w:suppressAutoHyphens/>
        <w:ind w:right="113" w:firstLine="567"/>
        <w:rPr>
          <w:rFonts w:cs="Calibri"/>
          <w:lang w:eastAsia="ar-SA"/>
        </w:rPr>
      </w:pPr>
      <w:r w:rsidRPr="00CD791D">
        <w:rPr>
          <w:rFonts w:cs="Calibri"/>
          <w:lang w:eastAsia="ar-SA"/>
        </w:rPr>
        <w:t>На моих несовершеннолетних детей:</w:t>
      </w:r>
    </w:p>
    <w:p w:rsidR="009F1904" w:rsidRPr="00CD791D" w:rsidRDefault="009F1904" w:rsidP="009F1904">
      <w:pPr>
        <w:pBdr>
          <w:bottom w:val="single" w:sz="4" w:space="1" w:color="auto"/>
        </w:pBdr>
        <w:suppressAutoHyphens/>
        <w:rPr>
          <w:rFonts w:cs="Calibri"/>
          <w:lang w:eastAsia="ar-SA"/>
        </w:rPr>
      </w:pPr>
      <w:r w:rsidRPr="00CD791D">
        <w:rPr>
          <w:rFonts w:cs="Calibri"/>
          <w:lang w:eastAsia="ar-SA"/>
        </w:rPr>
        <w:t xml:space="preserve">1.  </w:t>
      </w:r>
    </w:p>
    <w:p w:rsidR="009F1904" w:rsidRPr="00CD791D" w:rsidRDefault="009F1904" w:rsidP="009F1904">
      <w:pPr>
        <w:suppressAutoHyphens/>
        <w:rPr>
          <w:rFonts w:cs="Calibri"/>
          <w:lang w:eastAsia="ar-SA"/>
        </w:rPr>
      </w:pPr>
    </w:p>
    <w:p w:rsidR="009F1904" w:rsidRPr="00CD791D" w:rsidRDefault="009F1904" w:rsidP="009F1904">
      <w:pPr>
        <w:pBdr>
          <w:top w:val="single" w:sz="4" w:space="1" w:color="auto"/>
        </w:pBdr>
        <w:suppressAutoHyphens/>
        <w:ind w:left="284"/>
        <w:jc w:val="center"/>
        <w:rPr>
          <w:rFonts w:cs="Calibri"/>
          <w:sz w:val="16"/>
          <w:szCs w:val="16"/>
          <w:lang w:eastAsia="ar-SA"/>
        </w:rPr>
      </w:pPr>
      <w:r w:rsidRPr="00CD791D">
        <w:rPr>
          <w:rFonts w:cs="Calibri"/>
          <w:lang w:eastAsia="ar-SA"/>
        </w:rPr>
        <w:t>(</w:t>
      </w:r>
      <w:r w:rsidRPr="00CD791D">
        <w:rPr>
          <w:rFonts w:cs="Calibri"/>
          <w:sz w:val="16"/>
          <w:szCs w:val="16"/>
          <w:lang w:eastAsia="ar-SA"/>
        </w:rPr>
        <w:t>фамилия, имя, отчество (при наличии), дата рождения,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9F1904" w:rsidRPr="00CD791D" w:rsidRDefault="009F1904" w:rsidP="009F1904">
      <w:pPr>
        <w:pBdr>
          <w:bottom w:val="single" w:sz="4" w:space="1" w:color="auto"/>
        </w:pBdr>
        <w:tabs>
          <w:tab w:val="right" w:pos="9923"/>
        </w:tabs>
        <w:suppressAutoHyphens/>
        <w:rPr>
          <w:rFonts w:cs="Calibri"/>
          <w:lang w:eastAsia="ar-SA"/>
        </w:rPr>
      </w:pPr>
      <w:r w:rsidRPr="00CD791D">
        <w:rPr>
          <w:rFonts w:cs="Calibri"/>
          <w:lang w:eastAsia="ar-SA"/>
        </w:rPr>
        <w:t xml:space="preserve">2. </w:t>
      </w:r>
    </w:p>
    <w:p w:rsidR="009F1904" w:rsidRPr="00CD791D" w:rsidRDefault="009F1904" w:rsidP="009F1904">
      <w:pPr>
        <w:tabs>
          <w:tab w:val="right" w:pos="9923"/>
        </w:tabs>
        <w:suppressAutoHyphens/>
        <w:rPr>
          <w:rFonts w:cs="Calibri"/>
          <w:lang w:eastAsia="ar-SA"/>
        </w:rPr>
      </w:pPr>
      <w:r w:rsidRPr="00CD791D">
        <w:rPr>
          <w:rFonts w:cs="Calibri"/>
          <w:lang w:eastAsia="ar-SA"/>
        </w:rPr>
        <w:t xml:space="preserve"> </w:t>
      </w:r>
      <w:r w:rsidRPr="00CD791D">
        <w:rPr>
          <w:rFonts w:cs="Calibri"/>
          <w:lang w:eastAsia="ar-SA"/>
        </w:rPr>
        <w:tab/>
        <w:t>,</w:t>
      </w:r>
    </w:p>
    <w:p w:rsidR="009F1904" w:rsidRPr="00CD791D" w:rsidRDefault="009F1904" w:rsidP="009F1904">
      <w:pPr>
        <w:pBdr>
          <w:top w:val="single" w:sz="4" w:space="1" w:color="auto"/>
        </w:pBdr>
        <w:suppressAutoHyphens/>
        <w:spacing w:after="240"/>
        <w:ind w:left="284" w:right="113"/>
        <w:jc w:val="center"/>
        <w:rPr>
          <w:rFonts w:cs="Calibri"/>
          <w:sz w:val="16"/>
          <w:szCs w:val="16"/>
          <w:lang w:eastAsia="ar-SA"/>
        </w:rPr>
      </w:pPr>
      <w:r w:rsidRPr="00CD791D">
        <w:rPr>
          <w:rFonts w:cs="Calibri"/>
          <w:sz w:val="16"/>
          <w:szCs w:val="16"/>
          <w:lang w:eastAsia="ar-SA"/>
        </w:rPr>
        <w:t>(фамилия, имя, отчество (при наличии), дата рождения,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9F1904" w:rsidRPr="00CD791D" w:rsidRDefault="009F1904" w:rsidP="009F1904">
      <w:pPr>
        <w:suppressAutoHyphens/>
        <w:jc w:val="both"/>
        <w:rPr>
          <w:rFonts w:cs="Calibri"/>
          <w:lang w:eastAsia="ar-SA"/>
        </w:rPr>
      </w:pPr>
      <w:r w:rsidRPr="00CD791D">
        <w:rPr>
          <w:rFonts w:cs="Calibri"/>
          <w:lang w:eastAsia="ar-SA"/>
        </w:rPr>
        <w:t>иных лиц, представителем и (или) законным представителем которых</w:t>
      </w:r>
      <w:r w:rsidRPr="00CD791D">
        <w:rPr>
          <w:rFonts w:cs="Calibri"/>
          <w:lang w:eastAsia="ar-SA"/>
        </w:rPr>
        <w:br/>
        <w:t>я являюсь:</w:t>
      </w:r>
    </w:p>
    <w:p w:rsidR="009F1904" w:rsidRPr="00CD791D" w:rsidRDefault="009F1904" w:rsidP="009F1904">
      <w:pPr>
        <w:suppressAutoHyphens/>
        <w:rPr>
          <w:rFonts w:cs="Calibri"/>
          <w:lang w:eastAsia="ar-SA"/>
        </w:rPr>
      </w:pPr>
      <w:r w:rsidRPr="00CD791D">
        <w:rPr>
          <w:rFonts w:cs="Calibri"/>
          <w:lang w:eastAsia="ar-SA"/>
        </w:rPr>
        <w:t xml:space="preserve">1.  </w:t>
      </w:r>
    </w:p>
    <w:p w:rsidR="009F1904" w:rsidRPr="00CD791D" w:rsidRDefault="009F1904" w:rsidP="009F1904">
      <w:pPr>
        <w:pBdr>
          <w:top w:val="single" w:sz="4" w:space="1" w:color="auto"/>
        </w:pBdr>
        <w:suppressAutoHyphens/>
        <w:ind w:left="284"/>
        <w:jc w:val="center"/>
        <w:rPr>
          <w:rFonts w:cs="Calibri"/>
          <w:sz w:val="16"/>
          <w:szCs w:val="16"/>
          <w:lang w:eastAsia="ar-SA"/>
        </w:rPr>
      </w:pPr>
      <w:r w:rsidRPr="00CD791D">
        <w:rPr>
          <w:rFonts w:cs="Calibri"/>
          <w:sz w:val="16"/>
          <w:szCs w:val="16"/>
          <w:lang w:eastAsia="ar-SA"/>
        </w:rPr>
        <w:t>(фамилия, имя, отчество (при наличии), дата рождения, данные документа, удостоверяющего личность)</w:t>
      </w:r>
    </w:p>
    <w:p w:rsidR="009F1904" w:rsidRPr="00CD791D" w:rsidRDefault="009F1904" w:rsidP="009F1904">
      <w:pPr>
        <w:tabs>
          <w:tab w:val="right" w:pos="9923"/>
        </w:tabs>
        <w:suppressAutoHyphens/>
        <w:rPr>
          <w:rFonts w:cs="Calibri"/>
          <w:lang w:eastAsia="ar-SA"/>
        </w:rPr>
      </w:pPr>
      <w:r w:rsidRPr="00CD791D">
        <w:rPr>
          <w:rFonts w:cs="Calibri"/>
          <w:lang w:eastAsia="ar-SA"/>
        </w:rPr>
        <w:t xml:space="preserve">2.  </w:t>
      </w:r>
      <w:r w:rsidRPr="00CD791D">
        <w:rPr>
          <w:rFonts w:cs="Calibri"/>
          <w:lang w:eastAsia="ar-SA"/>
        </w:rPr>
        <w:tab/>
        <w:t>,</w:t>
      </w:r>
    </w:p>
    <w:p w:rsidR="009F1904" w:rsidRPr="00CD791D" w:rsidRDefault="009F1904" w:rsidP="009F1904">
      <w:pPr>
        <w:pBdr>
          <w:top w:val="single" w:sz="4" w:space="1" w:color="auto"/>
        </w:pBdr>
        <w:suppressAutoHyphens/>
        <w:ind w:left="284" w:right="113"/>
        <w:jc w:val="center"/>
        <w:rPr>
          <w:rFonts w:cs="Calibri"/>
          <w:sz w:val="16"/>
          <w:szCs w:val="16"/>
          <w:lang w:eastAsia="ar-SA"/>
        </w:rPr>
      </w:pPr>
      <w:r w:rsidRPr="00CD791D">
        <w:rPr>
          <w:rFonts w:cs="Calibri"/>
          <w:sz w:val="16"/>
          <w:szCs w:val="16"/>
          <w:lang w:eastAsia="ar-SA"/>
        </w:rPr>
        <w:t>(фамилия, имя, отчество (при наличии), дата рождения, данные документа, удостоверяющего личность)</w:t>
      </w:r>
    </w:p>
    <w:p w:rsidR="009F1904" w:rsidRPr="00CD791D" w:rsidRDefault="009F1904" w:rsidP="009F1904">
      <w:pPr>
        <w:suppressAutoHyphens/>
        <w:rPr>
          <w:rFonts w:cs="Calibri"/>
          <w:lang w:eastAsia="ar-SA"/>
        </w:rPr>
      </w:pPr>
    </w:p>
    <w:p w:rsidR="009F1904" w:rsidRPr="00CD791D" w:rsidRDefault="009F1904" w:rsidP="009F1904">
      <w:pPr>
        <w:pBdr>
          <w:top w:val="single" w:sz="4" w:space="1" w:color="auto"/>
        </w:pBdr>
        <w:suppressAutoHyphens/>
        <w:spacing w:after="240"/>
        <w:jc w:val="center"/>
        <w:rPr>
          <w:rFonts w:cs="Calibri"/>
          <w:sz w:val="16"/>
          <w:szCs w:val="16"/>
          <w:lang w:eastAsia="ar-SA"/>
        </w:rPr>
      </w:pPr>
      <w:r w:rsidRPr="00CD791D">
        <w:rPr>
          <w:rFonts w:cs="Calibri"/>
          <w:sz w:val="16"/>
          <w:szCs w:val="16"/>
          <w:lang w:eastAsia="ar-SA"/>
        </w:rPr>
        <w:t>(указывается способ выплаты: через кредитные организации или через организации почтовой связи)</w:t>
      </w:r>
    </w:p>
    <w:p w:rsidR="009F1904" w:rsidRPr="00CD791D" w:rsidRDefault="009F1904" w:rsidP="009F1904">
      <w:pPr>
        <w:keepNext/>
        <w:suppressAutoHyphens/>
        <w:ind w:left="567"/>
        <w:rPr>
          <w:rFonts w:cs="Calibri"/>
          <w:lang w:eastAsia="ar-SA"/>
        </w:rPr>
      </w:pPr>
    </w:p>
    <w:p w:rsidR="009F1904" w:rsidRPr="00CD791D" w:rsidRDefault="009F1904" w:rsidP="009F1904">
      <w:pPr>
        <w:keepNext/>
        <w:suppressAutoHyphens/>
        <w:ind w:left="567"/>
        <w:rPr>
          <w:rFonts w:cs="Calibri"/>
          <w:lang w:eastAsia="ar-SA"/>
        </w:rPr>
      </w:pPr>
      <w:r w:rsidRPr="00CD791D">
        <w:rPr>
          <w:rFonts w:cs="Calibri"/>
          <w:lang w:eastAsia="ar-SA"/>
        </w:rPr>
        <w:t>Контактные данные заявителя:</w:t>
      </w:r>
    </w:p>
    <w:p w:rsidR="009F1904" w:rsidRPr="00CD791D" w:rsidRDefault="009F1904" w:rsidP="009F1904">
      <w:pPr>
        <w:keepNext/>
        <w:suppressAutoHyphens/>
        <w:rPr>
          <w:rFonts w:cs="Calibri"/>
          <w:lang w:eastAsia="ar-SA"/>
        </w:rPr>
      </w:pPr>
    </w:p>
    <w:p w:rsidR="009F1904" w:rsidRPr="00CD791D" w:rsidRDefault="009F1904" w:rsidP="009F1904">
      <w:pPr>
        <w:keepNext/>
        <w:suppressAutoHyphens/>
        <w:rPr>
          <w:rFonts w:cs="Calibri"/>
          <w:lang w:eastAsia="ar-SA"/>
        </w:rPr>
      </w:pPr>
      <w:r w:rsidRPr="00CD791D">
        <w:rPr>
          <w:rFonts w:cs="Calibri"/>
          <w:lang w:eastAsia="ar-SA"/>
        </w:rPr>
        <w:t xml:space="preserve">Телефон:  </w:t>
      </w:r>
    </w:p>
    <w:p w:rsidR="009F1904" w:rsidRPr="00CD791D" w:rsidRDefault="009F1904" w:rsidP="009F1904">
      <w:pPr>
        <w:keepNext/>
        <w:pBdr>
          <w:top w:val="single" w:sz="4" w:space="1" w:color="auto"/>
        </w:pBdr>
        <w:suppressAutoHyphens/>
        <w:spacing w:after="480"/>
        <w:ind w:left="1032" w:right="4082"/>
        <w:rPr>
          <w:rFonts w:cs="Calibri"/>
          <w:sz w:val="2"/>
          <w:szCs w:val="2"/>
          <w:lang w:eastAsia="ar-SA"/>
        </w:rPr>
      </w:pPr>
    </w:p>
    <w:p w:rsidR="009F1904" w:rsidRPr="00CD791D" w:rsidRDefault="009F1904" w:rsidP="009F1904">
      <w:pPr>
        <w:keepNext/>
        <w:suppressAutoHyphens/>
        <w:ind w:left="567"/>
        <w:rPr>
          <w:rFonts w:cs="Calibri"/>
          <w:lang w:eastAsia="ar-SA"/>
        </w:rPr>
      </w:pPr>
      <w:r w:rsidRPr="00CD791D">
        <w:rPr>
          <w:rFonts w:cs="Calibri"/>
          <w:lang w:eastAsia="ar-SA"/>
        </w:rPr>
        <w:t>Банковские реквизиты для выплаты:</w:t>
      </w:r>
    </w:p>
    <w:p w:rsidR="009F1904" w:rsidRPr="00CD791D" w:rsidRDefault="009F1904" w:rsidP="009F1904">
      <w:pPr>
        <w:keepNext/>
        <w:suppressAutoHyphens/>
        <w:rPr>
          <w:rFonts w:cs="Calibri"/>
          <w:lang w:eastAsia="ar-SA"/>
        </w:rPr>
      </w:pPr>
      <w:r w:rsidRPr="00CD791D">
        <w:rPr>
          <w:rFonts w:cs="Calibri"/>
          <w:lang w:eastAsia="ar-SA"/>
        </w:rPr>
        <w:t xml:space="preserve">Лицевой счет:  </w:t>
      </w:r>
    </w:p>
    <w:p w:rsidR="009F1904" w:rsidRPr="00CD791D" w:rsidRDefault="009F1904" w:rsidP="009F1904">
      <w:pPr>
        <w:keepNext/>
        <w:pBdr>
          <w:top w:val="single" w:sz="4" w:space="1" w:color="auto"/>
        </w:pBdr>
        <w:suppressAutoHyphens/>
        <w:ind w:left="1554" w:right="4082"/>
        <w:rPr>
          <w:rFonts w:cs="Calibri"/>
          <w:sz w:val="2"/>
          <w:szCs w:val="2"/>
          <w:lang w:eastAsia="ar-SA"/>
        </w:rPr>
      </w:pPr>
    </w:p>
    <w:p w:rsidR="009F1904" w:rsidRPr="00CD791D" w:rsidRDefault="009F1904" w:rsidP="009F1904">
      <w:pPr>
        <w:keepNext/>
        <w:suppressAutoHyphens/>
        <w:rPr>
          <w:rFonts w:cs="Calibri"/>
          <w:lang w:eastAsia="ar-SA"/>
        </w:rPr>
      </w:pPr>
      <w:r w:rsidRPr="00CD791D">
        <w:rPr>
          <w:rFonts w:cs="Calibri"/>
          <w:lang w:eastAsia="ar-SA"/>
        </w:rPr>
        <w:t xml:space="preserve">Расчетный счет:  </w:t>
      </w:r>
    </w:p>
    <w:p w:rsidR="009F1904" w:rsidRPr="00CD791D" w:rsidRDefault="009F1904" w:rsidP="009F1904">
      <w:pPr>
        <w:keepNext/>
        <w:pBdr>
          <w:top w:val="single" w:sz="4" w:space="1" w:color="auto"/>
        </w:pBdr>
        <w:suppressAutoHyphens/>
        <w:ind w:left="1769" w:right="4082"/>
        <w:rPr>
          <w:rFonts w:cs="Calibri"/>
          <w:sz w:val="2"/>
          <w:szCs w:val="2"/>
          <w:lang w:eastAsia="ar-SA"/>
        </w:rPr>
      </w:pPr>
    </w:p>
    <w:p w:rsidR="009F1904" w:rsidRPr="00CD791D" w:rsidRDefault="009F1904" w:rsidP="009F1904">
      <w:pPr>
        <w:keepNext/>
        <w:suppressAutoHyphens/>
        <w:rPr>
          <w:rFonts w:cs="Calibri"/>
          <w:lang w:eastAsia="ar-SA"/>
        </w:rPr>
      </w:pPr>
      <w:r w:rsidRPr="00CD791D">
        <w:rPr>
          <w:rFonts w:cs="Calibri"/>
          <w:lang w:eastAsia="ar-SA"/>
        </w:rPr>
        <w:t xml:space="preserve">Наименование банка:  </w:t>
      </w:r>
    </w:p>
    <w:p w:rsidR="009F1904" w:rsidRPr="00CD791D" w:rsidRDefault="009F1904" w:rsidP="009F1904">
      <w:pPr>
        <w:pBdr>
          <w:top w:val="single" w:sz="4" w:space="1" w:color="auto"/>
        </w:pBdr>
        <w:suppressAutoHyphens/>
        <w:ind w:left="2325" w:right="4082"/>
        <w:rPr>
          <w:rFonts w:cs="Calibri"/>
          <w:sz w:val="2"/>
          <w:szCs w:val="2"/>
          <w:lang w:eastAsia="ar-SA"/>
        </w:rPr>
      </w:pPr>
    </w:p>
    <w:p w:rsidR="009F1904" w:rsidRPr="00CD791D" w:rsidRDefault="009F1904" w:rsidP="009F1904">
      <w:pPr>
        <w:suppressAutoHyphens/>
        <w:rPr>
          <w:rFonts w:cs="Calibri"/>
          <w:lang w:eastAsia="ar-SA"/>
        </w:rPr>
      </w:pPr>
      <w:r w:rsidRPr="00CD791D">
        <w:rPr>
          <w:rFonts w:cs="Calibri"/>
          <w:lang w:eastAsia="ar-SA"/>
        </w:rPr>
        <w:lastRenderedPageBreak/>
        <w:t xml:space="preserve">БИК  </w:t>
      </w:r>
    </w:p>
    <w:p w:rsidR="009F1904" w:rsidRPr="00CD791D" w:rsidRDefault="009F1904" w:rsidP="009F1904">
      <w:pPr>
        <w:pBdr>
          <w:top w:val="single" w:sz="4" w:space="1" w:color="auto"/>
        </w:pBdr>
        <w:suppressAutoHyphens/>
        <w:ind w:left="584" w:right="4082"/>
        <w:rPr>
          <w:rFonts w:cs="Calibri"/>
          <w:sz w:val="2"/>
          <w:szCs w:val="2"/>
          <w:lang w:eastAsia="ar-SA"/>
        </w:rPr>
      </w:pPr>
    </w:p>
    <w:p w:rsidR="009F1904" w:rsidRPr="00CD791D" w:rsidRDefault="009F1904" w:rsidP="009F1904">
      <w:pPr>
        <w:suppressAutoHyphens/>
        <w:rPr>
          <w:rFonts w:cs="Calibri"/>
          <w:lang w:eastAsia="ar-SA"/>
        </w:rPr>
      </w:pPr>
      <w:r w:rsidRPr="00CD791D">
        <w:rPr>
          <w:rFonts w:cs="Calibri"/>
          <w:lang w:eastAsia="ar-SA"/>
        </w:rPr>
        <w:t xml:space="preserve">ИНН  </w:t>
      </w:r>
    </w:p>
    <w:p w:rsidR="009F1904" w:rsidRPr="00CD791D" w:rsidRDefault="009F1904" w:rsidP="009F1904">
      <w:pPr>
        <w:pBdr>
          <w:top w:val="single" w:sz="4" w:space="1" w:color="auto"/>
        </w:pBdr>
        <w:suppressAutoHyphens/>
        <w:ind w:left="646" w:right="4082"/>
        <w:rPr>
          <w:rFonts w:cs="Calibri"/>
          <w:sz w:val="2"/>
          <w:szCs w:val="2"/>
          <w:lang w:eastAsia="ar-SA"/>
        </w:rPr>
      </w:pPr>
    </w:p>
    <w:p w:rsidR="009F1904" w:rsidRPr="00CD791D" w:rsidRDefault="009F1904" w:rsidP="009F1904">
      <w:pPr>
        <w:suppressAutoHyphens/>
        <w:rPr>
          <w:rFonts w:cs="Calibri"/>
          <w:lang w:eastAsia="ar-SA"/>
        </w:rPr>
      </w:pPr>
      <w:r w:rsidRPr="00CD791D">
        <w:rPr>
          <w:rFonts w:cs="Calibri"/>
          <w:lang w:eastAsia="ar-SA"/>
        </w:rPr>
        <w:t xml:space="preserve">КПП  </w:t>
      </w:r>
    </w:p>
    <w:p w:rsidR="009F1904" w:rsidRPr="00CD791D" w:rsidRDefault="009F1904" w:rsidP="009F1904">
      <w:pPr>
        <w:pBdr>
          <w:top w:val="single" w:sz="4" w:space="1" w:color="auto"/>
        </w:pBdr>
        <w:suppressAutoHyphens/>
        <w:ind w:left="635" w:right="4082"/>
        <w:rPr>
          <w:rFonts w:cs="Calibri"/>
          <w:sz w:val="2"/>
          <w:szCs w:val="2"/>
          <w:lang w:eastAsia="ar-SA"/>
        </w:rPr>
      </w:pPr>
    </w:p>
    <w:p w:rsidR="009F1904" w:rsidRPr="00CD791D" w:rsidRDefault="009F1904" w:rsidP="009F1904">
      <w:pPr>
        <w:suppressAutoHyphens/>
        <w:rPr>
          <w:rFonts w:cs="Calibri"/>
          <w:lang w:eastAsia="ar-SA"/>
        </w:rPr>
      </w:pPr>
      <w:r w:rsidRPr="00CD791D">
        <w:rPr>
          <w:rFonts w:cs="Calibri"/>
          <w:lang w:eastAsia="ar-SA"/>
        </w:rPr>
        <w:t xml:space="preserve">Номер банковской карты  </w:t>
      </w:r>
    </w:p>
    <w:p w:rsidR="009F1904" w:rsidRPr="00CD791D" w:rsidRDefault="009F1904" w:rsidP="009F1904">
      <w:pPr>
        <w:pBdr>
          <w:top w:val="single" w:sz="4" w:space="1" w:color="auto"/>
        </w:pBdr>
        <w:suppressAutoHyphens/>
        <w:spacing w:after="480"/>
        <w:ind w:left="2693" w:right="4082"/>
        <w:rPr>
          <w:rFonts w:cs="Calibri"/>
          <w:sz w:val="2"/>
          <w:szCs w:val="2"/>
          <w:lang w:eastAsia="ar-SA"/>
        </w:rPr>
      </w:pPr>
    </w:p>
    <w:tbl>
      <w:tblPr>
        <w:tblW w:w="9975" w:type="dxa"/>
        <w:tblLayout w:type="fixed"/>
        <w:tblCellMar>
          <w:left w:w="28" w:type="dxa"/>
          <w:right w:w="28" w:type="dxa"/>
        </w:tblCellMar>
        <w:tblLook w:val="04A0" w:firstRow="1" w:lastRow="0" w:firstColumn="1" w:lastColumn="0" w:noHBand="0" w:noVBand="1"/>
      </w:tblPr>
      <w:tblGrid>
        <w:gridCol w:w="198"/>
        <w:gridCol w:w="397"/>
        <w:gridCol w:w="255"/>
        <w:gridCol w:w="1700"/>
        <w:gridCol w:w="340"/>
        <w:gridCol w:w="1700"/>
        <w:gridCol w:w="227"/>
        <w:gridCol w:w="5158"/>
      </w:tblGrid>
      <w:tr w:rsidR="009F1904" w:rsidRPr="00CD791D" w:rsidTr="00BF4A54">
        <w:tc>
          <w:tcPr>
            <w:tcW w:w="198" w:type="dxa"/>
            <w:vAlign w:val="bottom"/>
            <w:hideMark/>
          </w:tcPr>
          <w:p w:rsidR="009F1904" w:rsidRPr="00CD791D" w:rsidRDefault="009F1904" w:rsidP="00BF4A54">
            <w:pPr>
              <w:suppressAutoHyphens/>
              <w:autoSpaceDE w:val="0"/>
              <w:autoSpaceDN w:val="0"/>
              <w:spacing w:line="276" w:lineRule="auto"/>
              <w:jc w:val="right"/>
              <w:rPr>
                <w:rFonts w:cs="Calibri"/>
                <w:lang w:eastAsia="ar-SA"/>
              </w:rPr>
            </w:pPr>
            <w:r w:rsidRPr="00CD791D">
              <w:rPr>
                <w:rFonts w:cs="Calibri"/>
                <w:lang w:eastAsia="ar-SA"/>
              </w:rPr>
              <w:t>«</w:t>
            </w:r>
          </w:p>
        </w:tc>
        <w:tc>
          <w:tcPr>
            <w:tcW w:w="397"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c>
          <w:tcPr>
            <w:tcW w:w="255" w:type="dxa"/>
            <w:vAlign w:val="bottom"/>
            <w:hideMark/>
          </w:tcPr>
          <w:p w:rsidR="009F1904" w:rsidRPr="00CD791D" w:rsidRDefault="009F1904" w:rsidP="00BF4A54">
            <w:pPr>
              <w:suppressAutoHyphens/>
              <w:autoSpaceDE w:val="0"/>
              <w:autoSpaceDN w:val="0"/>
              <w:spacing w:line="276" w:lineRule="auto"/>
              <w:rPr>
                <w:rFonts w:cs="Calibri"/>
                <w:lang w:eastAsia="ar-SA"/>
              </w:rPr>
            </w:pPr>
            <w:r w:rsidRPr="00CD791D">
              <w:rPr>
                <w:rFonts w:cs="Calibri"/>
                <w:lang w:eastAsia="ar-SA"/>
              </w:rPr>
              <w:t>»</w:t>
            </w:r>
          </w:p>
        </w:tc>
        <w:tc>
          <w:tcPr>
            <w:tcW w:w="1701"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c>
          <w:tcPr>
            <w:tcW w:w="340" w:type="dxa"/>
            <w:vAlign w:val="bottom"/>
            <w:hideMark/>
          </w:tcPr>
          <w:p w:rsidR="009F1904" w:rsidRPr="00CD791D" w:rsidRDefault="009F1904" w:rsidP="00BF4A54">
            <w:pPr>
              <w:suppressAutoHyphens/>
              <w:autoSpaceDE w:val="0"/>
              <w:autoSpaceDN w:val="0"/>
              <w:spacing w:line="276" w:lineRule="auto"/>
              <w:ind w:left="57"/>
              <w:rPr>
                <w:rFonts w:cs="Calibri"/>
                <w:lang w:eastAsia="ar-SA"/>
              </w:rPr>
            </w:pPr>
            <w:r w:rsidRPr="00CD791D">
              <w:rPr>
                <w:rFonts w:cs="Calibri"/>
                <w:lang w:eastAsia="ar-SA"/>
              </w:rPr>
              <w:t>г.</w:t>
            </w:r>
          </w:p>
        </w:tc>
        <w:tc>
          <w:tcPr>
            <w:tcW w:w="1701"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c>
          <w:tcPr>
            <w:tcW w:w="227" w:type="dxa"/>
            <w:vAlign w:val="bottom"/>
          </w:tcPr>
          <w:p w:rsidR="009F1904" w:rsidRPr="00CD791D" w:rsidRDefault="009F1904" w:rsidP="00BF4A54">
            <w:pPr>
              <w:suppressAutoHyphens/>
              <w:autoSpaceDE w:val="0"/>
              <w:autoSpaceDN w:val="0"/>
              <w:spacing w:line="276" w:lineRule="auto"/>
              <w:rPr>
                <w:rFonts w:cs="Calibri"/>
                <w:lang w:eastAsia="ar-SA"/>
              </w:rPr>
            </w:pPr>
          </w:p>
        </w:tc>
        <w:tc>
          <w:tcPr>
            <w:tcW w:w="5160"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r>
      <w:tr w:rsidR="009F1904" w:rsidRPr="00CD791D" w:rsidTr="00BF4A54">
        <w:tc>
          <w:tcPr>
            <w:tcW w:w="198" w:type="dxa"/>
          </w:tcPr>
          <w:p w:rsidR="009F1904" w:rsidRPr="00CD791D" w:rsidRDefault="009F1904" w:rsidP="00BF4A54">
            <w:pPr>
              <w:suppressAutoHyphens/>
              <w:autoSpaceDE w:val="0"/>
              <w:autoSpaceDN w:val="0"/>
              <w:spacing w:line="276" w:lineRule="auto"/>
              <w:rPr>
                <w:rFonts w:cs="Calibri"/>
                <w:lang w:eastAsia="ar-SA"/>
              </w:rPr>
            </w:pPr>
          </w:p>
        </w:tc>
        <w:tc>
          <w:tcPr>
            <w:tcW w:w="397" w:type="dxa"/>
          </w:tcPr>
          <w:p w:rsidR="009F1904" w:rsidRPr="00CD791D" w:rsidRDefault="009F1904" w:rsidP="00BF4A54">
            <w:pPr>
              <w:suppressAutoHyphens/>
              <w:autoSpaceDE w:val="0"/>
              <w:autoSpaceDN w:val="0"/>
              <w:spacing w:line="276" w:lineRule="auto"/>
              <w:jc w:val="center"/>
              <w:rPr>
                <w:rFonts w:cs="Calibri"/>
                <w:lang w:eastAsia="ar-SA"/>
              </w:rPr>
            </w:pPr>
          </w:p>
        </w:tc>
        <w:tc>
          <w:tcPr>
            <w:tcW w:w="255" w:type="dxa"/>
          </w:tcPr>
          <w:p w:rsidR="009F1904" w:rsidRPr="00CD791D" w:rsidRDefault="009F1904" w:rsidP="00BF4A54">
            <w:pPr>
              <w:suppressAutoHyphens/>
              <w:autoSpaceDE w:val="0"/>
              <w:autoSpaceDN w:val="0"/>
              <w:spacing w:line="276" w:lineRule="auto"/>
              <w:rPr>
                <w:rFonts w:cs="Calibri"/>
                <w:lang w:eastAsia="ar-SA"/>
              </w:rPr>
            </w:pPr>
          </w:p>
        </w:tc>
        <w:tc>
          <w:tcPr>
            <w:tcW w:w="1701" w:type="dxa"/>
            <w:hideMark/>
          </w:tcPr>
          <w:p w:rsidR="009F1904" w:rsidRPr="00CD791D" w:rsidRDefault="009F1904" w:rsidP="00BF4A54">
            <w:pPr>
              <w:suppressAutoHyphens/>
              <w:autoSpaceDE w:val="0"/>
              <w:autoSpaceDN w:val="0"/>
              <w:spacing w:line="276" w:lineRule="auto"/>
              <w:jc w:val="center"/>
              <w:rPr>
                <w:rFonts w:cs="Calibri"/>
                <w:sz w:val="16"/>
                <w:szCs w:val="16"/>
                <w:lang w:eastAsia="ar-SA"/>
              </w:rPr>
            </w:pPr>
            <w:r w:rsidRPr="00CD791D">
              <w:rPr>
                <w:rFonts w:cs="Calibri"/>
                <w:sz w:val="16"/>
                <w:szCs w:val="16"/>
                <w:lang w:eastAsia="ar-SA"/>
              </w:rPr>
              <w:t>(дата)</w:t>
            </w:r>
          </w:p>
        </w:tc>
        <w:tc>
          <w:tcPr>
            <w:tcW w:w="340" w:type="dxa"/>
          </w:tcPr>
          <w:p w:rsidR="009F1904" w:rsidRPr="00CD791D" w:rsidRDefault="009F1904" w:rsidP="00BF4A54">
            <w:pPr>
              <w:suppressAutoHyphens/>
              <w:autoSpaceDE w:val="0"/>
              <w:autoSpaceDN w:val="0"/>
              <w:spacing w:line="276" w:lineRule="auto"/>
              <w:ind w:left="57"/>
              <w:rPr>
                <w:rFonts w:cs="Calibri"/>
                <w:sz w:val="16"/>
                <w:szCs w:val="16"/>
                <w:lang w:eastAsia="ar-SA"/>
              </w:rPr>
            </w:pPr>
          </w:p>
        </w:tc>
        <w:tc>
          <w:tcPr>
            <w:tcW w:w="1701" w:type="dxa"/>
            <w:hideMark/>
          </w:tcPr>
          <w:p w:rsidR="009F1904" w:rsidRPr="00CD791D" w:rsidRDefault="009F1904" w:rsidP="00BF4A54">
            <w:pPr>
              <w:suppressAutoHyphens/>
              <w:autoSpaceDE w:val="0"/>
              <w:autoSpaceDN w:val="0"/>
              <w:spacing w:line="276" w:lineRule="auto"/>
              <w:jc w:val="center"/>
              <w:rPr>
                <w:rFonts w:cs="Calibri"/>
                <w:sz w:val="16"/>
                <w:szCs w:val="16"/>
                <w:lang w:eastAsia="ar-SA"/>
              </w:rPr>
            </w:pPr>
            <w:r w:rsidRPr="00CD791D">
              <w:rPr>
                <w:rFonts w:cs="Calibri"/>
                <w:sz w:val="16"/>
                <w:szCs w:val="16"/>
                <w:lang w:eastAsia="ar-SA"/>
              </w:rPr>
              <w:t>(подпись)</w:t>
            </w:r>
          </w:p>
        </w:tc>
        <w:tc>
          <w:tcPr>
            <w:tcW w:w="227" w:type="dxa"/>
          </w:tcPr>
          <w:p w:rsidR="009F1904" w:rsidRPr="00CD791D" w:rsidRDefault="009F1904" w:rsidP="00BF4A54">
            <w:pPr>
              <w:suppressAutoHyphens/>
              <w:autoSpaceDE w:val="0"/>
              <w:autoSpaceDN w:val="0"/>
              <w:spacing w:line="276" w:lineRule="auto"/>
              <w:rPr>
                <w:rFonts w:cs="Calibri"/>
                <w:sz w:val="16"/>
                <w:szCs w:val="16"/>
                <w:lang w:eastAsia="ar-SA"/>
              </w:rPr>
            </w:pPr>
          </w:p>
        </w:tc>
        <w:tc>
          <w:tcPr>
            <w:tcW w:w="5160" w:type="dxa"/>
            <w:hideMark/>
          </w:tcPr>
          <w:p w:rsidR="009F1904" w:rsidRPr="00CD791D" w:rsidRDefault="009F1904" w:rsidP="00BF4A54">
            <w:pPr>
              <w:suppressAutoHyphens/>
              <w:autoSpaceDE w:val="0"/>
              <w:autoSpaceDN w:val="0"/>
              <w:spacing w:line="276" w:lineRule="auto"/>
              <w:jc w:val="center"/>
              <w:rPr>
                <w:rFonts w:cs="Calibri"/>
                <w:sz w:val="16"/>
                <w:szCs w:val="16"/>
                <w:lang w:eastAsia="ar-SA"/>
              </w:rPr>
            </w:pPr>
            <w:r w:rsidRPr="00CD791D">
              <w:rPr>
                <w:rFonts w:cs="Calibri"/>
                <w:sz w:val="16"/>
                <w:szCs w:val="16"/>
                <w:lang w:eastAsia="ar-SA"/>
              </w:rPr>
              <w:t>(фамилия, инициалы)</w:t>
            </w:r>
          </w:p>
        </w:tc>
      </w:tr>
    </w:tbl>
    <w:p w:rsidR="009F1904" w:rsidRPr="00CD791D" w:rsidRDefault="009F1904" w:rsidP="009F1904">
      <w:pPr>
        <w:suppressAutoHyphens/>
        <w:spacing w:before="240" w:after="240"/>
        <w:ind w:firstLine="567"/>
        <w:jc w:val="both"/>
        <w:rPr>
          <w:rFonts w:cs="Calibri"/>
          <w:lang w:eastAsia="ar-SA"/>
        </w:rPr>
      </w:pPr>
      <w:r w:rsidRPr="00CD791D">
        <w:rPr>
          <w:rFonts w:cs="Calibri"/>
          <w:lang w:eastAsia="ar-SA"/>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r w:rsidRPr="00CD791D">
        <w:rPr>
          <w:rFonts w:cs="Calibri"/>
          <w:lang w:eastAsia="ar-SA"/>
        </w:rPr>
        <w:br/>
        <w:t>Мне разъяснено, что данное согласие может быть отозвано мною.</w:t>
      </w:r>
    </w:p>
    <w:tbl>
      <w:tblPr>
        <w:tblW w:w="9975" w:type="dxa"/>
        <w:tblLayout w:type="fixed"/>
        <w:tblCellMar>
          <w:left w:w="28" w:type="dxa"/>
          <w:right w:w="28" w:type="dxa"/>
        </w:tblCellMar>
        <w:tblLook w:val="04A0" w:firstRow="1" w:lastRow="0" w:firstColumn="1" w:lastColumn="0" w:noHBand="0" w:noVBand="1"/>
      </w:tblPr>
      <w:tblGrid>
        <w:gridCol w:w="198"/>
        <w:gridCol w:w="397"/>
        <w:gridCol w:w="255"/>
        <w:gridCol w:w="1700"/>
        <w:gridCol w:w="340"/>
        <w:gridCol w:w="1700"/>
        <w:gridCol w:w="227"/>
        <w:gridCol w:w="5158"/>
      </w:tblGrid>
      <w:tr w:rsidR="009F1904" w:rsidRPr="00CD791D" w:rsidTr="00BF4A54">
        <w:tc>
          <w:tcPr>
            <w:tcW w:w="198" w:type="dxa"/>
            <w:vAlign w:val="bottom"/>
            <w:hideMark/>
          </w:tcPr>
          <w:p w:rsidR="009F1904" w:rsidRPr="00CD791D" w:rsidRDefault="009F1904" w:rsidP="00BF4A54">
            <w:pPr>
              <w:suppressAutoHyphens/>
              <w:autoSpaceDE w:val="0"/>
              <w:autoSpaceDN w:val="0"/>
              <w:spacing w:line="276" w:lineRule="auto"/>
              <w:jc w:val="right"/>
              <w:rPr>
                <w:rFonts w:cs="Calibri"/>
                <w:lang w:eastAsia="ar-SA"/>
              </w:rPr>
            </w:pPr>
            <w:r w:rsidRPr="00CD791D">
              <w:rPr>
                <w:rFonts w:cs="Calibri"/>
                <w:lang w:eastAsia="ar-SA"/>
              </w:rPr>
              <w:t>«</w:t>
            </w:r>
          </w:p>
        </w:tc>
        <w:tc>
          <w:tcPr>
            <w:tcW w:w="397"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c>
          <w:tcPr>
            <w:tcW w:w="255" w:type="dxa"/>
            <w:vAlign w:val="bottom"/>
            <w:hideMark/>
          </w:tcPr>
          <w:p w:rsidR="009F1904" w:rsidRPr="00CD791D" w:rsidRDefault="009F1904" w:rsidP="00BF4A54">
            <w:pPr>
              <w:suppressAutoHyphens/>
              <w:autoSpaceDE w:val="0"/>
              <w:autoSpaceDN w:val="0"/>
              <w:spacing w:line="276" w:lineRule="auto"/>
              <w:rPr>
                <w:rFonts w:cs="Calibri"/>
                <w:lang w:eastAsia="ar-SA"/>
              </w:rPr>
            </w:pPr>
            <w:r w:rsidRPr="00CD791D">
              <w:rPr>
                <w:rFonts w:cs="Calibri"/>
                <w:lang w:eastAsia="ar-SA"/>
              </w:rPr>
              <w:t>»</w:t>
            </w:r>
          </w:p>
        </w:tc>
        <w:tc>
          <w:tcPr>
            <w:tcW w:w="1701"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c>
          <w:tcPr>
            <w:tcW w:w="340" w:type="dxa"/>
            <w:vAlign w:val="bottom"/>
            <w:hideMark/>
          </w:tcPr>
          <w:p w:rsidR="009F1904" w:rsidRPr="00CD791D" w:rsidRDefault="009F1904" w:rsidP="00BF4A54">
            <w:pPr>
              <w:suppressAutoHyphens/>
              <w:autoSpaceDE w:val="0"/>
              <w:autoSpaceDN w:val="0"/>
              <w:spacing w:line="276" w:lineRule="auto"/>
              <w:ind w:left="57"/>
              <w:rPr>
                <w:rFonts w:cs="Calibri"/>
                <w:lang w:eastAsia="ar-SA"/>
              </w:rPr>
            </w:pPr>
            <w:r w:rsidRPr="00CD791D">
              <w:rPr>
                <w:rFonts w:cs="Calibri"/>
                <w:lang w:eastAsia="ar-SA"/>
              </w:rPr>
              <w:t>г.</w:t>
            </w:r>
          </w:p>
        </w:tc>
        <w:tc>
          <w:tcPr>
            <w:tcW w:w="1701"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c>
          <w:tcPr>
            <w:tcW w:w="227" w:type="dxa"/>
            <w:vAlign w:val="bottom"/>
          </w:tcPr>
          <w:p w:rsidR="009F1904" w:rsidRPr="00CD791D" w:rsidRDefault="009F1904" w:rsidP="00BF4A54">
            <w:pPr>
              <w:suppressAutoHyphens/>
              <w:autoSpaceDE w:val="0"/>
              <w:autoSpaceDN w:val="0"/>
              <w:spacing w:line="276" w:lineRule="auto"/>
              <w:rPr>
                <w:rFonts w:cs="Calibri"/>
                <w:lang w:eastAsia="ar-SA"/>
              </w:rPr>
            </w:pPr>
          </w:p>
        </w:tc>
        <w:tc>
          <w:tcPr>
            <w:tcW w:w="5160" w:type="dxa"/>
            <w:tcBorders>
              <w:top w:val="nil"/>
              <w:left w:val="nil"/>
              <w:bottom w:val="single" w:sz="4" w:space="0" w:color="auto"/>
              <w:right w:val="nil"/>
            </w:tcBorders>
            <w:vAlign w:val="bottom"/>
          </w:tcPr>
          <w:p w:rsidR="009F1904" w:rsidRPr="00CD791D" w:rsidRDefault="009F1904" w:rsidP="00BF4A54">
            <w:pPr>
              <w:suppressAutoHyphens/>
              <w:autoSpaceDE w:val="0"/>
              <w:autoSpaceDN w:val="0"/>
              <w:spacing w:line="276" w:lineRule="auto"/>
              <w:jc w:val="center"/>
              <w:rPr>
                <w:rFonts w:cs="Calibri"/>
                <w:lang w:eastAsia="ar-SA"/>
              </w:rPr>
            </w:pPr>
          </w:p>
        </w:tc>
      </w:tr>
      <w:tr w:rsidR="009F1904" w:rsidRPr="00CD791D" w:rsidTr="00BF4A54">
        <w:trPr>
          <w:trHeight w:val="99"/>
        </w:trPr>
        <w:tc>
          <w:tcPr>
            <w:tcW w:w="198" w:type="dxa"/>
          </w:tcPr>
          <w:p w:rsidR="009F1904" w:rsidRPr="00CD791D" w:rsidRDefault="009F1904" w:rsidP="00BF4A54">
            <w:pPr>
              <w:suppressAutoHyphens/>
              <w:autoSpaceDE w:val="0"/>
              <w:autoSpaceDN w:val="0"/>
              <w:spacing w:line="276" w:lineRule="auto"/>
              <w:rPr>
                <w:rFonts w:cs="Calibri"/>
                <w:lang w:eastAsia="ar-SA"/>
              </w:rPr>
            </w:pPr>
          </w:p>
        </w:tc>
        <w:tc>
          <w:tcPr>
            <w:tcW w:w="397" w:type="dxa"/>
          </w:tcPr>
          <w:p w:rsidR="009F1904" w:rsidRPr="00CD791D" w:rsidRDefault="009F1904" w:rsidP="00BF4A54">
            <w:pPr>
              <w:suppressAutoHyphens/>
              <w:autoSpaceDE w:val="0"/>
              <w:autoSpaceDN w:val="0"/>
              <w:spacing w:line="276" w:lineRule="auto"/>
              <w:jc w:val="center"/>
              <w:rPr>
                <w:rFonts w:cs="Calibri"/>
                <w:lang w:eastAsia="ar-SA"/>
              </w:rPr>
            </w:pPr>
          </w:p>
        </w:tc>
        <w:tc>
          <w:tcPr>
            <w:tcW w:w="255" w:type="dxa"/>
          </w:tcPr>
          <w:p w:rsidR="009F1904" w:rsidRPr="00CD791D" w:rsidRDefault="009F1904" w:rsidP="00BF4A54">
            <w:pPr>
              <w:suppressAutoHyphens/>
              <w:autoSpaceDE w:val="0"/>
              <w:autoSpaceDN w:val="0"/>
              <w:spacing w:line="276" w:lineRule="auto"/>
              <w:rPr>
                <w:rFonts w:cs="Calibri"/>
                <w:lang w:eastAsia="ar-SA"/>
              </w:rPr>
            </w:pPr>
          </w:p>
        </w:tc>
        <w:tc>
          <w:tcPr>
            <w:tcW w:w="1701" w:type="dxa"/>
            <w:hideMark/>
          </w:tcPr>
          <w:p w:rsidR="009F1904" w:rsidRPr="00CD791D" w:rsidRDefault="009F1904" w:rsidP="00BF4A54">
            <w:pPr>
              <w:suppressAutoHyphens/>
              <w:autoSpaceDE w:val="0"/>
              <w:autoSpaceDN w:val="0"/>
              <w:spacing w:line="276" w:lineRule="auto"/>
              <w:jc w:val="center"/>
              <w:rPr>
                <w:rFonts w:cs="Calibri"/>
                <w:sz w:val="16"/>
                <w:szCs w:val="16"/>
                <w:lang w:eastAsia="ar-SA"/>
              </w:rPr>
            </w:pPr>
            <w:r w:rsidRPr="00CD791D">
              <w:rPr>
                <w:rFonts w:cs="Calibri"/>
                <w:sz w:val="16"/>
                <w:szCs w:val="16"/>
                <w:lang w:eastAsia="ar-SA"/>
              </w:rPr>
              <w:t>(дата)</w:t>
            </w:r>
          </w:p>
        </w:tc>
        <w:tc>
          <w:tcPr>
            <w:tcW w:w="340" w:type="dxa"/>
          </w:tcPr>
          <w:p w:rsidR="009F1904" w:rsidRPr="00CD791D" w:rsidRDefault="009F1904" w:rsidP="00BF4A54">
            <w:pPr>
              <w:suppressAutoHyphens/>
              <w:autoSpaceDE w:val="0"/>
              <w:autoSpaceDN w:val="0"/>
              <w:spacing w:line="276" w:lineRule="auto"/>
              <w:ind w:left="57"/>
              <w:rPr>
                <w:rFonts w:cs="Calibri"/>
                <w:sz w:val="16"/>
                <w:szCs w:val="16"/>
                <w:lang w:eastAsia="ar-SA"/>
              </w:rPr>
            </w:pPr>
          </w:p>
        </w:tc>
        <w:tc>
          <w:tcPr>
            <w:tcW w:w="1701" w:type="dxa"/>
            <w:hideMark/>
          </w:tcPr>
          <w:p w:rsidR="009F1904" w:rsidRPr="00CD791D" w:rsidRDefault="009F1904" w:rsidP="00BF4A54">
            <w:pPr>
              <w:suppressAutoHyphens/>
              <w:autoSpaceDE w:val="0"/>
              <w:autoSpaceDN w:val="0"/>
              <w:spacing w:line="276" w:lineRule="auto"/>
              <w:jc w:val="center"/>
              <w:rPr>
                <w:rFonts w:cs="Calibri"/>
                <w:sz w:val="16"/>
                <w:szCs w:val="16"/>
                <w:lang w:eastAsia="ar-SA"/>
              </w:rPr>
            </w:pPr>
            <w:r w:rsidRPr="00CD791D">
              <w:rPr>
                <w:rFonts w:cs="Calibri"/>
                <w:sz w:val="16"/>
                <w:szCs w:val="16"/>
                <w:lang w:eastAsia="ar-SA"/>
              </w:rPr>
              <w:t>(подпись)</w:t>
            </w:r>
          </w:p>
        </w:tc>
        <w:tc>
          <w:tcPr>
            <w:tcW w:w="227" w:type="dxa"/>
          </w:tcPr>
          <w:p w:rsidR="009F1904" w:rsidRPr="00CD791D" w:rsidRDefault="009F1904" w:rsidP="00BF4A54">
            <w:pPr>
              <w:suppressAutoHyphens/>
              <w:autoSpaceDE w:val="0"/>
              <w:autoSpaceDN w:val="0"/>
              <w:spacing w:line="276" w:lineRule="auto"/>
              <w:rPr>
                <w:rFonts w:cs="Calibri"/>
                <w:sz w:val="16"/>
                <w:szCs w:val="16"/>
                <w:lang w:eastAsia="ar-SA"/>
              </w:rPr>
            </w:pPr>
          </w:p>
        </w:tc>
        <w:tc>
          <w:tcPr>
            <w:tcW w:w="5160" w:type="dxa"/>
            <w:hideMark/>
          </w:tcPr>
          <w:p w:rsidR="009F1904" w:rsidRPr="00CD791D" w:rsidRDefault="009F1904" w:rsidP="00BF4A54">
            <w:pPr>
              <w:suppressAutoHyphens/>
              <w:autoSpaceDE w:val="0"/>
              <w:autoSpaceDN w:val="0"/>
              <w:spacing w:line="276" w:lineRule="auto"/>
              <w:jc w:val="center"/>
              <w:rPr>
                <w:rFonts w:cs="Calibri"/>
                <w:sz w:val="16"/>
                <w:szCs w:val="16"/>
                <w:lang w:eastAsia="ar-SA"/>
              </w:rPr>
            </w:pPr>
            <w:r w:rsidRPr="00CD791D">
              <w:rPr>
                <w:rFonts w:cs="Calibri"/>
                <w:sz w:val="16"/>
                <w:szCs w:val="16"/>
                <w:lang w:eastAsia="ar-SA"/>
              </w:rPr>
              <w:t>(фамилия, инициалы)</w:t>
            </w:r>
          </w:p>
        </w:tc>
      </w:tr>
    </w:tbl>
    <w:p w:rsidR="009F1904" w:rsidRPr="00CD791D" w:rsidRDefault="009F1904" w:rsidP="009F1904">
      <w:pPr>
        <w:suppressAutoHyphens/>
        <w:rPr>
          <w:rFonts w:cs="Calibri"/>
          <w:lang w:eastAsia="ar-SA"/>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Pr="00CD791D" w:rsidRDefault="009F1904" w:rsidP="009F1904">
      <w:pPr>
        <w:autoSpaceDE w:val="0"/>
        <w:autoSpaceDN w:val="0"/>
        <w:adjustRightInd w:val="0"/>
        <w:ind w:firstLine="851"/>
        <w:jc w:val="both"/>
        <w:rPr>
          <w:sz w:val="28"/>
          <w:szCs w:val="28"/>
          <w:highlight w:val="yellow"/>
        </w:rPr>
      </w:pPr>
    </w:p>
    <w:p w:rsidR="009F1904" w:rsidRDefault="009F1904" w:rsidP="009F1904">
      <w:pPr>
        <w:autoSpaceDE w:val="0"/>
        <w:autoSpaceDN w:val="0"/>
        <w:adjustRightInd w:val="0"/>
        <w:ind w:firstLine="851"/>
        <w:jc w:val="both"/>
        <w:rPr>
          <w:sz w:val="28"/>
          <w:szCs w:val="28"/>
          <w:highlight w:val="yellow"/>
        </w:rPr>
      </w:pPr>
    </w:p>
    <w:p w:rsidR="002B6582" w:rsidRDefault="002B6582" w:rsidP="009F1904">
      <w:pPr>
        <w:autoSpaceDE w:val="0"/>
        <w:autoSpaceDN w:val="0"/>
        <w:adjustRightInd w:val="0"/>
        <w:ind w:firstLine="851"/>
        <w:jc w:val="both"/>
        <w:rPr>
          <w:sz w:val="28"/>
          <w:szCs w:val="28"/>
          <w:highlight w:val="yellow"/>
        </w:rPr>
      </w:pPr>
    </w:p>
    <w:p w:rsidR="002B6582" w:rsidRDefault="002B6582" w:rsidP="009F1904">
      <w:pPr>
        <w:autoSpaceDE w:val="0"/>
        <w:autoSpaceDN w:val="0"/>
        <w:adjustRightInd w:val="0"/>
        <w:ind w:firstLine="851"/>
        <w:jc w:val="both"/>
        <w:rPr>
          <w:sz w:val="28"/>
          <w:szCs w:val="28"/>
          <w:highlight w:val="yellow"/>
        </w:rPr>
      </w:pPr>
    </w:p>
    <w:p w:rsidR="002B6582" w:rsidRDefault="002B6582" w:rsidP="009F1904">
      <w:pPr>
        <w:autoSpaceDE w:val="0"/>
        <w:autoSpaceDN w:val="0"/>
        <w:adjustRightInd w:val="0"/>
        <w:ind w:firstLine="851"/>
        <w:jc w:val="both"/>
        <w:rPr>
          <w:sz w:val="28"/>
          <w:szCs w:val="28"/>
          <w:highlight w:val="yellow"/>
        </w:rPr>
      </w:pPr>
    </w:p>
    <w:p w:rsidR="002B6582" w:rsidRDefault="002B6582" w:rsidP="009F1904">
      <w:pPr>
        <w:autoSpaceDE w:val="0"/>
        <w:autoSpaceDN w:val="0"/>
        <w:adjustRightInd w:val="0"/>
        <w:ind w:firstLine="851"/>
        <w:jc w:val="both"/>
        <w:rPr>
          <w:sz w:val="28"/>
          <w:szCs w:val="28"/>
          <w:highlight w:val="yellow"/>
        </w:rPr>
      </w:pPr>
    </w:p>
    <w:p w:rsidR="002B6582" w:rsidRDefault="002B6582" w:rsidP="009F1904">
      <w:pPr>
        <w:autoSpaceDE w:val="0"/>
        <w:autoSpaceDN w:val="0"/>
        <w:adjustRightInd w:val="0"/>
        <w:ind w:firstLine="851"/>
        <w:jc w:val="both"/>
        <w:rPr>
          <w:sz w:val="28"/>
          <w:szCs w:val="28"/>
          <w:highlight w:val="yellow"/>
        </w:rPr>
      </w:pPr>
    </w:p>
    <w:p w:rsidR="002B6582" w:rsidRDefault="002B6582" w:rsidP="009F1904">
      <w:pPr>
        <w:autoSpaceDE w:val="0"/>
        <w:autoSpaceDN w:val="0"/>
        <w:adjustRightInd w:val="0"/>
        <w:ind w:firstLine="851"/>
        <w:jc w:val="both"/>
        <w:rPr>
          <w:sz w:val="28"/>
          <w:szCs w:val="28"/>
          <w:highlight w:val="yellow"/>
        </w:rPr>
      </w:pPr>
    </w:p>
    <w:p w:rsidR="002B6582" w:rsidRDefault="002B6582" w:rsidP="009F1904">
      <w:pPr>
        <w:autoSpaceDE w:val="0"/>
        <w:autoSpaceDN w:val="0"/>
        <w:adjustRightInd w:val="0"/>
        <w:ind w:firstLine="851"/>
        <w:jc w:val="both"/>
        <w:rPr>
          <w:sz w:val="28"/>
          <w:szCs w:val="28"/>
          <w:highlight w:val="yellow"/>
        </w:rPr>
      </w:pPr>
    </w:p>
    <w:p w:rsidR="002B6582" w:rsidRDefault="002B6582" w:rsidP="009F1904">
      <w:pPr>
        <w:autoSpaceDE w:val="0"/>
        <w:autoSpaceDN w:val="0"/>
        <w:adjustRightInd w:val="0"/>
        <w:ind w:firstLine="851"/>
        <w:jc w:val="both"/>
        <w:rPr>
          <w:sz w:val="28"/>
          <w:szCs w:val="28"/>
          <w:highlight w:val="yellow"/>
        </w:rPr>
      </w:pPr>
    </w:p>
    <w:p w:rsidR="002B6582" w:rsidRDefault="002B6582" w:rsidP="009F1904">
      <w:pPr>
        <w:autoSpaceDE w:val="0"/>
        <w:autoSpaceDN w:val="0"/>
        <w:adjustRightInd w:val="0"/>
        <w:ind w:firstLine="851"/>
        <w:jc w:val="both"/>
        <w:rPr>
          <w:sz w:val="28"/>
          <w:szCs w:val="28"/>
          <w:highlight w:val="yellow"/>
        </w:rPr>
      </w:pPr>
    </w:p>
    <w:p w:rsidR="002B6582" w:rsidRPr="00CD791D" w:rsidRDefault="002B6582" w:rsidP="009F1904">
      <w:pPr>
        <w:autoSpaceDE w:val="0"/>
        <w:autoSpaceDN w:val="0"/>
        <w:adjustRightInd w:val="0"/>
        <w:ind w:firstLine="851"/>
        <w:jc w:val="both"/>
        <w:rPr>
          <w:sz w:val="28"/>
          <w:szCs w:val="28"/>
          <w:highlight w:val="yellow"/>
        </w:rPr>
      </w:pPr>
    </w:p>
    <w:p w:rsidR="009F1904" w:rsidRPr="00CD791D" w:rsidRDefault="009F1904" w:rsidP="009F1904">
      <w:pPr>
        <w:widowControl w:val="0"/>
        <w:suppressAutoHyphens/>
        <w:autoSpaceDE w:val="0"/>
        <w:ind w:firstLine="720"/>
        <w:jc w:val="right"/>
        <w:outlineLvl w:val="1"/>
        <w:rPr>
          <w:lang w:eastAsia="ar-SA"/>
        </w:rPr>
      </w:pPr>
      <w:r w:rsidRPr="00CD791D">
        <w:rPr>
          <w:lang w:eastAsia="ar-SA"/>
        </w:rPr>
        <w:lastRenderedPageBreak/>
        <w:t>Приложение № 3</w:t>
      </w:r>
    </w:p>
    <w:p w:rsidR="009F1904" w:rsidRPr="00CD791D" w:rsidRDefault="009F1904" w:rsidP="009F1904">
      <w:pPr>
        <w:widowControl w:val="0"/>
        <w:suppressAutoHyphens/>
        <w:autoSpaceDE w:val="0"/>
        <w:ind w:firstLine="720"/>
        <w:jc w:val="right"/>
        <w:rPr>
          <w:lang w:eastAsia="ar-SA"/>
        </w:rPr>
      </w:pPr>
      <w:r w:rsidRPr="00CD791D">
        <w:rPr>
          <w:lang w:eastAsia="ar-SA"/>
        </w:rPr>
        <w:t>к Порядку</w:t>
      </w:r>
    </w:p>
    <w:p w:rsidR="009F1904" w:rsidRPr="00CD791D" w:rsidRDefault="009F1904" w:rsidP="009F1904">
      <w:pPr>
        <w:widowControl w:val="0"/>
        <w:suppressAutoHyphens/>
        <w:autoSpaceDE w:val="0"/>
        <w:ind w:firstLine="720"/>
        <w:jc w:val="both"/>
        <w:rPr>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422"/>
      </w:tblGrid>
      <w:tr w:rsidR="009F1904" w:rsidRPr="00CD791D" w:rsidTr="00BF4A54">
        <w:tc>
          <w:tcPr>
            <w:tcW w:w="4648" w:type="dxa"/>
            <w:tcBorders>
              <w:top w:val="nil"/>
              <w:left w:val="nil"/>
              <w:bottom w:val="nil"/>
              <w:right w:val="nil"/>
            </w:tcBorders>
          </w:tcPr>
          <w:p w:rsidR="009F1904" w:rsidRPr="00CD791D" w:rsidRDefault="009F1904" w:rsidP="00BF4A54">
            <w:pPr>
              <w:widowControl w:val="0"/>
              <w:suppressAutoHyphens/>
              <w:autoSpaceDE w:val="0"/>
              <w:ind w:firstLine="720"/>
              <w:rPr>
                <w:lang w:eastAsia="ar-SA"/>
              </w:rPr>
            </w:pPr>
          </w:p>
        </w:tc>
        <w:tc>
          <w:tcPr>
            <w:tcW w:w="4422" w:type="dxa"/>
            <w:tcBorders>
              <w:top w:val="nil"/>
              <w:left w:val="nil"/>
              <w:bottom w:val="nil"/>
              <w:right w:val="nil"/>
            </w:tcBorders>
          </w:tcPr>
          <w:p w:rsidR="009F1904" w:rsidRPr="00CD791D" w:rsidRDefault="009F1904" w:rsidP="00BF4A54">
            <w:pPr>
              <w:widowControl w:val="0"/>
              <w:suppressAutoHyphens/>
              <w:autoSpaceDE w:val="0"/>
              <w:ind w:firstLine="720"/>
              <w:rPr>
                <w:lang w:eastAsia="ar-SA"/>
              </w:rPr>
            </w:pPr>
            <w:r w:rsidRPr="00CD791D">
              <w:rPr>
                <w:lang w:eastAsia="ar-SA"/>
              </w:rPr>
              <w:t>УТВЕРЖДАЮ</w:t>
            </w:r>
          </w:p>
          <w:p w:rsidR="009F1904" w:rsidRPr="00CD791D" w:rsidRDefault="009F1904" w:rsidP="00BF4A54">
            <w:pPr>
              <w:widowControl w:val="0"/>
              <w:suppressAutoHyphens/>
              <w:autoSpaceDE w:val="0"/>
              <w:ind w:firstLine="720"/>
              <w:rPr>
                <w:lang w:eastAsia="ar-SA"/>
              </w:rPr>
            </w:pPr>
            <w:r w:rsidRPr="00CD791D">
              <w:rPr>
                <w:lang w:eastAsia="ar-SA"/>
              </w:rPr>
              <w:t>Глава администрации</w:t>
            </w:r>
          </w:p>
          <w:p w:rsidR="009F1904" w:rsidRPr="00CD791D" w:rsidRDefault="009F1904" w:rsidP="00BF4A54">
            <w:pPr>
              <w:widowControl w:val="0"/>
              <w:suppressAutoHyphens/>
              <w:autoSpaceDE w:val="0"/>
              <w:ind w:firstLine="720"/>
              <w:jc w:val="both"/>
              <w:rPr>
                <w:lang w:eastAsia="ar-SA"/>
              </w:rPr>
            </w:pPr>
            <w:r w:rsidRPr="00CD791D">
              <w:rPr>
                <w:lang w:eastAsia="ar-SA"/>
              </w:rPr>
              <w:t>_____________________________</w:t>
            </w:r>
          </w:p>
          <w:p w:rsidR="009F1904" w:rsidRPr="00CD791D" w:rsidRDefault="009F1904" w:rsidP="00BF4A54">
            <w:pPr>
              <w:widowControl w:val="0"/>
              <w:suppressAutoHyphens/>
              <w:autoSpaceDE w:val="0"/>
              <w:ind w:firstLine="720"/>
              <w:jc w:val="center"/>
              <w:rPr>
                <w:lang w:eastAsia="ar-SA"/>
              </w:rPr>
            </w:pPr>
            <w:r w:rsidRPr="00CD791D">
              <w:rPr>
                <w:lang w:eastAsia="ar-SA"/>
              </w:rPr>
              <w:t>(наименование муниципального образования, подпись, Ф.И.О.</w:t>
            </w:r>
          </w:p>
          <w:p w:rsidR="009F1904" w:rsidRPr="00CD791D" w:rsidRDefault="009F1904" w:rsidP="00BF4A54">
            <w:pPr>
              <w:widowControl w:val="0"/>
              <w:suppressAutoHyphens/>
              <w:autoSpaceDE w:val="0"/>
              <w:ind w:left="597"/>
              <w:jc w:val="both"/>
              <w:rPr>
                <w:lang w:eastAsia="ar-SA"/>
              </w:rPr>
            </w:pPr>
            <w:r w:rsidRPr="00CD791D">
              <w:rPr>
                <w:lang w:eastAsia="ar-SA"/>
              </w:rPr>
              <w:t>«___» ______________ 20__ года</w:t>
            </w:r>
          </w:p>
          <w:p w:rsidR="009F1904" w:rsidRPr="00CD791D" w:rsidRDefault="009F1904" w:rsidP="00BF4A54">
            <w:pPr>
              <w:widowControl w:val="0"/>
              <w:suppressAutoHyphens/>
              <w:autoSpaceDE w:val="0"/>
              <w:ind w:firstLine="720"/>
              <w:jc w:val="right"/>
              <w:rPr>
                <w:lang w:eastAsia="ar-SA"/>
              </w:rPr>
            </w:pPr>
            <w:r w:rsidRPr="00CD791D">
              <w:rPr>
                <w:lang w:eastAsia="ar-SA"/>
              </w:rPr>
              <w:t>м.п.</w:t>
            </w:r>
          </w:p>
        </w:tc>
      </w:tr>
    </w:tbl>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spacing w:after="60"/>
        <w:jc w:val="both"/>
        <w:outlineLvl w:val="0"/>
        <w:rPr>
          <w:kern w:val="32"/>
        </w:rPr>
      </w:pPr>
      <w:r w:rsidRPr="00CD791D">
        <w:rPr>
          <w:rFonts w:ascii="Courier New" w:hAnsi="Courier New" w:cs="Courier New"/>
          <w:kern w:val="32"/>
          <w:sz w:val="20"/>
          <w:szCs w:val="20"/>
        </w:rPr>
        <w:t xml:space="preserve">                                </w:t>
      </w:r>
      <w:r w:rsidRPr="00CD791D">
        <w:rPr>
          <w:kern w:val="32"/>
        </w:rPr>
        <w:t>ЗАКЛЮЧЕНИЕ</w:t>
      </w:r>
    </w:p>
    <w:p w:rsidR="009F1904" w:rsidRPr="00CD791D" w:rsidRDefault="009F1904" w:rsidP="009F1904">
      <w:pPr>
        <w:autoSpaceDE w:val="0"/>
        <w:autoSpaceDN w:val="0"/>
        <w:adjustRightInd w:val="0"/>
        <w:jc w:val="center"/>
        <w:outlineLvl w:val="0"/>
        <w:rPr>
          <w:kern w:val="32"/>
        </w:rPr>
      </w:pPr>
      <w:r w:rsidRPr="00CD791D">
        <w:rPr>
          <w:kern w:val="32"/>
        </w:rPr>
        <w:t>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w:t>
      </w:r>
    </w:p>
    <w:p w:rsidR="009F1904" w:rsidRPr="00CD791D" w:rsidRDefault="009F1904" w:rsidP="009F1904">
      <w:pPr>
        <w:autoSpaceDE w:val="0"/>
        <w:autoSpaceDN w:val="0"/>
        <w:adjustRightInd w:val="0"/>
        <w:jc w:val="center"/>
        <w:outlineLvl w:val="0"/>
        <w:rPr>
          <w:kern w:val="32"/>
        </w:rPr>
      </w:pPr>
      <w:r w:rsidRPr="00CD791D">
        <w:rPr>
          <w:kern w:val="32"/>
        </w:rPr>
        <w:t>чрезвычайной ситуации</w:t>
      </w:r>
    </w:p>
    <w:p w:rsidR="009F1904" w:rsidRPr="00CD791D" w:rsidRDefault="009F1904" w:rsidP="009F1904">
      <w:pPr>
        <w:autoSpaceDE w:val="0"/>
        <w:autoSpaceDN w:val="0"/>
        <w:adjustRightInd w:val="0"/>
        <w:spacing w:after="60"/>
        <w:jc w:val="both"/>
        <w:outlineLvl w:val="0"/>
        <w:rPr>
          <w:kern w:val="32"/>
        </w:rPr>
      </w:pPr>
      <w:r w:rsidRPr="00CD791D">
        <w:rPr>
          <w:kern w:val="32"/>
        </w:rPr>
        <w:t>__________________________________________________________________________</w:t>
      </w:r>
    </w:p>
    <w:p w:rsidR="009F1904" w:rsidRPr="00CD791D" w:rsidRDefault="009F1904" w:rsidP="009F1904">
      <w:pPr>
        <w:autoSpaceDE w:val="0"/>
        <w:autoSpaceDN w:val="0"/>
        <w:adjustRightInd w:val="0"/>
        <w:spacing w:after="60"/>
        <w:jc w:val="both"/>
        <w:outlineLvl w:val="0"/>
        <w:rPr>
          <w:kern w:val="32"/>
          <w:sz w:val="16"/>
          <w:szCs w:val="16"/>
        </w:rPr>
      </w:pPr>
      <w:r w:rsidRPr="00CD791D">
        <w:rPr>
          <w:kern w:val="32"/>
        </w:rPr>
        <w:t xml:space="preserve">              </w:t>
      </w:r>
      <w:r w:rsidRPr="00CD791D">
        <w:rPr>
          <w:kern w:val="32"/>
          <w:sz w:val="16"/>
          <w:szCs w:val="16"/>
        </w:rPr>
        <w:t>(реквизиты нормативного правового акта об отнесении сложившейся  ситуации к чрезвычайной)</w:t>
      </w:r>
    </w:p>
    <w:p w:rsidR="009F1904" w:rsidRPr="00CD791D" w:rsidRDefault="009F1904" w:rsidP="009F1904">
      <w:pPr>
        <w:autoSpaceDE w:val="0"/>
        <w:autoSpaceDN w:val="0"/>
        <w:adjustRightInd w:val="0"/>
        <w:spacing w:after="60"/>
        <w:jc w:val="both"/>
        <w:outlineLvl w:val="0"/>
        <w:rPr>
          <w:kern w:val="32"/>
        </w:rPr>
      </w:pP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Комиссия, действующая на основании ________________________, в составе:</w:t>
      </w:r>
    </w:p>
    <w:p w:rsidR="009F1904" w:rsidRPr="00CD791D" w:rsidRDefault="009F1904" w:rsidP="009F1904">
      <w:pPr>
        <w:autoSpaceDE w:val="0"/>
        <w:autoSpaceDN w:val="0"/>
        <w:adjustRightInd w:val="0"/>
        <w:spacing w:after="60"/>
        <w:jc w:val="both"/>
        <w:outlineLvl w:val="0"/>
        <w:rPr>
          <w:kern w:val="32"/>
        </w:rPr>
      </w:pPr>
      <w:r w:rsidRPr="00CD791D">
        <w:rPr>
          <w:kern w:val="32"/>
        </w:rPr>
        <w:t>Председатель комиссии: ____________________________________________________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Члены комиссии: ___________________________________________________________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___________________________________________________________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___________________________________________________________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провела _____________ обследование условий жизнедеятельности заявителя:</w:t>
      </w:r>
    </w:p>
    <w:p w:rsidR="009F1904" w:rsidRPr="00CD791D" w:rsidRDefault="009F1904" w:rsidP="009F1904">
      <w:pPr>
        <w:autoSpaceDE w:val="0"/>
        <w:autoSpaceDN w:val="0"/>
        <w:adjustRightInd w:val="0"/>
        <w:spacing w:after="60"/>
        <w:outlineLvl w:val="0"/>
        <w:rPr>
          <w:kern w:val="32"/>
          <w:sz w:val="16"/>
          <w:szCs w:val="16"/>
        </w:rPr>
      </w:pPr>
      <w:r w:rsidRPr="00CD791D">
        <w:rPr>
          <w:kern w:val="32"/>
          <w:sz w:val="16"/>
          <w:szCs w:val="16"/>
        </w:rPr>
        <w:t xml:space="preserve">                                  (дата)</w:t>
      </w:r>
    </w:p>
    <w:p w:rsidR="009F1904" w:rsidRPr="00CD791D" w:rsidRDefault="009F1904" w:rsidP="009F1904">
      <w:pPr>
        <w:autoSpaceDE w:val="0"/>
        <w:autoSpaceDN w:val="0"/>
        <w:adjustRightInd w:val="0"/>
        <w:spacing w:after="60"/>
        <w:jc w:val="both"/>
        <w:outlineLvl w:val="0"/>
        <w:rPr>
          <w:kern w:val="32"/>
        </w:rPr>
      </w:pPr>
      <w:r w:rsidRPr="00CD791D">
        <w:rPr>
          <w:kern w:val="32"/>
        </w:rPr>
        <w:t>Ф.И.О. заявителя: _________________________________________________________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Адрес места жительства: 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___________________________________________________________________________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Факт проживания в жилом помещении _________________________________________</w:t>
      </w:r>
    </w:p>
    <w:p w:rsidR="009F1904" w:rsidRPr="00CD791D" w:rsidRDefault="009F1904" w:rsidP="009F1904">
      <w:pPr>
        <w:autoSpaceDE w:val="0"/>
        <w:autoSpaceDN w:val="0"/>
        <w:adjustRightInd w:val="0"/>
        <w:spacing w:after="60"/>
        <w:jc w:val="both"/>
        <w:outlineLvl w:val="0"/>
        <w:rPr>
          <w:kern w:val="32"/>
          <w:sz w:val="16"/>
          <w:szCs w:val="16"/>
        </w:rPr>
      </w:pPr>
      <w:r w:rsidRPr="00CD791D">
        <w:rPr>
          <w:kern w:val="32"/>
        </w:rPr>
        <w:t xml:space="preserve">                                                                                                </w:t>
      </w:r>
      <w:r w:rsidRPr="00CD791D">
        <w:rPr>
          <w:kern w:val="32"/>
          <w:sz w:val="16"/>
          <w:szCs w:val="16"/>
        </w:rPr>
        <w:t>(Ф.И.О. заявителя)</w:t>
      </w:r>
    </w:p>
    <w:p w:rsidR="009F1904" w:rsidRPr="00CD791D" w:rsidRDefault="009F1904" w:rsidP="009F1904">
      <w:pPr>
        <w:pBdr>
          <w:bottom w:val="single" w:sz="4" w:space="1" w:color="auto"/>
        </w:pBdr>
        <w:autoSpaceDE w:val="0"/>
        <w:autoSpaceDN w:val="0"/>
        <w:adjustRightInd w:val="0"/>
        <w:spacing w:after="60"/>
        <w:jc w:val="both"/>
        <w:outlineLvl w:val="0"/>
        <w:rPr>
          <w:kern w:val="32"/>
        </w:rPr>
      </w:pPr>
      <w:r w:rsidRPr="00CD791D">
        <w:rPr>
          <w:kern w:val="32"/>
        </w:rPr>
        <w:t xml:space="preserve">установлен/не установлен на основании </w:t>
      </w:r>
    </w:p>
    <w:p w:rsidR="009F1904" w:rsidRPr="00CD791D" w:rsidRDefault="009F1904" w:rsidP="009F1904">
      <w:pPr>
        <w:autoSpaceDE w:val="0"/>
        <w:autoSpaceDN w:val="0"/>
        <w:adjustRightInd w:val="0"/>
        <w:spacing w:after="60"/>
        <w:jc w:val="both"/>
        <w:outlineLvl w:val="0"/>
        <w:rPr>
          <w:kern w:val="32"/>
          <w:sz w:val="16"/>
          <w:szCs w:val="16"/>
        </w:rPr>
      </w:pPr>
      <w:r w:rsidRPr="00CD791D">
        <w:rPr>
          <w:kern w:val="32"/>
        </w:rPr>
        <w:t xml:space="preserve">               </w:t>
      </w:r>
      <w:r w:rsidRPr="00CD791D">
        <w:rPr>
          <w:kern w:val="32"/>
          <w:sz w:val="16"/>
          <w:szCs w:val="16"/>
        </w:rPr>
        <w:t>(нужное подчеркнуть)                                                                                   (указать, если факт проживания установлен)</w:t>
      </w:r>
    </w:p>
    <w:p w:rsidR="009F1904" w:rsidRPr="00CD791D" w:rsidRDefault="009F1904" w:rsidP="009F1904">
      <w:pPr>
        <w:autoSpaceDE w:val="0"/>
        <w:autoSpaceDN w:val="0"/>
        <w:adjustRightInd w:val="0"/>
        <w:spacing w:after="60"/>
        <w:jc w:val="both"/>
        <w:outlineLvl w:val="0"/>
        <w:rPr>
          <w:kern w:val="32"/>
        </w:rPr>
      </w:pPr>
    </w:p>
    <w:p w:rsidR="009F1904" w:rsidRPr="00CD791D" w:rsidRDefault="009F1904" w:rsidP="009F1904">
      <w:pPr>
        <w:autoSpaceDE w:val="0"/>
        <w:autoSpaceDN w:val="0"/>
        <w:adjustRightInd w:val="0"/>
        <w:spacing w:after="60"/>
        <w:jc w:val="both"/>
        <w:outlineLvl w:val="0"/>
        <w:rPr>
          <w:kern w:val="32"/>
        </w:rPr>
      </w:pPr>
      <w:r w:rsidRPr="00CD791D">
        <w:rPr>
          <w:kern w:val="32"/>
        </w:rPr>
        <w:t>Дата начала нарушения условий жизнедеятельности: __________________________</w:t>
      </w:r>
    </w:p>
    <w:p w:rsidR="009F1904" w:rsidRPr="00CD791D" w:rsidRDefault="009F1904" w:rsidP="009F1904">
      <w:pPr>
        <w:autoSpaceDE w:val="0"/>
        <w:autoSpaceDN w:val="0"/>
        <w:adjustRightInd w:val="0"/>
        <w:spacing w:after="60"/>
        <w:jc w:val="both"/>
        <w:outlineLvl w:val="0"/>
        <w:rPr>
          <w:kern w:val="32"/>
        </w:rPr>
      </w:pP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Характер нарушения условий жизнедеятельности:</w:t>
      </w:r>
    </w:p>
    <w:p w:rsidR="009F1904" w:rsidRPr="00CD791D" w:rsidRDefault="009F1904" w:rsidP="009F190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288"/>
        <w:gridCol w:w="3231"/>
      </w:tblGrid>
      <w:tr w:rsidR="009F1904" w:rsidRPr="00CD791D" w:rsidTr="00BF4A54">
        <w:tc>
          <w:tcPr>
            <w:tcW w:w="2494"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jc w:val="center"/>
            </w:pPr>
            <w:r w:rsidRPr="00CD791D">
              <w:t>Критерии нарушения условий жизнедеятельности</w:t>
            </w: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jc w:val="center"/>
            </w:pPr>
            <w:r w:rsidRPr="00CD791D">
              <w:t>Показатели критериев нарушения условий жизнедеятельности</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jc w:val="center"/>
            </w:pPr>
            <w:r w:rsidRPr="00CD791D">
              <w:t>Состояние</w:t>
            </w:r>
          </w:p>
        </w:tc>
      </w:tr>
      <w:tr w:rsidR="009F1904" w:rsidRPr="00CD791D" w:rsidTr="00BF4A54">
        <w:tc>
          <w:tcPr>
            <w:tcW w:w="2494" w:type="dxa"/>
            <w:vMerge w:val="restart"/>
            <w:tcBorders>
              <w:top w:val="single" w:sz="4" w:space="0" w:color="auto"/>
              <w:left w:val="single" w:sz="4" w:space="0" w:color="auto"/>
              <w:right w:val="single" w:sz="4" w:space="0" w:color="auto"/>
            </w:tcBorders>
          </w:tcPr>
          <w:p w:rsidR="009F1904" w:rsidRPr="00CD791D" w:rsidRDefault="009F1904" w:rsidP="00BF4A54">
            <w:pPr>
              <w:autoSpaceDE w:val="0"/>
              <w:autoSpaceDN w:val="0"/>
              <w:adjustRightInd w:val="0"/>
              <w:jc w:val="both"/>
            </w:pPr>
            <w:r w:rsidRPr="00CD791D">
              <w:t>Невозможность проживания заявителя в жилом помещении:</w:t>
            </w: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1) здание (жилое помещение):</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2494" w:type="dxa"/>
            <w:vMerge/>
            <w:tcBorders>
              <w:top w:val="single" w:sz="4" w:space="0" w:color="auto"/>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фундамент</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Поврежден (частично разрушен)/не поврежден (частично не разрушен)</w:t>
            </w:r>
          </w:p>
        </w:tc>
      </w:tr>
      <w:tr w:rsidR="009F1904" w:rsidRPr="00CD791D" w:rsidTr="00BF4A54">
        <w:tc>
          <w:tcPr>
            <w:tcW w:w="2494" w:type="dxa"/>
            <w:tcBorders>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стены</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Повреждены (частично разрушены)/не повреждены (частично не разрушены)</w:t>
            </w:r>
          </w:p>
        </w:tc>
      </w:tr>
      <w:tr w:rsidR="009F1904" w:rsidRPr="00CD791D" w:rsidTr="00BF4A54">
        <w:tc>
          <w:tcPr>
            <w:tcW w:w="2494" w:type="dxa"/>
            <w:tcBorders>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перегородки</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Повреждены (частично разрушены)/не повреждены (частично не разрушены)</w:t>
            </w:r>
          </w:p>
        </w:tc>
      </w:tr>
      <w:tr w:rsidR="009F1904" w:rsidRPr="00CD791D" w:rsidTr="00BF4A54">
        <w:tc>
          <w:tcPr>
            <w:tcW w:w="2494" w:type="dxa"/>
            <w:tcBorders>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перекрытия</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Повреждены (частично разрушены)/не повреждены (частично не разрушены)</w:t>
            </w:r>
          </w:p>
        </w:tc>
      </w:tr>
      <w:tr w:rsidR="009F1904" w:rsidRPr="00CD791D" w:rsidTr="00BF4A54">
        <w:tc>
          <w:tcPr>
            <w:tcW w:w="2494" w:type="dxa"/>
            <w:tcBorders>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полы</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Повреждены (частично разрушены)/не повреждены (частично не разрушены)</w:t>
            </w:r>
          </w:p>
        </w:tc>
      </w:tr>
      <w:tr w:rsidR="009F1904" w:rsidRPr="00CD791D" w:rsidTr="00BF4A54">
        <w:tc>
          <w:tcPr>
            <w:tcW w:w="2494" w:type="dxa"/>
            <w:tcBorders>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крыша</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Повреждена (частично разрушена)/не повреждена (частично не разрушена)</w:t>
            </w:r>
          </w:p>
        </w:tc>
      </w:tr>
      <w:tr w:rsidR="009F1904" w:rsidRPr="00CD791D" w:rsidTr="00BF4A54">
        <w:tc>
          <w:tcPr>
            <w:tcW w:w="2494" w:type="dxa"/>
            <w:tcBorders>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окна и двери</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Повреждены (частично разрушены)/не повреждены (частично не разрушены)</w:t>
            </w:r>
          </w:p>
        </w:tc>
      </w:tr>
      <w:tr w:rsidR="009F1904" w:rsidRPr="00CD791D" w:rsidTr="00BF4A54">
        <w:tc>
          <w:tcPr>
            <w:tcW w:w="2494" w:type="dxa"/>
            <w:tcBorders>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отделочные работы</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Повреждены (частично разрушены)/не повреждены (частично не разрушены)</w:t>
            </w:r>
          </w:p>
        </w:tc>
      </w:tr>
      <w:tr w:rsidR="009F1904" w:rsidRPr="00CD791D" w:rsidTr="00BF4A54">
        <w:tc>
          <w:tcPr>
            <w:tcW w:w="2494" w:type="dxa"/>
            <w:tcBorders>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печное отопление</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Повреждено (частично разрушено)/не повреждено (частично не разрушено)</w:t>
            </w:r>
          </w:p>
        </w:tc>
      </w:tr>
      <w:tr w:rsidR="009F1904" w:rsidRPr="00CD791D" w:rsidTr="00BF4A54">
        <w:tc>
          <w:tcPr>
            <w:tcW w:w="2494" w:type="dxa"/>
            <w:tcBorders>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электроосвещение</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Повреждено (частично разрушено)/не повреждено (частично не разрушено)</w:t>
            </w:r>
          </w:p>
        </w:tc>
      </w:tr>
      <w:tr w:rsidR="009F1904" w:rsidRPr="00CD791D" w:rsidTr="00BF4A54">
        <w:tc>
          <w:tcPr>
            <w:tcW w:w="2494" w:type="dxa"/>
            <w:tcBorders>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прочие</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Повреждены (частично разрушены)/не повреждены (частично не разрушены)</w:t>
            </w:r>
          </w:p>
        </w:tc>
      </w:tr>
      <w:tr w:rsidR="009F1904" w:rsidRPr="00CD791D" w:rsidTr="00BF4A54">
        <w:tc>
          <w:tcPr>
            <w:tcW w:w="2494" w:type="dxa"/>
            <w:tcBorders>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2) теплоснабжение здания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Нарушено/не нарушено</w:t>
            </w:r>
          </w:p>
        </w:tc>
      </w:tr>
      <w:tr w:rsidR="009F1904" w:rsidRPr="00CD791D" w:rsidTr="00BF4A54">
        <w:tc>
          <w:tcPr>
            <w:tcW w:w="2494" w:type="dxa"/>
            <w:tcBorders>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3) водоснабжение здания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Нарушено/не нарушено</w:t>
            </w:r>
          </w:p>
        </w:tc>
      </w:tr>
      <w:tr w:rsidR="009F1904" w:rsidRPr="00CD791D" w:rsidTr="00BF4A54">
        <w:tc>
          <w:tcPr>
            <w:tcW w:w="2494" w:type="dxa"/>
            <w:tcBorders>
              <w:left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4) электроснабжение здания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Нарушено/не нарушено</w:t>
            </w:r>
          </w:p>
        </w:tc>
      </w:tr>
      <w:tr w:rsidR="009F1904" w:rsidRPr="00CD791D" w:rsidTr="00BF4A54">
        <w:tc>
          <w:tcPr>
            <w:tcW w:w="2494" w:type="dxa"/>
            <w:tcBorders>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5) возможность использования лифта</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Возможно/невозможно</w:t>
            </w:r>
          </w:p>
        </w:tc>
      </w:tr>
      <w:tr w:rsidR="009F1904" w:rsidRPr="00CD791D" w:rsidTr="00BF4A54">
        <w:tc>
          <w:tcPr>
            <w:tcW w:w="2494" w:type="dxa"/>
            <w:vMerge w:val="restart"/>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jc w:val="both"/>
            </w:pPr>
            <w:r w:rsidRPr="00CD791D">
              <w:t xml:space="preserve">Невозможность осуществления транспортного </w:t>
            </w:r>
            <w:r w:rsidRPr="00CD791D">
              <w:lastRenderedPageBreak/>
              <w:t>сообщения между территорией проживания заявителя и иными территориями, где условия жизнедеятельности не были нарушены:</w:t>
            </w: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lastRenderedPageBreak/>
              <w:t>1) наличие и состав общественного транспорта в районе проживания заявителя</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Доступно/недоступно</w:t>
            </w:r>
          </w:p>
        </w:tc>
      </w:tr>
      <w:tr w:rsidR="009F1904" w:rsidRPr="00CD791D" w:rsidTr="00BF4A54">
        <w:tc>
          <w:tcPr>
            <w:tcW w:w="2494" w:type="dxa"/>
            <w:vMerge/>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2) функционирование общественного транспорта от ближайшего к заявителю остановочного пункта</w:t>
            </w: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Возможно/невозможно</w:t>
            </w:r>
          </w:p>
        </w:tc>
      </w:tr>
      <w:tr w:rsidR="009F1904" w:rsidRPr="00CD791D" w:rsidTr="00BF4A54">
        <w:tc>
          <w:tcPr>
            <w:tcW w:w="2494"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jc w:val="both"/>
            </w:pPr>
            <w:r w:rsidRPr="00CD791D">
              <w:t>Нарушение санитарно-эпидемиологического благополучия заявителя</w:t>
            </w:r>
          </w:p>
        </w:tc>
        <w:tc>
          <w:tcPr>
            <w:tcW w:w="3288"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32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Нарушено/не нарушено</w:t>
            </w:r>
          </w:p>
        </w:tc>
      </w:tr>
    </w:tbl>
    <w:p w:rsidR="009F1904" w:rsidRPr="00CD791D" w:rsidRDefault="009F1904" w:rsidP="009F1904">
      <w:pPr>
        <w:autoSpaceDE w:val="0"/>
        <w:autoSpaceDN w:val="0"/>
        <w:adjustRightInd w:val="0"/>
        <w:jc w:val="both"/>
      </w:pP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Факт  нарушения  условий  жизнедеятельности  при  чрезвычайной ситуации</w:t>
      </w:r>
    </w:p>
    <w:p w:rsidR="009F1904" w:rsidRPr="00CD791D" w:rsidRDefault="009F1904" w:rsidP="009F1904">
      <w:pPr>
        <w:autoSpaceDE w:val="0"/>
        <w:autoSpaceDN w:val="0"/>
        <w:adjustRightInd w:val="0"/>
        <w:spacing w:after="60"/>
        <w:jc w:val="both"/>
        <w:outlineLvl w:val="0"/>
        <w:rPr>
          <w:kern w:val="32"/>
        </w:rPr>
      </w:pPr>
      <w:r w:rsidRPr="00CD791D">
        <w:rPr>
          <w:kern w:val="32"/>
        </w:rPr>
        <w:t>устанавливается  по  состоянию  хотя  бы  одного  из  показателей указанных</w:t>
      </w:r>
    </w:p>
    <w:p w:rsidR="009F1904" w:rsidRPr="00CD791D" w:rsidRDefault="009F1904" w:rsidP="009F1904">
      <w:pPr>
        <w:autoSpaceDE w:val="0"/>
        <w:autoSpaceDN w:val="0"/>
        <w:adjustRightInd w:val="0"/>
        <w:spacing w:after="60"/>
        <w:jc w:val="both"/>
        <w:outlineLvl w:val="0"/>
        <w:rPr>
          <w:kern w:val="32"/>
        </w:rPr>
      </w:pPr>
      <w:r w:rsidRPr="00CD791D">
        <w:rPr>
          <w:kern w:val="32"/>
        </w:rPr>
        <w:t>критериев,  характеризующему  невозможность  проживания  заявителя  в жилом</w:t>
      </w:r>
    </w:p>
    <w:p w:rsidR="009F1904" w:rsidRPr="00CD791D" w:rsidRDefault="009F1904" w:rsidP="009F1904">
      <w:pPr>
        <w:autoSpaceDE w:val="0"/>
        <w:autoSpaceDN w:val="0"/>
        <w:adjustRightInd w:val="0"/>
        <w:spacing w:after="60"/>
        <w:jc w:val="both"/>
        <w:outlineLvl w:val="0"/>
        <w:rPr>
          <w:kern w:val="32"/>
        </w:rPr>
      </w:pPr>
      <w:r w:rsidRPr="00CD791D">
        <w:rPr>
          <w:kern w:val="32"/>
        </w:rPr>
        <w:t>помещении.</w:t>
      </w: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Факт нарушения условий жизнедеятельности ______________________________</w:t>
      </w:r>
    </w:p>
    <w:p w:rsidR="009F1904" w:rsidRPr="00CD791D" w:rsidRDefault="009F1904" w:rsidP="009F1904">
      <w:pPr>
        <w:autoSpaceDE w:val="0"/>
        <w:autoSpaceDN w:val="0"/>
        <w:adjustRightInd w:val="0"/>
        <w:spacing w:after="60"/>
        <w:jc w:val="both"/>
        <w:outlineLvl w:val="0"/>
        <w:rPr>
          <w:kern w:val="32"/>
          <w:sz w:val="16"/>
          <w:szCs w:val="16"/>
        </w:rPr>
      </w:pPr>
      <w:r w:rsidRPr="00CD791D">
        <w:rPr>
          <w:kern w:val="32"/>
        </w:rPr>
        <w:t xml:space="preserve">                                                                                                 </w:t>
      </w:r>
      <w:r w:rsidRPr="00CD791D">
        <w:rPr>
          <w:kern w:val="32"/>
          <w:sz w:val="16"/>
          <w:szCs w:val="16"/>
        </w:rPr>
        <w:t>(Ф.И.О. заявителя)</w:t>
      </w:r>
    </w:p>
    <w:p w:rsidR="009F1904" w:rsidRPr="00CD791D" w:rsidRDefault="009F1904" w:rsidP="009F1904">
      <w:pPr>
        <w:pBdr>
          <w:bottom w:val="single" w:sz="4" w:space="1" w:color="auto"/>
        </w:pBdr>
        <w:autoSpaceDE w:val="0"/>
        <w:autoSpaceDN w:val="0"/>
        <w:adjustRightInd w:val="0"/>
        <w:spacing w:after="60"/>
        <w:jc w:val="both"/>
        <w:outlineLvl w:val="0"/>
        <w:rPr>
          <w:kern w:val="32"/>
        </w:rPr>
      </w:pPr>
      <w:r w:rsidRPr="00CD791D">
        <w:rPr>
          <w:kern w:val="32"/>
        </w:rPr>
        <w:t>в результате чрезвычайной ситуации установлен/не установлен.</w:t>
      </w:r>
    </w:p>
    <w:p w:rsidR="009F1904" w:rsidRPr="00CD791D" w:rsidRDefault="009F1904" w:rsidP="009F1904">
      <w:pPr>
        <w:autoSpaceDE w:val="0"/>
        <w:autoSpaceDN w:val="0"/>
        <w:adjustRightInd w:val="0"/>
        <w:spacing w:after="60"/>
        <w:jc w:val="both"/>
        <w:outlineLvl w:val="0"/>
        <w:rPr>
          <w:kern w:val="32"/>
          <w:sz w:val="16"/>
          <w:szCs w:val="16"/>
        </w:rPr>
      </w:pPr>
      <w:r w:rsidRPr="00CD791D">
        <w:rPr>
          <w:kern w:val="32"/>
        </w:rPr>
        <w:t xml:space="preserve">                                                                    </w:t>
      </w:r>
      <w:r w:rsidRPr="00CD791D">
        <w:rPr>
          <w:kern w:val="32"/>
          <w:sz w:val="16"/>
          <w:szCs w:val="16"/>
        </w:rPr>
        <w:t>(нужное подчеркнуть)</w:t>
      </w:r>
    </w:p>
    <w:p w:rsidR="009F1904" w:rsidRPr="00CD791D" w:rsidRDefault="009F1904" w:rsidP="009F190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F1904" w:rsidRPr="00CD791D" w:rsidTr="00BF4A54">
        <w:tc>
          <w:tcPr>
            <w:tcW w:w="9014" w:type="dxa"/>
            <w:vAlign w:val="center"/>
          </w:tcPr>
          <w:p w:rsidR="009F1904" w:rsidRPr="00CD791D" w:rsidRDefault="009F1904" w:rsidP="00BF4A54">
            <w:pPr>
              <w:autoSpaceDE w:val="0"/>
              <w:autoSpaceDN w:val="0"/>
              <w:adjustRightInd w:val="0"/>
            </w:pPr>
            <w:r w:rsidRPr="00CD791D">
              <w:t>Председатель комиссии:</w:t>
            </w:r>
          </w:p>
        </w:tc>
      </w:tr>
      <w:tr w:rsidR="009F1904" w:rsidRPr="00CD791D" w:rsidTr="00BF4A54">
        <w:tc>
          <w:tcPr>
            <w:tcW w:w="9014" w:type="dxa"/>
            <w:tcBorders>
              <w:bottom w:val="single" w:sz="4" w:space="0" w:color="auto"/>
            </w:tcBorders>
          </w:tcPr>
          <w:p w:rsidR="009F1904" w:rsidRPr="00CD791D" w:rsidRDefault="009F1904" w:rsidP="00BF4A54">
            <w:pPr>
              <w:autoSpaceDE w:val="0"/>
              <w:autoSpaceDN w:val="0"/>
              <w:adjustRightInd w:val="0"/>
            </w:pPr>
          </w:p>
        </w:tc>
      </w:tr>
      <w:tr w:rsidR="009F1904" w:rsidRPr="00CD791D" w:rsidTr="00BF4A54">
        <w:tc>
          <w:tcPr>
            <w:tcW w:w="9014" w:type="dxa"/>
            <w:tcBorders>
              <w:top w:val="single" w:sz="4" w:space="0" w:color="auto"/>
            </w:tcBorders>
            <w:vAlign w:val="bottom"/>
          </w:tcPr>
          <w:p w:rsidR="009F1904" w:rsidRPr="00CD791D" w:rsidRDefault="009F1904" w:rsidP="00BF4A54">
            <w:pPr>
              <w:autoSpaceDE w:val="0"/>
              <w:autoSpaceDN w:val="0"/>
              <w:adjustRightInd w:val="0"/>
              <w:jc w:val="center"/>
              <w:rPr>
                <w:sz w:val="16"/>
                <w:szCs w:val="16"/>
              </w:rPr>
            </w:pPr>
            <w:r w:rsidRPr="00CD791D">
              <w:rPr>
                <w:sz w:val="16"/>
                <w:szCs w:val="16"/>
              </w:rPr>
              <w:t>(должность, подпись, фамилия, инициалы)</w:t>
            </w:r>
          </w:p>
        </w:tc>
      </w:tr>
      <w:tr w:rsidR="009F1904" w:rsidRPr="00CD791D" w:rsidTr="00BF4A54">
        <w:tc>
          <w:tcPr>
            <w:tcW w:w="9014" w:type="dxa"/>
          </w:tcPr>
          <w:p w:rsidR="009F1904" w:rsidRPr="00CD791D" w:rsidRDefault="009F1904" w:rsidP="00BF4A54">
            <w:pPr>
              <w:autoSpaceDE w:val="0"/>
              <w:autoSpaceDN w:val="0"/>
              <w:adjustRightInd w:val="0"/>
            </w:pPr>
          </w:p>
        </w:tc>
      </w:tr>
      <w:tr w:rsidR="009F1904" w:rsidRPr="00CD791D" w:rsidTr="00BF4A54">
        <w:tc>
          <w:tcPr>
            <w:tcW w:w="9014" w:type="dxa"/>
          </w:tcPr>
          <w:p w:rsidR="009F1904" w:rsidRPr="00CD791D" w:rsidRDefault="009F1904" w:rsidP="00BF4A54">
            <w:pPr>
              <w:autoSpaceDE w:val="0"/>
              <w:autoSpaceDN w:val="0"/>
              <w:adjustRightInd w:val="0"/>
            </w:pPr>
            <w:r w:rsidRPr="00CD791D">
              <w:t>Члены комиссии:</w:t>
            </w:r>
          </w:p>
        </w:tc>
      </w:tr>
      <w:tr w:rsidR="009F1904" w:rsidRPr="00CD791D" w:rsidTr="00BF4A54">
        <w:tc>
          <w:tcPr>
            <w:tcW w:w="9014" w:type="dxa"/>
            <w:tcBorders>
              <w:bottom w:val="single" w:sz="4" w:space="0" w:color="auto"/>
            </w:tcBorders>
          </w:tcPr>
          <w:p w:rsidR="009F1904" w:rsidRPr="00CD791D" w:rsidRDefault="009F1904" w:rsidP="00BF4A54">
            <w:pPr>
              <w:autoSpaceDE w:val="0"/>
              <w:autoSpaceDN w:val="0"/>
              <w:adjustRightInd w:val="0"/>
            </w:pPr>
          </w:p>
        </w:tc>
      </w:tr>
      <w:tr w:rsidR="009F1904" w:rsidRPr="00CD791D" w:rsidTr="00BF4A54">
        <w:tc>
          <w:tcPr>
            <w:tcW w:w="9014" w:type="dxa"/>
            <w:tcBorders>
              <w:top w:val="single" w:sz="4" w:space="0" w:color="auto"/>
            </w:tcBorders>
            <w:vAlign w:val="bottom"/>
          </w:tcPr>
          <w:p w:rsidR="009F1904" w:rsidRPr="00CD791D" w:rsidRDefault="009F1904" w:rsidP="00BF4A54">
            <w:pPr>
              <w:autoSpaceDE w:val="0"/>
              <w:autoSpaceDN w:val="0"/>
              <w:adjustRightInd w:val="0"/>
              <w:jc w:val="center"/>
              <w:rPr>
                <w:sz w:val="16"/>
                <w:szCs w:val="16"/>
              </w:rPr>
            </w:pPr>
            <w:r w:rsidRPr="00CD791D">
              <w:rPr>
                <w:sz w:val="16"/>
                <w:szCs w:val="16"/>
              </w:rPr>
              <w:t>(должность, подпись, фамилия, инициалы)</w:t>
            </w:r>
          </w:p>
        </w:tc>
      </w:tr>
      <w:tr w:rsidR="009F1904" w:rsidRPr="00CD791D" w:rsidTr="00BF4A54">
        <w:tc>
          <w:tcPr>
            <w:tcW w:w="9014" w:type="dxa"/>
            <w:tcBorders>
              <w:bottom w:val="single" w:sz="4" w:space="0" w:color="auto"/>
            </w:tcBorders>
          </w:tcPr>
          <w:p w:rsidR="009F1904" w:rsidRPr="00CD791D" w:rsidRDefault="009F1904" w:rsidP="00BF4A54">
            <w:pPr>
              <w:autoSpaceDE w:val="0"/>
              <w:autoSpaceDN w:val="0"/>
              <w:adjustRightInd w:val="0"/>
            </w:pPr>
          </w:p>
        </w:tc>
      </w:tr>
      <w:tr w:rsidR="009F1904" w:rsidRPr="00CD791D" w:rsidTr="00BF4A54">
        <w:tc>
          <w:tcPr>
            <w:tcW w:w="9014" w:type="dxa"/>
            <w:tcBorders>
              <w:top w:val="single" w:sz="4" w:space="0" w:color="auto"/>
            </w:tcBorders>
            <w:vAlign w:val="center"/>
          </w:tcPr>
          <w:p w:rsidR="009F1904" w:rsidRPr="00CD791D" w:rsidRDefault="009F1904" w:rsidP="00BF4A54">
            <w:pPr>
              <w:autoSpaceDE w:val="0"/>
              <w:autoSpaceDN w:val="0"/>
              <w:adjustRightInd w:val="0"/>
              <w:jc w:val="center"/>
              <w:rPr>
                <w:sz w:val="16"/>
                <w:szCs w:val="16"/>
              </w:rPr>
            </w:pPr>
            <w:r w:rsidRPr="00CD791D">
              <w:rPr>
                <w:sz w:val="16"/>
                <w:szCs w:val="16"/>
              </w:rPr>
              <w:t>(должность, подпись, фамилия, инициалы)</w:t>
            </w:r>
          </w:p>
        </w:tc>
      </w:tr>
      <w:tr w:rsidR="009F1904" w:rsidRPr="00CD791D" w:rsidTr="00BF4A54">
        <w:tc>
          <w:tcPr>
            <w:tcW w:w="9014" w:type="dxa"/>
            <w:tcBorders>
              <w:bottom w:val="single" w:sz="4" w:space="0" w:color="auto"/>
            </w:tcBorders>
          </w:tcPr>
          <w:p w:rsidR="009F1904" w:rsidRPr="00CD791D" w:rsidRDefault="009F1904" w:rsidP="00BF4A54">
            <w:pPr>
              <w:autoSpaceDE w:val="0"/>
              <w:autoSpaceDN w:val="0"/>
              <w:adjustRightInd w:val="0"/>
            </w:pPr>
          </w:p>
        </w:tc>
      </w:tr>
      <w:tr w:rsidR="009F1904" w:rsidRPr="00CD791D" w:rsidTr="00BF4A54">
        <w:tc>
          <w:tcPr>
            <w:tcW w:w="9014" w:type="dxa"/>
            <w:tcBorders>
              <w:top w:val="single" w:sz="4" w:space="0" w:color="auto"/>
            </w:tcBorders>
            <w:vAlign w:val="center"/>
          </w:tcPr>
          <w:p w:rsidR="009F1904" w:rsidRPr="00CD791D" w:rsidRDefault="009F1904" w:rsidP="00BF4A54">
            <w:pPr>
              <w:autoSpaceDE w:val="0"/>
              <w:autoSpaceDN w:val="0"/>
              <w:adjustRightInd w:val="0"/>
              <w:jc w:val="center"/>
              <w:rPr>
                <w:sz w:val="16"/>
                <w:szCs w:val="16"/>
              </w:rPr>
            </w:pPr>
            <w:r w:rsidRPr="00CD791D">
              <w:rPr>
                <w:sz w:val="16"/>
                <w:szCs w:val="16"/>
              </w:rPr>
              <w:t>(должность, подпись, фамилия, инициалы)</w:t>
            </w:r>
          </w:p>
        </w:tc>
      </w:tr>
      <w:tr w:rsidR="009F1904" w:rsidRPr="00CD791D" w:rsidTr="00BF4A54">
        <w:tc>
          <w:tcPr>
            <w:tcW w:w="9014" w:type="dxa"/>
          </w:tcPr>
          <w:p w:rsidR="009F1904" w:rsidRPr="00CD791D" w:rsidRDefault="009F1904" w:rsidP="00BF4A54">
            <w:pPr>
              <w:autoSpaceDE w:val="0"/>
              <w:autoSpaceDN w:val="0"/>
              <w:adjustRightInd w:val="0"/>
            </w:pPr>
          </w:p>
        </w:tc>
      </w:tr>
    </w:tbl>
    <w:p w:rsidR="009F1904" w:rsidRPr="00CD791D" w:rsidRDefault="009F1904" w:rsidP="009F190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F1904" w:rsidRPr="00CD791D" w:rsidTr="00BF4A54">
        <w:tc>
          <w:tcPr>
            <w:tcW w:w="9014" w:type="dxa"/>
          </w:tcPr>
          <w:p w:rsidR="009F1904" w:rsidRPr="00CD791D" w:rsidRDefault="009F1904" w:rsidP="00BF4A54">
            <w:pPr>
              <w:autoSpaceDE w:val="0"/>
              <w:autoSpaceDN w:val="0"/>
              <w:adjustRightInd w:val="0"/>
            </w:pPr>
            <w:r w:rsidRPr="00CD791D">
              <w:t>С заключением комиссии ознакомлен:</w:t>
            </w:r>
          </w:p>
          <w:p w:rsidR="009F1904" w:rsidRPr="00CD791D" w:rsidRDefault="009F1904" w:rsidP="00BF4A54">
            <w:pPr>
              <w:autoSpaceDE w:val="0"/>
              <w:autoSpaceDN w:val="0"/>
              <w:adjustRightInd w:val="0"/>
            </w:pPr>
            <w:r w:rsidRPr="00CD791D">
              <w:t>заявитель ________________________________________________________________</w:t>
            </w:r>
          </w:p>
          <w:p w:rsidR="009F1904" w:rsidRPr="00CD791D" w:rsidRDefault="009F1904" w:rsidP="00BF4A54">
            <w:pPr>
              <w:autoSpaceDE w:val="0"/>
              <w:autoSpaceDN w:val="0"/>
              <w:adjustRightInd w:val="0"/>
              <w:jc w:val="center"/>
              <w:rPr>
                <w:sz w:val="16"/>
                <w:szCs w:val="16"/>
              </w:rPr>
            </w:pPr>
            <w:r w:rsidRPr="00CD791D">
              <w:rPr>
                <w:sz w:val="16"/>
                <w:szCs w:val="16"/>
              </w:rPr>
              <w:t>(подпись, фамилия, инициалы)</w:t>
            </w:r>
          </w:p>
        </w:tc>
      </w:tr>
    </w:tbl>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Default="009F1904" w:rsidP="009F1904">
      <w:pPr>
        <w:autoSpaceDE w:val="0"/>
        <w:autoSpaceDN w:val="0"/>
        <w:adjustRightInd w:val="0"/>
        <w:jc w:val="both"/>
        <w:rPr>
          <w:rFonts w:ascii="Arial" w:hAnsi="Arial" w:cs="Arial"/>
          <w:sz w:val="20"/>
          <w:szCs w:val="20"/>
        </w:rPr>
      </w:pPr>
    </w:p>
    <w:p w:rsidR="002B6582" w:rsidRDefault="002B6582" w:rsidP="009F1904">
      <w:pPr>
        <w:autoSpaceDE w:val="0"/>
        <w:autoSpaceDN w:val="0"/>
        <w:adjustRightInd w:val="0"/>
        <w:jc w:val="both"/>
        <w:rPr>
          <w:rFonts w:ascii="Arial" w:hAnsi="Arial" w:cs="Arial"/>
          <w:sz w:val="20"/>
          <w:szCs w:val="20"/>
        </w:rPr>
      </w:pPr>
    </w:p>
    <w:p w:rsidR="002B6582" w:rsidRPr="00CD791D" w:rsidRDefault="002B6582"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widowControl w:val="0"/>
        <w:suppressAutoHyphens/>
        <w:autoSpaceDE w:val="0"/>
        <w:ind w:firstLine="720"/>
        <w:jc w:val="right"/>
        <w:outlineLvl w:val="1"/>
        <w:rPr>
          <w:lang w:eastAsia="ar-SA"/>
        </w:rPr>
      </w:pPr>
      <w:r w:rsidRPr="00CD791D">
        <w:rPr>
          <w:lang w:eastAsia="ar-SA"/>
        </w:rPr>
        <w:lastRenderedPageBreak/>
        <w:t>Приложение № 4</w:t>
      </w:r>
    </w:p>
    <w:p w:rsidR="009F1904" w:rsidRPr="00CD791D" w:rsidRDefault="009F1904" w:rsidP="009F1904">
      <w:pPr>
        <w:widowControl w:val="0"/>
        <w:suppressAutoHyphens/>
        <w:autoSpaceDE w:val="0"/>
        <w:ind w:firstLine="720"/>
        <w:jc w:val="right"/>
        <w:rPr>
          <w:lang w:eastAsia="ar-SA"/>
        </w:rPr>
      </w:pPr>
      <w:r w:rsidRPr="00CD791D">
        <w:rPr>
          <w:lang w:eastAsia="ar-SA"/>
        </w:rPr>
        <w:t>к Порядку</w:t>
      </w:r>
    </w:p>
    <w:p w:rsidR="009F1904" w:rsidRPr="00CD791D" w:rsidRDefault="009F1904" w:rsidP="009F1904">
      <w:pPr>
        <w:widowControl w:val="0"/>
        <w:suppressAutoHyphens/>
        <w:autoSpaceDE w:val="0"/>
        <w:ind w:firstLine="720"/>
        <w:jc w:val="both"/>
        <w:rPr>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7"/>
        <w:gridCol w:w="4421"/>
      </w:tblGrid>
      <w:tr w:rsidR="009F1904" w:rsidRPr="00CD791D" w:rsidTr="00BF4A54">
        <w:tc>
          <w:tcPr>
            <w:tcW w:w="4647" w:type="dxa"/>
            <w:tcBorders>
              <w:top w:val="nil"/>
              <w:left w:val="nil"/>
              <w:bottom w:val="nil"/>
              <w:right w:val="nil"/>
            </w:tcBorders>
          </w:tcPr>
          <w:p w:rsidR="009F1904" w:rsidRPr="00CD791D" w:rsidRDefault="009F1904" w:rsidP="00BF4A54">
            <w:pPr>
              <w:widowControl w:val="0"/>
              <w:suppressAutoHyphens/>
              <w:autoSpaceDE w:val="0"/>
              <w:ind w:firstLine="720"/>
              <w:rPr>
                <w:lang w:eastAsia="ar-SA"/>
              </w:rPr>
            </w:pPr>
          </w:p>
        </w:tc>
        <w:tc>
          <w:tcPr>
            <w:tcW w:w="4421" w:type="dxa"/>
            <w:tcBorders>
              <w:top w:val="nil"/>
              <w:left w:val="nil"/>
              <w:bottom w:val="nil"/>
              <w:right w:val="nil"/>
            </w:tcBorders>
          </w:tcPr>
          <w:p w:rsidR="009F1904" w:rsidRPr="00CD791D" w:rsidRDefault="009F1904" w:rsidP="00BF4A54">
            <w:pPr>
              <w:widowControl w:val="0"/>
              <w:suppressAutoHyphens/>
              <w:autoSpaceDE w:val="0"/>
              <w:ind w:firstLine="720"/>
              <w:jc w:val="both"/>
              <w:rPr>
                <w:lang w:eastAsia="ar-SA"/>
              </w:rPr>
            </w:pPr>
            <w:r w:rsidRPr="00CD791D">
              <w:rPr>
                <w:lang w:eastAsia="ar-SA"/>
              </w:rPr>
              <w:t>Главе администрации</w:t>
            </w:r>
          </w:p>
          <w:p w:rsidR="009F1904" w:rsidRPr="00CD791D" w:rsidRDefault="009F1904" w:rsidP="00BF4A54">
            <w:pPr>
              <w:widowControl w:val="0"/>
              <w:suppressAutoHyphens/>
              <w:autoSpaceDE w:val="0"/>
              <w:ind w:firstLine="720"/>
              <w:jc w:val="both"/>
              <w:rPr>
                <w:lang w:eastAsia="ar-SA"/>
              </w:rPr>
            </w:pPr>
            <w:r w:rsidRPr="00CD791D">
              <w:rPr>
                <w:lang w:eastAsia="ar-SA"/>
              </w:rPr>
              <w:t>_____________________________</w:t>
            </w:r>
          </w:p>
          <w:p w:rsidR="009F1904" w:rsidRPr="00CD791D" w:rsidRDefault="009F1904" w:rsidP="00BF4A54">
            <w:pPr>
              <w:widowControl w:val="0"/>
              <w:suppressAutoHyphens/>
              <w:autoSpaceDE w:val="0"/>
              <w:ind w:firstLine="720"/>
              <w:jc w:val="center"/>
              <w:rPr>
                <w:lang w:eastAsia="ar-SA"/>
              </w:rPr>
            </w:pPr>
            <w:r w:rsidRPr="00CD791D">
              <w:rPr>
                <w:lang w:eastAsia="ar-SA"/>
              </w:rPr>
              <w:t>(наименование муниципального образования, Ф.И.О.)</w:t>
            </w:r>
          </w:p>
        </w:tc>
      </w:tr>
    </w:tbl>
    <w:p w:rsidR="009F1904" w:rsidRPr="00CD791D" w:rsidRDefault="009F1904" w:rsidP="009F1904">
      <w:pPr>
        <w:autoSpaceDE w:val="0"/>
        <w:autoSpaceDN w:val="0"/>
        <w:adjustRightInd w:val="0"/>
        <w:jc w:val="both"/>
      </w:pPr>
    </w:p>
    <w:p w:rsidR="009F1904" w:rsidRPr="00CD791D" w:rsidRDefault="009F1904" w:rsidP="009F1904">
      <w:pPr>
        <w:autoSpaceDE w:val="0"/>
        <w:autoSpaceDN w:val="0"/>
        <w:adjustRightInd w:val="0"/>
        <w:spacing w:after="60"/>
        <w:jc w:val="center"/>
        <w:outlineLvl w:val="0"/>
        <w:rPr>
          <w:kern w:val="32"/>
        </w:rPr>
      </w:pPr>
      <w:r w:rsidRPr="00CD791D">
        <w:rPr>
          <w:kern w:val="32"/>
        </w:rPr>
        <w:t>ЗАЯВЛЕНИЕ</w:t>
      </w:r>
    </w:p>
    <w:p w:rsidR="009F1904" w:rsidRPr="00CD791D" w:rsidRDefault="009F1904" w:rsidP="009F1904">
      <w:pPr>
        <w:autoSpaceDE w:val="0"/>
        <w:autoSpaceDN w:val="0"/>
        <w:adjustRightInd w:val="0"/>
        <w:spacing w:after="60"/>
        <w:outlineLvl w:val="0"/>
        <w:rPr>
          <w:kern w:val="32"/>
        </w:rPr>
      </w:pPr>
    </w:p>
    <w:p w:rsidR="009F1904" w:rsidRPr="00CD791D" w:rsidRDefault="009F1904" w:rsidP="009F1904">
      <w:pPr>
        <w:autoSpaceDE w:val="0"/>
        <w:autoSpaceDN w:val="0"/>
        <w:adjustRightInd w:val="0"/>
        <w:spacing w:after="60"/>
        <w:outlineLvl w:val="0"/>
        <w:rPr>
          <w:kern w:val="32"/>
        </w:rPr>
      </w:pPr>
      <w:r w:rsidRPr="00CD791D">
        <w:rPr>
          <w:kern w:val="32"/>
        </w:rPr>
        <w:t xml:space="preserve">    Прошу назначить мне, ________________________________________________________________________________________________________________________________________________________________</w:t>
      </w:r>
    </w:p>
    <w:p w:rsidR="009F1904" w:rsidRPr="00CD791D" w:rsidRDefault="009F1904" w:rsidP="009F1904">
      <w:pPr>
        <w:autoSpaceDE w:val="0"/>
        <w:autoSpaceDN w:val="0"/>
        <w:adjustRightInd w:val="0"/>
        <w:spacing w:after="60"/>
        <w:outlineLvl w:val="0"/>
        <w:rPr>
          <w:kern w:val="32"/>
          <w:sz w:val="16"/>
          <w:szCs w:val="16"/>
        </w:rPr>
      </w:pPr>
      <w:r w:rsidRPr="00CD791D">
        <w:rPr>
          <w:kern w:val="32"/>
          <w:sz w:val="16"/>
          <w:szCs w:val="16"/>
        </w:rPr>
        <w:t xml:space="preserve">       (фамилия, имя, отчество (при наличии), дата рождения, данные документа, удостоверяющего личность, адрес места жительства)</w:t>
      </w:r>
    </w:p>
    <w:p w:rsidR="009F1904" w:rsidRPr="00CD791D" w:rsidRDefault="009F1904" w:rsidP="009F1904">
      <w:pPr>
        <w:autoSpaceDE w:val="0"/>
        <w:autoSpaceDN w:val="0"/>
        <w:adjustRightInd w:val="0"/>
        <w:spacing w:after="60"/>
        <w:outlineLvl w:val="0"/>
        <w:rPr>
          <w:kern w:val="32"/>
        </w:rPr>
      </w:pPr>
      <w:r w:rsidRPr="00CD791D">
        <w:rPr>
          <w:kern w:val="32"/>
        </w:rPr>
        <w:t>выплату финансовой помощи в связи с утратой имущества первой необходимости:_______________________________________________________</w:t>
      </w:r>
    </w:p>
    <w:p w:rsidR="009F1904" w:rsidRPr="00CD791D" w:rsidRDefault="009F1904" w:rsidP="009F1904">
      <w:pPr>
        <w:autoSpaceDE w:val="0"/>
        <w:autoSpaceDN w:val="0"/>
        <w:adjustRightInd w:val="0"/>
        <w:spacing w:after="60"/>
        <w:outlineLvl w:val="0"/>
        <w:rPr>
          <w:kern w:val="32"/>
        </w:rPr>
      </w:pPr>
      <w:r w:rsidRPr="00CD791D">
        <w:rPr>
          <w:kern w:val="32"/>
        </w:rPr>
        <w:t>________________________________________________________________________________________________________________________________</w:t>
      </w:r>
      <w:r>
        <w:rPr>
          <w:kern w:val="32"/>
        </w:rPr>
        <w:t>__________________________</w:t>
      </w:r>
    </w:p>
    <w:p w:rsidR="009F1904" w:rsidRPr="00CD791D" w:rsidRDefault="009F1904" w:rsidP="009F1904">
      <w:pPr>
        <w:autoSpaceDE w:val="0"/>
        <w:autoSpaceDN w:val="0"/>
        <w:adjustRightInd w:val="0"/>
        <w:spacing w:after="60"/>
        <w:outlineLvl w:val="0"/>
        <w:rPr>
          <w:kern w:val="32"/>
        </w:rPr>
      </w:pPr>
      <w:r w:rsidRPr="00CD791D">
        <w:rPr>
          <w:kern w:val="32"/>
        </w:rPr>
        <w:t>__________________________________________________________________________</w:t>
      </w:r>
      <w:r>
        <w:rPr>
          <w:kern w:val="32"/>
        </w:rPr>
        <w:t>___</w:t>
      </w:r>
      <w:r w:rsidRPr="00CD791D">
        <w:rPr>
          <w:kern w:val="32"/>
        </w:rPr>
        <w:t>,</w:t>
      </w:r>
    </w:p>
    <w:p w:rsidR="009F1904" w:rsidRPr="00CD791D" w:rsidRDefault="009F1904" w:rsidP="009F1904">
      <w:pPr>
        <w:autoSpaceDE w:val="0"/>
        <w:autoSpaceDN w:val="0"/>
        <w:adjustRightInd w:val="0"/>
        <w:spacing w:after="60"/>
        <w:jc w:val="center"/>
        <w:outlineLvl w:val="0"/>
        <w:rPr>
          <w:kern w:val="32"/>
          <w:sz w:val="16"/>
          <w:szCs w:val="16"/>
        </w:rPr>
      </w:pPr>
      <w:r w:rsidRPr="00CD791D">
        <w:rPr>
          <w:kern w:val="32"/>
          <w:sz w:val="16"/>
          <w:szCs w:val="16"/>
        </w:rPr>
        <w:t>(причина утраты)                               (дата утраты)</w:t>
      </w:r>
    </w:p>
    <w:p w:rsidR="009F1904" w:rsidRPr="00CD791D" w:rsidRDefault="009F1904" w:rsidP="009F1904">
      <w:pPr>
        <w:autoSpaceDE w:val="0"/>
        <w:autoSpaceDN w:val="0"/>
        <w:adjustRightInd w:val="0"/>
        <w:spacing w:after="60"/>
        <w:outlineLvl w:val="0"/>
        <w:rPr>
          <w:kern w:val="32"/>
        </w:rPr>
      </w:pPr>
      <w:r w:rsidRPr="00CD791D">
        <w:rPr>
          <w:kern w:val="32"/>
        </w:rPr>
        <w:t>________________________________________________</w:t>
      </w:r>
      <w:r>
        <w:rPr>
          <w:kern w:val="32"/>
        </w:rPr>
        <w:t>_____________________________</w:t>
      </w:r>
    </w:p>
    <w:p w:rsidR="009F1904" w:rsidRPr="00CD791D" w:rsidRDefault="009F1904" w:rsidP="009F1904">
      <w:pPr>
        <w:autoSpaceDE w:val="0"/>
        <w:autoSpaceDN w:val="0"/>
        <w:adjustRightInd w:val="0"/>
        <w:spacing w:after="60"/>
        <w:jc w:val="center"/>
        <w:outlineLvl w:val="0"/>
        <w:rPr>
          <w:kern w:val="32"/>
          <w:sz w:val="16"/>
          <w:szCs w:val="16"/>
        </w:rPr>
      </w:pPr>
      <w:r w:rsidRPr="00CD791D">
        <w:rPr>
          <w:kern w:val="32"/>
          <w:sz w:val="16"/>
          <w:szCs w:val="16"/>
        </w:rPr>
        <w:t>(указывается способ выплаты: через кредитные организации  или через организации почтовой связи)</w:t>
      </w:r>
    </w:p>
    <w:p w:rsidR="009F1904" w:rsidRPr="00CD791D" w:rsidRDefault="009F1904" w:rsidP="009F1904">
      <w:pPr>
        <w:autoSpaceDE w:val="0"/>
        <w:autoSpaceDN w:val="0"/>
        <w:adjustRightInd w:val="0"/>
        <w:spacing w:after="60"/>
        <w:outlineLvl w:val="0"/>
        <w:rPr>
          <w:kern w:val="32"/>
        </w:rPr>
      </w:pPr>
      <w:r w:rsidRPr="00CD791D">
        <w:rPr>
          <w:kern w:val="32"/>
        </w:rPr>
        <w:t xml:space="preserve">    Контактные данные заявителя:</w:t>
      </w:r>
    </w:p>
    <w:p w:rsidR="009F1904" w:rsidRPr="00CD791D" w:rsidRDefault="009F1904" w:rsidP="009F1904">
      <w:pPr>
        <w:autoSpaceDE w:val="0"/>
        <w:autoSpaceDN w:val="0"/>
        <w:adjustRightInd w:val="0"/>
        <w:spacing w:after="60"/>
        <w:outlineLvl w:val="0"/>
        <w:rPr>
          <w:kern w:val="32"/>
        </w:rPr>
      </w:pPr>
      <w:r w:rsidRPr="00CD791D">
        <w:rPr>
          <w:kern w:val="32"/>
        </w:rPr>
        <w:t>Телефон: ________________________________________</w:t>
      </w:r>
    </w:p>
    <w:p w:rsidR="009F1904" w:rsidRPr="00CD791D" w:rsidRDefault="009F1904" w:rsidP="009F1904">
      <w:pPr>
        <w:autoSpaceDE w:val="0"/>
        <w:autoSpaceDN w:val="0"/>
        <w:adjustRightInd w:val="0"/>
        <w:spacing w:after="60"/>
        <w:outlineLvl w:val="0"/>
        <w:rPr>
          <w:kern w:val="32"/>
        </w:rPr>
      </w:pPr>
    </w:p>
    <w:p w:rsidR="009F1904" w:rsidRPr="00CD791D" w:rsidRDefault="009F1904" w:rsidP="009F1904">
      <w:pPr>
        <w:autoSpaceDE w:val="0"/>
        <w:autoSpaceDN w:val="0"/>
        <w:adjustRightInd w:val="0"/>
        <w:spacing w:after="60"/>
        <w:outlineLvl w:val="0"/>
        <w:rPr>
          <w:kern w:val="32"/>
        </w:rPr>
      </w:pPr>
      <w:r w:rsidRPr="00CD791D">
        <w:rPr>
          <w:kern w:val="32"/>
        </w:rPr>
        <w:t xml:space="preserve">    Банковские реквизиты для выплаты:</w:t>
      </w:r>
    </w:p>
    <w:p w:rsidR="009F1904" w:rsidRPr="00CD791D" w:rsidRDefault="009F1904" w:rsidP="009F1904">
      <w:pPr>
        <w:autoSpaceDE w:val="0"/>
        <w:autoSpaceDN w:val="0"/>
        <w:adjustRightInd w:val="0"/>
        <w:spacing w:after="60"/>
        <w:outlineLvl w:val="0"/>
        <w:rPr>
          <w:kern w:val="32"/>
        </w:rPr>
      </w:pPr>
      <w:r w:rsidRPr="00CD791D">
        <w:rPr>
          <w:kern w:val="32"/>
        </w:rPr>
        <w:t>Лицевой счет: ___________________________________</w:t>
      </w:r>
    </w:p>
    <w:p w:rsidR="009F1904" w:rsidRPr="00CD791D" w:rsidRDefault="009F1904" w:rsidP="009F1904">
      <w:pPr>
        <w:autoSpaceDE w:val="0"/>
        <w:autoSpaceDN w:val="0"/>
        <w:adjustRightInd w:val="0"/>
        <w:spacing w:after="60"/>
        <w:outlineLvl w:val="0"/>
        <w:rPr>
          <w:kern w:val="32"/>
        </w:rPr>
      </w:pPr>
      <w:r w:rsidRPr="00CD791D">
        <w:rPr>
          <w:kern w:val="32"/>
        </w:rPr>
        <w:t>Расчетный счет: _________________________________</w:t>
      </w:r>
    </w:p>
    <w:p w:rsidR="009F1904" w:rsidRPr="00CD791D" w:rsidRDefault="009F1904" w:rsidP="009F1904">
      <w:pPr>
        <w:autoSpaceDE w:val="0"/>
        <w:autoSpaceDN w:val="0"/>
        <w:adjustRightInd w:val="0"/>
        <w:spacing w:after="60"/>
        <w:outlineLvl w:val="0"/>
        <w:rPr>
          <w:kern w:val="32"/>
        </w:rPr>
      </w:pPr>
      <w:r w:rsidRPr="00CD791D">
        <w:rPr>
          <w:kern w:val="32"/>
        </w:rPr>
        <w:t>Наименование банка: _____________________________</w:t>
      </w:r>
    </w:p>
    <w:p w:rsidR="009F1904" w:rsidRPr="00CD791D" w:rsidRDefault="009F1904" w:rsidP="009F1904">
      <w:pPr>
        <w:autoSpaceDE w:val="0"/>
        <w:autoSpaceDN w:val="0"/>
        <w:adjustRightInd w:val="0"/>
        <w:spacing w:after="60"/>
        <w:outlineLvl w:val="0"/>
        <w:rPr>
          <w:kern w:val="32"/>
        </w:rPr>
      </w:pPr>
      <w:r w:rsidRPr="00CD791D">
        <w:rPr>
          <w:kern w:val="32"/>
        </w:rPr>
        <w:t>БИК _____________________________________________</w:t>
      </w:r>
    </w:p>
    <w:p w:rsidR="009F1904" w:rsidRPr="00CD791D" w:rsidRDefault="009F1904" w:rsidP="009F1904">
      <w:pPr>
        <w:autoSpaceDE w:val="0"/>
        <w:autoSpaceDN w:val="0"/>
        <w:adjustRightInd w:val="0"/>
        <w:spacing w:after="60"/>
        <w:outlineLvl w:val="0"/>
        <w:rPr>
          <w:kern w:val="32"/>
        </w:rPr>
      </w:pPr>
      <w:r w:rsidRPr="00CD791D">
        <w:rPr>
          <w:kern w:val="32"/>
        </w:rPr>
        <w:t>ИНН _____________________________________________</w:t>
      </w:r>
    </w:p>
    <w:p w:rsidR="009F1904" w:rsidRPr="00CD791D" w:rsidRDefault="009F1904" w:rsidP="009F1904">
      <w:pPr>
        <w:autoSpaceDE w:val="0"/>
        <w:autoSpaceDN w:val="0"/>
        <w:adjustRightInd w:val="0"/>
        <w:spacing w:after="60"/>
        <w:outlineLvl w:val="0"/>
        <w:rPr>
          <w:kern w:val="32"/>
        </w:rPr>
      </w:pPr>
      <w:r w:rsidRPr="00CD791D">
        <w:rPr>
          <w:kern w:val="32"/>
        </w:rPr>
        <w:t>КПП _____________________________________________</w:t>
      </w:r>
    </w:p>
    <w:p w:rsidR="009F1904" w:rsidRPr="00CD791D" w:rsidRDefault="009F1904" w:rsidP="009F1904">
      <w:pPr>
        <w:autoSpaceDE w:val="0"/>
        <w:autoSpaceDN w:val="0"/>
        <w:adjustRightInd w:val="0"/>
        <w:spacing w:after="60"/>
        <w:outlineLvl w:val="0"/>
        <w:rPr>
          <w:kern w:val="32"/>
        </w:rPr>
      </w:pPr>
      <w:r w:rsidRPr="00CD791D">
        <w:rPr>
          <w:kern w:val="32"/>
        </w:rPr>
        <w:t>Номер банковской карты 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1"/>
        <w:gridCol w:w="340"/>
        <w:gridCol w:w="1850"/>
        <w:gridCol w:w="340"/>
        <w:gridCol w:w="3742"/>
      </w:tblGrid>
      <w:tr w:rsidR="009F1904" w:rsidRPr="00CD791D" w:rsidTr="00BF4A54">
        <w:tc>
          <w:tcPr>
            <w:tcW w:w="2801" w:type="dxa"/>
            <w:vAlign w:val="bottom"/>
          </w:tcPr>
          <w:p w:rsidR="009F1904" w:rsidRPr="00CD791D" w:rsidRDefault="009F1904" w:rsidP="00BF4A54">
            <w:pPr>
              <w:autoSpaceDE w:val="0"/>
              <w:autoSpaceDN w:val="0"/>
              <w:adjustRightInd w:val="0"/>
            </w:pPr>
            <w:r w:rsidRPr="00CD791D">
              <w:t>"__" ________________ г.</w:t>
            </w:r>
          </w:p>
        </w:tc>
        <w:tc>
          <w:tcPr>
            <w:tcW w:w="340" w:type="dxa"/>
          </w:tcPr>
          <w:p w:rsidR="009F1904" w:rsidRPr="00CD791D" w:rsidRDefault="009F1904" w:rsidP="00BF4A54">
            <w:pPr>
              <w:autoSpaceDE w:val="0"/>
              <w:autoSpaceDN w:val="0"/>
              <w:adjustRightInd w:val="0"/>
            </w:pPr>
          </w:p>
        </w:tc>
        <w:tc>
          <w:tcPr>
            <w:tcW w:w="1850" w:type="dxa"/>
            <w:tcBorders>
              <w:bottom w:val="single" w:sz="4" w:space="0" w:color="auto"/>
            </w:tcBorders>
          </w:tcPr>
          <w:p w:rsidR="009F1904" w:rsidRPr="00CD791D" w:rsidRDefault="009F1904" w:rsidP="00BF4A54">
            <w:pPr>
              <w:autoSpaceDE w:val="0"/>
              <w:autoSpaceDN w:val="0"/>
              <w:adjustRightInd w:val="0"/>
            </w:pPr>
          </w:p>
        </w:tc>
        <w:tc>
          <w:tcPr>
            <w:tcW w:w="340" w:type="dxa"/>
          </w:tcPr>
          <w:p w:rsidR="009F1904" w:rsidRPr="00CD791D" w:rsidRDefault="009F1904" w:rsidP="00BF4A54">
            <w:pPr>
              <w:autoSpaceDE w:val="0"/>
              <w:autoSpaceDN w:val="0"/>
              <w:adjustRightInd w:val="0"/>
            </w:pPr>
          </w:p>
        </w:tc>
        <w:tc>
          <w:tcPr>
            <w:tcW w:w="3742" w:type="dxa"/>
            <w:tcBorders>
              <w:bottom w:val="single" w:sz="4" w:space="0" w:color="auto"/>
            </w:tcBorders>
          </w:tcPr>
          <w:p w:rsidR="009F1904" w:rsidRPr="00CD791D" w:rsidRDefault="009F1904" w:rsidP="00BF4A54">
            <w:pPr>
              <w:autoSpaceDE w:val="0"/>
              <w:autoSpaceDN w:val="0"/>
              <w:adjustRightInd w:val="0"/>
            </w:pPr>
          </w:p>
        </w:tc>
      </w:tr>
      <w:tr w:rsidR="009F1904" w:rsidRPr="00CD791D" w:rsidTr="00BF4A54">
        <w:tc>
          <w:tcPr>
            <w:tcW w:w="2801" w:type="dxa"/>
          </w:tcPr>
          <w:p w:rsidR="009F1904" w:rsidRPr="00CD791D" w:rsidRDefault="009F1904" w:rsidP="00BF4A54">
            <w:pPr>
              <w:autoSpaceDE w:val="0"/>
              <w:autoSpaceDN w:val="0"/>
              <w:adjustRightInd w:val="0"/>
              <w:rPr>
                <w:sz w:val="16"/>
                <w:szCs w:val="16"/>
              </w:rPr>
            </w:pPr>
            <w:r w:rsidRPr="00CD791D">
              <w:rPr>
                <w:sz w:val="16"/>
                <w:szCs w:val="16"/>
              </w:rPr>
              <w:t>(дата)</w:t>
            </w:r>
          </w:p>
        </w:tc>
        <w:tc>
          <w:tcPr>
            <w:tcW w:w="340" w:type="dxa"/>
          </w:tcPr>
          <w:p w:rsidR="009F1904" w:rsidRPr="00CD791D" w:rsidRDefault="009F1904" w:rsidP="00BF4A54">
            <w:pPr>
              <w:autoSpaceDE w:val="0"/>
              <w:autoSpaceDN w:val="0"/>
              <w:adjustRightInd w:val="0"/>
              <w:rPr>
                <w:sz w:val="16"/>
                <w:szCs w:val="16"/>
              </w:rPr>
            </w:pPr>
          </w:p>
        </w:tc>
        <w:tc>
          <w:tcPr>
            <w:tcW w:w="1850" w:type="dxa"/>
            <w:tcBorders>
              <w:top w:val="single" w:sz="4" w:space="0" w:color="auto"/>
            </w:tcBorders>
          </w:tcPr>
          <w:p w:rsidR="009F1904" w:rsidRPr="00CD791D" w:rsidRDefault="009F1904" w:rsidP="00BF4A54">
            <w:pPr>
              <w:autoSpaceDE w:val="0"/>
              <w:autoSpaceDN w:val="0"/>
              <w:adjustRightInd w:val="0"/>
              <w:rPr>
                <w:sz w:val="16"/>
                <w:szCs w:val="16"/>
              </w:rPr>
            </w:pPr>
            <w:r w:rsidRPr="00CD791D">
              <w:rPr>
                <w:sz w:val="16"/>
                <w:szCs w:val="16"/>
              </w:rPr>
              <w:t>(подпись)</w:t>
            </w:r>
          </w:p>
        </w:tc>
        <w:tc>
          <w:tcPr>
            <w:tcW w:w="340" w:type="dxa"/>
          </w:tcPr>
          <w:p w:rsidR="009F1904" w:rsidRPr="00CD791D" w:rsidRDefault="009F1904" w:rsidP="00BF4A54">
            <w:pPr>
              <w:autoSpaceDE w:val="0"/>
              <w:autoSpaceDN w:val="0"/>
              <w:adjustRightInd w:val="0"/>
              <w:rPr>
                <w:sz w:val="16"/>
                <w:szCs w:val="16"/>
              </w:rPr>
            </w:pPr>
          </w:p>
        </w:tc>
        <w:tc>
          <w:tcPr>
            <w:tcW w:w="3742" w:type="dxa"/>
            <w:tcBorders>
              <w:top w:val="single" w:sz="4" w:space="0" w:color="auto"/>
            </w:tcBorders>
          </w:tcPr>
          <w:p w:rsidR="009F1904" w:rsidRPr="00CD791D" w:rsidRDefault="009F1904" w:rsidP="00BF4A54">
            <w:pPr>
              <w:autoSpaceDE w:val="0"/>
              <w:autoSpaceDN w:val="0"/>
              <w:adjustRightInd w:val="0"/>
              <w:rPr>
                <w:sz w:val="16"/>
                <w:szCs w:val="16"/>
              </w:rPr>
            </w:pPr>
            <w:r w:rsidRPr="00CD791D">
              <w:rPr>
                <w:sz w:val="16"/>
                <w:szCs w:val="16"/>
              </w:rPr>
              <w:t>(фамилия, инициалы)</w:t>
            </w:r>
          </w:p>
        </w:tc>
      </w:tr>
    </w:tbl>
    <w:p w:rsidR="009F1904" w:rsidRPr="00B10765" w:rsidRDefault="009F1904" w:rsidP="009F1904">
      <w:pPr>
        <w:rPr>
          <w:vanish/>
        </w:rPr>
      </w:pPr>
    </w:p>
    <w:tbl>
      <w:tblPr>
        <w:tblpPr w:leftFromText="180" w:rightFromText="180" w:vertAnchor="text" w:horzAnchor="margin" w:tblpY="18"/>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F1904" w:rsidRPr="00CD791D" w:rsidTr="00BF4A54">
        <w:tc>
          <w:tcPr>
            <w:tcW w:w="9071" w:type="dxa"/>
            <w:vAlign w:val="bottom"/>
          </w:tcPr>
          <w:p w:rsidR="009F1904" w:rsidRPr="00CD791D" w:rsidRDefault="009F1904" w:rsidP="00BF4A54">
            <w:pPr>
              <w:autoSpaceDE w:val="0"/>
              <w:autoSpaceDN w:val="0"/>
              <w:adjustRightInd w:val="0"/>
              <w:jc w:val="both"/>
            </w:pPr>
            <w:r w:rsidRPr="00CD791D">
              <w:t xml:space="preserve">В соответствии с Федеральным </w:t>
            </w:r>
            <w:hyperlink r:id="rId26" w:history="1">
              <w:r w:rsidRPr="00CD791D">
                <w:rPr>
                  <w:color w:val="0000FF"/>
                </w:rPr>
                <w:t>законом</w:t>
              </w:r>
            </w:hyperlink>
            <w:r w:rsidRPr="00CD791D">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bl>
    <w:p w:rsidR="009F1904" w:rsidRPr="00CD791D" w:rsidRDefault="009F1904" w:rsidP="009F190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1"/>
        <w:gridCol w:w="340"/>
        <w:gridCol w:w="1850"/>
        <w:gridCol w:w="340"/>
        <w:gridCol w:w="3742"/>
      </w:tblGrid>
      <w:tr w:rsidR="009F1904" w:rsidRPr="00CD791D" w:rsidTr="00BF4A54">
        <w:tc>
          <w:tcPr>
            <w:tcW w:w="2801" w:type="dxa"/>
            <w:vAlign w:val="bottom"/>
          </w:tcPr>
          <w:p w:rsidR="009F1904" w:rsidRPr="00CD791D" w:rsidRDefault="009F1904" w:rsidP="00BF4A54">
            <w:pPr>
              <w:autoSpaceDE w:val="0"/>
              <w:autoSpaceDN w:val="0"/>
              <w:adjustRightInd w:val="0"/>
            </w:pPr>
            <w:r w:rsidRPr="00CD791D">
              <w:t>"__" ________________ г.</w:t>
            </w:r>
          </w:p>
        </w:tc>
        <w:tc>
          <w:tcPr>
            <w:tcW w:w="340" w:type="dxa"/>
          </w:tcPr>
          <w:p w:rsidR="009F1904" w:rsidRPr="00CD791D" w:rsidRDefault="009F1904" w:rsidP="00BF4A54">
            <w:pPr>
              <w:autoSpaceDE w:val="0"/>
              <w:autoSpaceDN w:val="0"/>
              <w:adjustRightInd w:val="0"/>
            </w:pPr>
          </w:p>
        </w:tc>
        <w:tc>
          <w:tcPr>
            <w:tcW w:w="1850" w:type="dxa"/>
            <w:tcBorders>
              <w:bottom w:val="single" w:sz="4" w:space="0" w:color="auto"/>
            </w:tcBorders>
          </w:tcPr>
          <w:p w:rsidR="009F1904" w:rsidRPr="00CD791D" w:rsidRDefault="009F1904" w:rsidP="00BF4A54">
            <w:pPr>
              <w:autoSpaceDE w:val="0"/>
              <w:autoSpaceDN w:val="0"/>
              <w:adjustRightInd w:val="0"/>
            </w:pPr>
          </w:p>
        </w:tc>
        <w:tc>
          <w:tcPr>
            <w:tcW w:w="340" w:type="dxa"/>
          </w:tcPr>
          <w:p w:rsidR="009F1904" w:rsidRPr="00CD791D" w:rsidRDefault="009F1904" w:rsidP="00BF4A54">
            <w:pPr>
              <w:autoSpaceDE w:val="0"/>
              <w:autoSpaceDN w:val="0"/>
              <w:adjustRightInd w:val="0"/>
            </w:pPr>
          </w:p>
        </w:tc>
        <w:tc>
          <w:tcPr>
            <w:tcW w:w="3742" w:type="dxa"/>
            <w:tcBorders>
              <w:bottom w:val="single" w:sz="4" w:space="0" w:color="auto"/>
            </w:tcBorders>
          </w:tcPr>
          <w:p w:rsidR="009F1904" w:rsidRPr="00CD791D" w:rsidRDefault="009F1904" w:rsidP="00BF4A54">
            <w:pPr>
              <w:autoSpaceDE w:val="0"/>
              <w:autoSpaceDN w:val="0"/>
              <w:adjustRightInd w:val="0"/>
            </w:pPr>
          </w:p>
        </w:tc>
      </w:tr>
      <w:tr w:rsidR="009F1904" w:rsidRPr="00CD791D" w:rsidTr="00BF4A54">
        <w:tc>
          <w:tcPr>
            <w:tcW w:w="2801" w:type="dxa"/>
          </w:tcPr>
          <w:p w:rsidR="009F1904" w:rsidRPr="00CD791D" w:rsidRDefault="009F1904" w:rsidP="00BF4A54">
            <w:pPr>
              <w:autoSpaceDE w:val="0"/>
              <w:autoSpaceDN w:val="0"/>
              <w:adjustRightInd w:val="0"/>
              <w:jc w:val="center"/>
              <w:rPr>
                <w:sz w:val="16"/>
                <w:szCs w:val="16"/>
              </w:rPr>
            </w:pPr>
            <w:r w:rsidRPr="00CD791D">
              <w:rPr>
                <w:sz w:val="16"/>
                <w:szCs w:val="16"/>
              </w:rPr>
              <w:t>(дата)</w:t>
            </w:r>
          </w:p>
        </w:tc>
        <w:tc>
          <w:tcPr>
            <w:tcW w:w="340" w:type="dxa"/>
          </w:tcPr>
          <w:p w:rsidR="009F1904" w:rsidRPr="00CD791D" w:rsidRDefault="009F1904" w:rsidP="00BF4A54">
            <w:pPr>
              <w:autoSpaceDE w:val="0"/>
              <w:autoSpaceDN w:val="0"/>
              <w:adjustRightInd w:val="0"/>
              <w:rPr>
                <w:sz w:val="16"/>
                <w:szCs w:val="16"/>
              </w:rPr>
            </w:pPr>
          </w:p>
        </w:tc>
        <w:tc>
          <w:tcPr>
            <w:tcW w:w="1850" w:type="dxa"/>
            <w:tcBorders>
              <w:top w:val="single" w:sz="4" w:space="0" w:color="auto"/>
            </w:tcBorders>
          </w:tcPr>
          <w:p w:rsidR="009F1904" w:rsidRPr="00CD791D" w:rsidRDefault="009F1904" w:rsidP="00BF4A54">
            <w:pPr>
              <w:autoSpaceDE w:val="0"/>
              <w:autoSpaceDN w:val="0"/>
              <w:adjustRightInd w:val="0"/>
              <w:jc w:val="center"/>
              <w:rPr>
                <w:sz w:val="16"/>
                <w:szCs w:val="16"/>
              </w:rPr>
            </w:pPr>
            <w:r w:rsidRPr="00CD791D">
              <w:rPr>
                <w:sz w:val="16"/>
                <w:szCs w:val="16"/>
              </w:rPr>
              <w:t>(подпись)</w:t>
            </w:r>
          </w:p>
        </w:tc>
        <w:tc>
          <w:tcPr>
            <w:tcW w:w="340" w:type="dxa"/>
          </w:tcPr>
          <w:p w:rsidR="009F1904" w:rsidRPr="00CD791D" w:rsidRDefault="009F1904" w:rsidP="00BF4A54">
            <w:pPr>
              <w:autoSpaceDE w:val="0"/>
              <w:autoSpaceDN w:val="0"/>
              <w:adjustRightInd w:val="0"/>
              <w:rPr>
                <w:sz w:val="16"/>
                <w:szCs w:val="16"/>
              </w:rPr>
            </w:pPr>
          </w:p>
        </w:tc>
        <w:tc>
          <w:tcPr>
            <w:tcW w:w="3742" w:type="dxa"/>
            <w:tcBorders>
              <w:top w:val="single" w:sz="4" w:space="0" w:color="auto"/>
            </w:tcBorders>
          </w:tcPr>
          <w:p w:rsidR="009F1904" w:rsidRPr="00CD791D" w:rsidRDefault="009F1904" w:rsidP="00BF4A54">
            <w:pPr>
              <w:autoSpaceDE w:val="0"/>
              <w:autoSpaceDN w:val="0"/>
              <w:adjustRightInd w:val="0"/>
              <w:jc w:val="center"/>
              <w:rPr>
                <w:sz w:val="16"/>
                <w:szCs w:val="16"/>
              </w:rPr>
            </w:pPr>
            <w:r w:rsidRPr="00CD791D">
              <w:rPr>
                <w:sz w:val="16"/>
                <w:szCs w:val="16"/>
              </w:rPr>
              <w:t>(фамилия, инициалы)</w:t>
            </w:r>
          </w:p>
        </w:tc>
      </w:tr>
    </w:tbl>
    <w:p w:rsidR="002B6582" w:rsidRDefault="002B6582" w:rsidP="009F1904">
      <w:pPr>
        <w:widowControl w:val="0"/>
        <w:suppressAutoHyphens/>
        <w:autoSpaceDE w:val="0"/>
        <w:ind w:firstLine="720"/>
        <w:jc w:val="right"/>
        <w:outlineLvl w:val="1"/>
        <w:rPr>
          <w:lang w:eastAsia="ar-SA"/>
        </w:rPr>
      </w:pPr>
    </w:p>
    <w:p w:rsidR="002B6582" w:rsidRDefault="002B6582" w:rsidP="009F1904">
      <w:pPr>
        <w:widowControl w:val="0"/>
        <w:suppressAutoHyphens/>
        <w:autoSpaceDE w:val="0"/>
        <w:ind w:firstLine="720"/>
        <w:jc w:val="right"/>
        <w:outlineLvl w:val="1"/>
        <w:rPr>
          <w:lang w:eastAsia="ar-SA"/>
        </w:rPr>
      </w:pPr>
    </w:p>
    <w:p w:rsidR="009F1904" w:rsidRPr="00CD791D" w:rsidRDefault="009F1904" w:rsidP="009F1904">
      <w:pPr>
        <w:widowControl w:val="0"/>
        <w:suppressAutoHyphens/>
        <w:autoSpaceDE w:val="0"/>
        <w:ind w:firstLine="720"/>
        <w:jc w:val="right"/>
        <w:outlineLvl w:val="1"/>
        <w:rPr>
          <w:lang w:eastAsia="ar-SA"/>
        </w:rPr>
      </w:pPr>
      <w:r w:rsidRPr="00CD791D">
        <w:rPr>
          <w:lang w:eastAsia="ar-SA"/>
        </w:rPr>
        <w:lastRenderedPageBreak/>
        <w:t>Приложение № 5</w:t>
      </w:r>
    </w:p>
    <w:p w:rsidR="009F1904" w:rsidRPr="00CD791D" w:rsidRDefault="009F1904" w:rsidP="009F1904">
      <w:pPr>
        <w:widowControl w:val="0"/>
        <w:suppressAutoHyphens/>
        <w:autoSpaceDE w:val="0"/>
        <w:ind w:firstLine="720"/>
        <w:jc w:val="right"/>
        <w:rPr>
          <w:lang w:eastAsia="ar-SA"/>
        </w:rPr>
      </w:pPr>
      <w:r w:rsidRPr="00CD791D">
        <w:rPr>
          <w:lang w:eastAsia="ar-SA"/>
        </w:rPr>
        <w:t>к Порядку</w:t>
      </w:r>
    </w:p>
    <w:p w:rsidR="009F1904" w:rsidRPr="00CD791D" w:rsidRDefault="009F1904" w:rsidP="009F1904">
      <w:pPr>
        <w:widowControl w:val="0"/>
        <w:suppressAutoHyphens/>
        <w:autoSpaceDE w:val="0"/>
        <w:ind w:firstLine="720"/>
        <w:jc w:val="both"/>
        <w:rPr>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7"/>
        <w:gridCol w:w="4421"/>
      </w:tblGrid>
      <w:tr w:rsidR="009F1904" w:rsidRPr="00CD791D" w:rsidTr="00BF4A54">
        <w:tc>
          <w:tcPr>
            <w:tcW w:w="4647" w:type="dxa"/>
            <w:tcBorders>
              <w:top w:val="nil"/>
              <w:left w:val="nil"/>
              <w:bottom w:val="nil"/>
              <w:right w:val="nil"/>
            </w:tcBorders>
          </w:tcPr>
          <w:p w:rsidR="009F1904" w:rsidRPr="00CD791D" w:rsidRDefault="009F1904" w:rsidP="00BF4A54">
            <w:pPr>
              <w:widowControl w:val="0"/>
              <w:suppressAutoHyphens/>
              <w:autoSpaceDE w:val="0"/>
              <w:ind w:firstLine="720"/>
              <w:rPr>
                <w:lang w:eastAsia="ar-SA"/>
              </w:rPr>
            </w:pPr>
          </w:p>
        </w:tc>
        <w:tc>
          <w:tcPr>
            <w:tcW w:w="4421" w:type="dxa"/>
            <w:tcBorders>
              <w:top w:val="nil"/>
              <w:left w:val="nil"/>
              <w:bottom w:val="nil"/>
              <w:right w:val="nil"/>
            </w:tcBorders>
          </w:tcPr>
          <w:p w:rsidR="009F1904" w:rsidRPr="00CD791D" w:rsidRDefault="009F1904" w:rsidP="00BF4A54">
            <w:pPr>
              <w:widowControl w:val="0"/>
              <w:suppressAutoHyphens/>
              <w:autoSpaceDE w:val="0"/>
              <w:ind w:firstLine="720"/>
              <w:jc w:val="both"/>
              <w:rPr>
                <w:lang w:eastAsia="ar-SA"/>
              </w:rPr>
            </w:pPr>
            <w:r w:rsidRPr="00CD791D">
              <w:rPr>
                <w:lang w:eastAsia="ar-SA"/>
              </w:rPr>
              <w:t>Главе администрации</w:t>
            </w:r>
          </w:p>
          <w:p w:rsidR="009F1904" w:rsidRPr="00CD791D" w:rsidRDefault="009F1904" w:rsidP="00BF4A54">
            <w:pPr>
              <w:widowControl w:val="0"/>
              <w:suppressAutoHyphens/>
              <w:autoSpaceDE w:val="0"/>
              <w:ind w:firstLine="720"/>
              <w:jc w:val="both"/>
              <w:rPr>
                <w:lang w:eastAsia="ar-SA"/>
              </w:rPr>
            </w:pPr>
            <w:r w:rsidRPr="00CD791D">
              <w:rPr>
                <w:lang w:eastAsia="ar-SA"/>
              </w:rPr>
              <w:t>_____________________________</w:t>
            </w:r>
          </w:p>
          <w:p w:rsidR="009F1904" w:rsidRPr="00CD791D" w:rsidRDefault="009F1904" w:rsidP="00BF4A54">
            <w:pPr>
              <w:widowControl w:val="0"/>
              <w:suppressAutoHyphens/>
              <w:autoSpaceDE w:val="0"/>
              <w:ind w:firstLine="720"/>
              <w:jc w:val="center"/>
              <w:rPr>
                <w:lang w:eastAsia="ar-SA"/>
              </w:rPr>
            </w:pPr>
            <w:r w:rsidRPr="00CD791D">
              <w:rPr>
                <w:lang w:eastAsia="ar-SA"/>
              </w:rPr>
              <w:t>(наименование муниципального образования, Ф.И.О.)</w:t>
            </w:r>
          </w:p>
        </w:tc>
      </w:tr>
    </w:tbl>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spacing w:after="60"/>
        <w:jc w:val="both"/>
        <w:outlineLvl w:val="0"/>
        <w:rPr>
          <w:kern w:val="32"/>
        </w:rPr>
      </w:pPr>
      <w:r w:rsidRPr="00CD791D">
        <w:rPr>
          <w:rFonts w:ascii="Courier New" w:hAnsi="Courier New" w:cs="Courier New"/>
          <w:kern w:val="32"/>
          <w:sz w:val="20"/>
          <w:szCs w:val="20"/>
        </w:rPr>
        <w:t xml:space="preserve">                                 </w:t>
      </w:r>
      <w:r w:rsidRPr="00CD791D">
        <w:rPr>
          <w:kern w:val="32"/>
        </w:rPr>
        <w:t>ЗАЯВЛЕНИЕ</w:t>
      </w:r>
    </w:p>
    <w:p w:rsidR="009F1904" w:rsidRPr="00CD791D" w:rsidRDefault="009F1904" w:rsidP="009F1904">
      <w:pPr>
        <w:autoSpaceDE w:val="0"/>
        <w:autoSpaceDN w:val="0"/>
        <w:adjustRightInd w:val="0"/>
        <w:spacing w:after="60"/>
        <w:jc w:val="both"/>
        <w:outlineLvl w:val="0"/>
        <w:rPr>
          <w:kern w:val="32"/>
        </w:rPr>
      </w:pP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Прошу  назначить  мне,  представителю  и  (или) законному представителю</w:t>
      </w:r>
    </w:p>
    <w:p w:rsidR="009F1904" w:rsidRPr="00CD791D" w:rsidRDefault="009F1904" w:rsidP="009F1904">
      <w:pPr>
        <w:autoSpaceDE w:val="0"/>
        <w:autoSpaceDN w:val="0"/>
        <w:adjustRightInd w:val="0"/>
        <w:spacing w:after="60"/>
        <w:jc w:val="both"/>
        <w:outlineLvl w:val="0"/>
        <w:rPr>
          <w:kern w:val="32"/>
        </w:rPr>
      </w:pPr>
      <w:r w:rsidRPr="00CD791D">
        <w:rPr>
          <w:kern w:val="32"/>
        </w:rPr>
        <w:t>несовершеннолетнего или недееспособного лица, 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__________________________________________________________________________,</w:t>
      </w:r>
    </w:p>
    <w:p w:rsidR="009F1904" w:rsidRPr="00CD791D" w:rsidRDefault="009F1904" w:rsidP="009F1904">
      <w:pPr>
        <w:autoSpaceDE w:val="0"/>
        <w:autoSpaceDN w:val="0"/>
        <w:adjustRightInd w:val="0"/>
        <w:spacing w:after="60"/>
        <w:jc w:val="center"/>
        <w:outlineLvl w:val="0"/>
        <w:rPr>
          <w:kern w:val="32"/>
          <w:sz w:val="16"/>
          <w:szCs w:val="16"/>
        </w:rPr>
      </w:pPr>
      <w:r w:rsidRPr="00CD791D">
        <w:rPr>
          <w:kern w:val="32"/>
          <w:sz w:val="16"/>
          <w:szCs w:val="16"/>
        </w:rPr>
        <w:t>(фамилия, имя, отчество (при наличии), дата рождения, данные документа, удостоверяющего личность, адрес места жительства, данные документа, подтверждающего полномочия представителя)</w:t>
      </w:r>
    </w:p>
    <w:p w:rsidR="009F1904" w:rsidRPr="00CD791D" w:rsidRDefault="009F1904" w:rsidP="009F1904">
      <w:pPr>
        <w:autoSpaceDE w:val="0"/>
        <w:autoSpaceDN w:val="0"/>
        <w:adjustRightInd w:val="0"/>
        <w:spacing w:after="60"/>
        <w:jc w:val="both"/>
        <w:outlineLvl w:val="0"/>
        <w:rPr>
          <w:kern w:val="32"/>
          <w:sz w:val="16"/>
          <w:szCs w:val="16"/>
        </w:rPr>
      </w:pPr>
    </w:p>
    <w:p w:rsidR="009F1904" w:rsidRPr="00CD791D" w:rsidRDefault="009F1904" w:rsidP="009F1904">
      <w:pPr>
        <w:autoSpaceDE w:val="0"/>
        <w:autoSpaceDN w:val="0"/>
        <w:adjustRightInd w:val="0"/>
        <w:spacing w:after="60"/>
        <w:jc w:val="both"/>
        <w:outlineLvl w:val="0"/>
        <w:rPr>
          <w:kern w:val="32"/>
        </w:rPr>
      </w:pPr>
      <w:r w:rsidRPr="00CD791D">
        <w:rPr>
          <w:kern w:val="32"/>
        </w:rPr>
        <w:t>выплату финансовой помощи в связи с утратой имущества первой необходимости:</w:t>
      </w:r>
    </w:p>
    <w:p w:rsidR="009F1904" w:rsidRPr="00CD791D" w:rsidRDefault="009F1904" w:rsidP="009F1904">
      <w:pPr>
        <w:autoSpaceDE w:val="0"/>
        <w:autoSpaceDN w:val="0"/>
        <w:adjustRightInd w:val="0"/>
        <w:spacing w:after="60"/>
        <w:jc w:val="both"/>
        <w:outlineLvl w:val="0"/>
        <w:rPr>
          <w:kern w:val="32"/>
        </w:rPr>
      </w:pPr>
      <w:r w:rsidRPr="00CD791D">
        <w:rPr>
          <w:kern w:val="32"/>
        </w:rPr>
        <w:t>___________________________________________________________________________</w:t>
      </w:r>
    </w:p>
    <w:p w:rsidR="009F1904" w:rsidRPr="00CD791D" w:rsidRDefault="009F1904" w:rsidP="009F1904">
      <w:pPr>
        <w:autoSpaceDE w:val="0"/>
        <w:autoSpaceDN w:val="0"/>
        <w:adjustRightInd w:val="0"/>
        <w:spacing w:after="60"/>
        <w:jc w:val="center"/>
        <w:outlineLvl w:val="0"/>
        <w:rPr>
          <w:kern w:val="32"/>
          <w:sz w:val="16"/>
          <w:szCs w:val="16"/>
        </w:rPr>
      </w:pPr>
      <w:r w:rsidRPr="00CD791D">
        <w:rPr>
          <w:kern w:val="32"/>
          <w:sz w:val="16"/>
          <w:szCs w:val="16"/>
        </w:rPr>
        <w:t>(причина утраты)                               (дата утраты)</w:t>
      </w:r>
    </w:p>
    <w:p w:rsidR="009F1904" w:rsidRPr="00CD791D" w:rsidRDefault="009F1904" w:rsidP="009F1904">
      <w:pPr>
        <w:autoSpaceDE w:val="0"/>
        <w:autoSpaceDN w:val="0"/>
        <w:adjustRightInd w:val="0"/>
        <w:spacing w:after="60"/>
        <w:jc w:val="both"/>
        <w:outlineLvl w:val="0"/>
        <w:rPr>
          <w:kern w:val="32"/>
        </w:rPr>
      </w:pPr>
    </w:p>
    <w:p w:rsidR="009F1904" w:rsidRPr="00CD791D" w:rsidRDefault="009F1904" w:rsidP="009F1904">
      <w:pPr>
        <w:autoSpaceDE w:val="0"/>
        <w:autoSpaceDN w:val="0"/>
        <w:adjustRightInd w:val="0"/>
        <w:spacing w:after="60"/>
        <w:jc w:val="both"/>
        <w:outlineLvl w:val="0"/>
        <w:rPr>
          <w:kern w:val="32"/>
        </w:rPr>
      </w:pPr>
      <w:r w:rsidRPr="00CD791D">
        <w:rPr>
          <w:kern w:val="32"/>
        </w:rPr>
        <w:t>__________________________________________________________________________,</w:t>
      </w:r>
    </w:p>
    <w:p w:rsidR="009F1904" w:rsidRPr="00CD791D" w:rsidRDefault="009F1904" w:rsidP="009F1904">
      <w:pPr>
        <w:autoSpaceDE w:val="0"/>
        <w:autoSpaceDN w:val="0"/>
        <w:adjustRightInd w:val="0"/>
        <w:spacing w:after="60"/>
        <w:jc w:val="both"/>
        <w:outlineLvl w:val="0"/>
        <w:rPr>
          <w:kern w:val="32"/>
        </w:rPr>
      </w:pPr>
    </w:p>
    <w:p w:rsidR="009F1904" w:rsidRPr="00CD791D" w:rsidRDefault="009F1904" w:rsidP="009F1904">
      <w:pPr>
        <w:autoSpaceDE w:val="0"/>
        <w:autoSpaceDN w:val="0"/>
        <w:adjustRightInd w:val="0"/>
        <w:spacing w:after="60"/>
        <w:jc w:val="both"/>
        <w:outlineLvl w:val="0"/>
        <w:rPr>
          <w:kern w:val="32"/>
        </w:rPr>
      </w:pPr>
      <w:r w:rsidRPr="00CD791D">
        <w:rPr>
          <w:kern w:val="32"/>
        </w:rPr>
        <w:t>на моих несовершеннолетних детей:</w:t>
      </w:r>
    </w:p>
    <w:p w:rsidR="009F1904" w:rsidRPr="00CD791D" w:rsidRDefault="009F1904" w:rsidP="009F1904">
      <w:pPr>
        <w:autoSpaceDE w:val="0"/>
        <w:autoSpaceDN w:val="0"/>
        <w:adjustRightInd w:val="0"/>
        <w:spacing w:after="60"/>
        <w:jc w:val="both"/>
        <w:outlineLvl w:val="0"/>
        <w:rPr>
          <w:kern w:val="32"/>
        </w:rPr>
      </w:pPr>
      <w:r w:rsidRPr="00CD791D">
        <w:rPr>
          <w:kern w:val="32"/>
        </w:rPr>
        <w:t>1. ______________________________________________________________________________</w:t>
      </w:r>
    </w:p>
    <w:p w:rsidR="009F1904" w:rsidRPr="00CD791D" w:rsidRDefault="009F1904" w:rsidP="009F1904">
      <w:pPr>
        <w:autoSpaceDE w:val="0"/>
        <w:autoSpaceDN w:val="0"/>
        <w:adjustRightInd w:val="0"/>
        <w:spacing w:after="60"/>
        <w:jc w:val="center"/>
        <w:outlineLvl w:val="0"/>
        <w:rPr>
          <w:kern w:val="32"/>
          <w:sz w:val="16"/>
          <w:szCs w:val="16"/>
        </w:rPr>
      </w:pPr>
      <w:r w:rsidRPr="00CD791D">
        <w:rPr>
          <w:kern w:val="32"/>
          <w:sz w:val="16"/>
          <w:szCs w:val="16"/>
        </w:rPr>
        <w:t>(фамилия, имя, отчество (при наличии), дата рождения,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9F1904" w:rsidRPr="00CD791D" w:rsidRDefault="009F1904" w:rsidP="009F1904">
      <w:pPr>
        <w:autoSpaceDE w:val="0"/>
        <w:autoSpaceDN w:val="0"/>
        <w:adjustRightInd w:val="0"/>
        <w:spacing w:after="60"/>
        <w:jc w:val="both"/>
        <w:outlineLvl w:val="0"/>
        <w:rPr>
          <w:kern w:val="32"/>
        </w:rPr>
      </w:pPr>
      <w:r w:rsidRPr="00CD791D">
        <w:rPr>
          <w:kern w:val="32"/>
        </w:rPr>
        <w:t>2. _______________________________________________________________________,</w:t>
      </w:r>
    </w:p>
    <w:p w:rsidR="009F1904" w:rsidRPr="00CD791D" w:rsidRDefault="009F1904" w:rsidP="009F1904">
      <w:pPr>
        <w:autoSpaceDE w:val="0"/>
        <w:autoSpaceDN w:val="0"/>
        <w:adjustRightInd w:val="0"/>
        <w:spacing w:after="60"/>
        <w:jc w:val="center"/>
        <w:outlineLvl w:val="0"/>
        <w:rPr>
          <w:kern w:val="32"/>
          <w:sz w:val="16"/>
          <w:szCs w:val="16"/>
        </w:rPr>
      </w:pPr>
      <w:r w:rsidRPr="00CD791D">
        <w:rPr>
          <w:kern w:val="32"/>
          <w:sz w:val="16"/>
          <w:szCs w:val="16"/>
        </w:rPr>
        <w:t>(фамилия, имя, отчество (при наличии), дата рождения,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9F1904" w:rsidRPr="00CD791D" w:rsidRDefault="009F1904" w:rsidP="009F1904">
      <w:pPr>
        <w:autoSpaceDE w:val="0"/>
        <w:autoSpaceDN w:val="0"/>
        <w:adjustRightInd w:val="0"/>
        <w:spacing w:after="60"/>
        <w:jc w:val="both"/>
        <w:outlineLvl w:val="0"/>
        <w:rPr>
          <w:kern w:val="32"/>
        </w:rPr>
      </w:pPr>
    </w:p>
    <w:p w:rsidR="009F1904" w:rsidRPr="00CD791D" w:rsidRDefault="009F1904" w:rsidP="009F1904">
      <w:pPr>
        <w:autoSpaceDE w:val="0"/>
        <w:autoSpaceDN w:val="0"/>
        <w:adjustRightInd w:val="0"/>
        <w:spacing w:after="60"/>
        <w:jc w:val="both"/>
        <w:outlineLvl w:val="0"/>
        <w:rPr>
          <w:kern w:val="32"/>
        </w:rPr>
      </w:pPr>
      <w:r w:rsidRPr="00CD791D">
        <w:rPr>
          <w:kern w:val="32"/>
        </w:rPr>
        <w:t>иных лиц, представителем и (или) законным представителем которых я являюсь:</w:t>
      </w:r>
    </w:p>
    <w:p w:rsidR="009F1904" w:rsidRPr="00CD791D" w:rsidRDefault="009F1904" w:rsidP="009F1904">
      <w:pPr>
        <w:autoSpaceDE w:val="0"/>
        <w:autoSpaceDN w:val="0"/>
        <w:adjustRightInd w:val="0"/>
        <w:spacing w:after="60"/>
        <w:jc w:val="both"/>
        <w:outlineLvl w:val="0"/>
        <w:rPr>
          <w:kern w:val="32"/>
        </w:rPr>
      </w:pPr>
      <w:r w:rsidRPr="00CD791D">
        <w:rPr>
          <w:kern w:val="32"/>
        </w:rPr>
        <w:t>1. ________________________________________________________________________</w:t>
      </w:r>
    </w:p>
    <w:p w:rsidR="009F1904" w:rsidRPr="00CD791D" w:rsidRDefault="009F1904" w:rsidP="009F1904">
      <w:pPr>
        <w:autoSpaceDE w:val="0"/>
        <w:autoSpaceDN w:val="0"/>
        <w:adjustRightInd w:val="0"/>
        <w:spacing w:after="60"/>
        <w:jc w:val="center"/>
        <w:outlineLvl w:val="0"/>
        <w:rPr>
          <w:kern w:val="32"/>
          <w:sz w:val="16"/>
          <w:szCs w:val="16"/>
        </w:rPr>
      </w:pPr>
      <w:r w:rsidRPr="00CD791D">
        <w:rPr>
          <w:kern w:val="32"/>
          <w:sz w:val="16"/>
          <w:szCs w:val="16"/>
        </w:rPr>
        <w:t>(фамилия, имя, отчество (при наличии), дата рождения, данные документа, удостоверяющего личность)</w:t>
      </w:r>
    </w:p>
    <w:p w:rsidR="009F1904" w:rsidRPr="00CD791D" w:rsidRDefault="009F1904" w:rsidP="009F1904">
      <w:pPr>
        <w:autoSpaceDE w:val="0"/>
        <w:autoSpaceDN w:val="0"/>
        <w:adjustRightInd w:val="0"/>
        <w:spacing w:after="60"/>
        <w:jc w:val="both"/>
        <w:outlineLvl w:val="0"/>
        <w:rPr>
          <w:kern w:val="32"/>
        </w:rPr>
      </w:pPr>
      <w:r w:rsidRPr="00CD791D">
        <w:rPr>
          <w:kern w:val="32"/>
        </w:rPr>
        <w:t>2. _______________________________________________________________________,</w:t>
      </w:r>
    </w:p>
    <w:p w:rsidR="009F1904" w:rsidRPr="00CD791D" w:rsidRDefault="009F1904" w:rsidP="009F1904">
      <w:pPr>
        <w:autoSpaceDE w:val="0"/>
        <w:autoSpaceDN w:val="0"/>
        <w:adjustRightInd w:val="0"/>
        <w:spacing w:after="60"/>
        <w:jc w:val="center"/>
        <w:outlineLvl w:val="0"/>
        <w:rPr>
          <w:kern w:val="32"/>
          <w:sz w:val="16"/>
          <w:szCs w:val="16"/>
        </w:rPr>
      </w:pPr>
      <w:r w:rsidRPr="00CD791D">
        <w:rPr>
          <w:kern w:val="32"/>
          <w:sz w:val="16"/>
          <w:szCs w:val="16"/>
        </w:rPr>
        <w:t>(фамилия, имя, отчество (при наличии), дата рождения, данные документа, удостоверяющего личность)</w:t>
      </w:r>
    </w:p>
    <w:p w:rsidR="009F1904" w:rsidRPr="00CD791D" w:rsidRDefault="009F1904" w:rsidP="009F1904">
      <w:pPr>
        <w:autoSpaceDE w:val="0"/>
        <w:autoSpaceDN w:val="0"/>
        <w:adjustRightInd w:val="0"/>
        <w:spacing w:after="60"/>
        <w:jc w:val="both"/>
        <w:outlineLvl w:val="0"/>
        <w:rPr>
          <w:kern w:val="32"/>
        </w:rPr>
      </w:pPr>
      <w:r w:rsidRPr="00CD791D">
        <w:rPr>
          <w:kern w:val="32"/>
        </w:rPr>
        <w:t>___________________________________________________________________________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(указывается способ выплаты: через кредитные организации</w:t>
      </w: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или через организации почтовой связи)</w:t>
      </w:r>
    </w:p>
    <w:p w:rsidR="009F1904" w:rsidRPr="00CD791D" w:rsidRDefault="009F1904" w:rsidP="009F1904">
      <w:pPr>
        <w:autoSpaceDE w:val="0"/>
        <w:autoSpaceDN w:val="0"/>
        <w:adjustRightInd w:val="0"/>
        <w:spacing w:after="60"/>
        <w:jc w:val="both"/>
        <w:outlineLvl w:val="0"/>
        <w:rPr>
          <w:kern w:val="32"/>
        </w:rPr>
      </w:pP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Контактные данные заявителя:</w:t>
      </w:r>
    </w:p>
    <w:p w:rsidR="009F1904" w:rsidRPr="00CD791D" w:rsidRDefault="009F1904" w:rsidP="009F1904">
      <w:pPr>
        <w:autoSpaceDE w:val="0"/>
        <w:autoSpaceDN w:val="0"/>
        <w:adjustRightInd w:val="0"/>
        <w:spacing w:after="60"/>
        <w:jc w:val="both"/>
        <w:outlineLvl w:val="0"/>
        <w:rPr>
          <w:kern w:val="32"/>
        </w:rPr>
      </w:pPr>
      <w:r w:rsidRPr="00CD791D">
        <w:rPr>
          <w:kern w:val="32"/>
        </w:rPr>
        <w:t>Телефон: ________________________________________</w:t>
      </w:r>
    </w:p>
    <w:p w:rsidR="009F1904" w:rsidRPr="00CD791D" w:rsidRDefault="009F1904" w:rsidP="009F1904">
      <w:pPr>
        <w:autoSpaceDE w:val="0"/>
        <w:autoSpaceDN w:val="0"/>
        <w:adjustRightInd w:val="0"/>
        <w:spacing w:after="60"/>
        <w:jc w:val="both"/>
        <w:outlineLvl w:val="0"/>
        <w:rPr>
          <w:kern w:val="32"/>
        </w:rPr>
      </w:pP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Банковские реквизиты для выплаты:</w:t>
      </w:r>
    </w:p>
    <w:p w:rsidR="009F1904" w:rsidRPr="00CD791D" w:rsidRDefault="009F1904" w:rsidP="009F1904">
      <w:pPr>
        <w:autoSpaceDE w:val="0"/>
        <w:autoSpaceDN w:val="0"/>
        <w:adjustRightInd w:val="0"/>
        <w:spacing w:after="60"/>
        <w:jc w:val="both"/>
        <w:outlineLvl w:val="0"/>
        <w:rPr>
          <w:kern w:val="32"/>
        </w:rPr>
      </w:pPr>
      <w:r w:rsidRPr="00CD791D">
        <w:rPr>
          <w:kern w:val="32"/>
        </w:rPr>
        <w:t>Лицевой счет: 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Расчетный счет: 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Наименование банка: 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БИК 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ИНН 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КПП 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Номер банковской карты __________________________</w:t>
      </w:r>
    </w:p>
    <w:p w:rsidR="009F1904" w:rsidRPr="00CD791D" w:rsidRDefault="009F1904" w:rsidP="009F190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1"/>
        <w:gridCol w:w="340"/>
        <w:gridCol w:w="1850"/>
        <w:gridCol w:w="340"/>
        <w:gridCol w:w="3742"/>
      </w:tblGrid>
      <w:tr w:rsidR="009F1904" w:rsidRPr="00CD791D" w:rsidTr="00BF4A54">
        <w:tc>
          <w:tcPr>
            <w:tcW w:w="2801" w:type="dxa"/>
            <w:vAlign w:val="bottom"/>
          </w:tcPr>
          <w:p w:rsidR="009F1904" w:rsidRPr="00CD791D" w:rsidRDefault="009F1904" w:rsidP="00BF4A54">
            <w:pPr>
              <w:autoSpaceDE w:val="0"/>
              <w:autoSpaceDN w:val="0"/>
              <w:adjustRightInd w:val="0"/>
            </w:pPr>
            <w:r w:rsidRPr="00CD791D">
              <w:t>"__" ________________ г.</w:t>
            </w:r>
          </w:p>
        </w:tc>
        <w:tc>
          <w:tcPr>
            <w:tcW w:w="340" w:type="dxa"/>
          </w:tcPr>
          <w:p w:rsidR="009F1904" w:rsidRPr="00CD791D" w:rsidRDefault="009F1904" w:rsidP="00BF4A54">
            <w:pPr>
              <w:autoSpaceDE w:val="0"/>
              <w:autoSpaceDN w:val="0"/>
              <w:adjustRightInd w:val="0"/>
            </w:pPr>
          </w:p>
        </w:tc>
        <w:tc>
          <w:tcPr>
            <w:tcW w:w="1850" w:type="dxa"/>
            <w:tcBorders>
              <w:bottom w:val="single" w:sz="4" w:space="0" w:color="auto"/>
            </w:tcBorders>
          </w:tcPr>
          <w:p w:rsidR="009F1904" w:rsidRPr="00CD791D" w:rsidRDefault="009F1904" w:rsidP="00BF4A54">
            <w:pPr>
              <w:autoSpaceDE w:val="0"/>
              <w:autoSpaceDN w:val="0"/>
              <w:adjustRightInd w:val="0"/>
            </w:pPr>
          </w:p>
        </w:tc>
        <w:tc>
          <w:tcPr>
            <w:tcW w:w="340" w:type="dxa"/>
          </w:tcPr>
          <w:p w:rsidR="009F1904" w:rsidRPr="00CD791D" w:rsidRDefault="009F1904" w:rsidP="00BF4A54">
            <w:pPr>
              <w:autoSpaceDE w:val="0"/>
              <w:autoSpaceDN w:val="0"/>
              <w:adjustRightInd w:val="0"/>
            </w:pPr>
          </w:p>
        </w:tc>
        <w:tc>
          <w:tcPr>
            <w:tcW w:w="3742" w:type="dxa"/>
            <w:tcBorders>
              <w:bottom w:val="single" w:sz="4" w:space="0" w:color="auto"/>
            </w:tcBorders>
          </w:tcPr>
          <w:p w:rsidR="009F1904" w:rsidRPr="00CD791D" w:rsidRDefault="009F1904" w:rsidP="00BF4A54">
            <w:pPr>
              <w:autoSpaceDE w:val="0"/>
              <w:autoSpaceDN w:val="0"/>
              <w:adjustRightInd w:val="0"/>
            </w:pPr>
          </w:p>
        </w:tc>
      </w:tr>
      <w:tr w:rsidR="009F1904" w:rsidRPr="00CD791D" w:rsidTr="00BF4A54">
        <w:tc>
          <w:tcPr>
            <w:tcW w:w="2801" w:type="dxa"/>
          </w:tcPr>
          <w:p w:rsidR="009F1904" w:rsidRPr="00CD791D" w:rsidRDefault="009F1904" w:rsidP="00BF4A54">
            <w:pPr>
              <w:autoSpaceDE w:val="0"/>
              <w:autoSpaceDN w:val="0"/>
              <w:adjustRightInd w:val="0"/>
              <w:jc w:val="center"/>
            </w:pPr>
            <w:r w:rsidRPr="00CD791D">
              <w:lastRenderedPageBreak/>
              <w:t>(дата)</w:t>
            </w:r>
          </w:p>
        </w:tc>
        <w:tc>
          <w:tcPr>
            <w:tcW w:w="340" w:type="dxa"/>
          </w:tcPr>
          <w:p w:rsidR="009F1904" w:rsidRPr="00CD791D" w:rsidRDefault="009F1904" w:rsidP="00BF4A54">
            <w:pPr>
              <w:autoSpaceDE w:val="0"/>
              <w:autoSpaceDN w:val="0"/>
              <w:adjustRightInd w:val="0"/>
            </w:pPr>
          </w:p>
        </w:tc>
        <w:tc>
          <w:tcPr>
            <w:tcW w:w="1850" w:type="dxa"/>
            <w:tcBorders>
              <w:top w:val="single" w:sz="4" w:space="0" w:color="auto"/>
            </w:tcBorders>
          </w:tcPr>
          <w:p w:rsidR="009F1904" w:rsidRPr="00CD791D" w:rsidRDefault="009F1904" w:rsidP="00BF4A54">
            <w:pPr>
              <w:autoSpaceDE w:val="0"/>
              <w:autoSpaceDN w:val="0"/>
              <w:adjustRightInd w:val="0"/>
              <w:jc w:val="center"/>
            </w:pPr>
            <w:r w:rsidRPr="00CD791D">
              <w:t>(подпись)</w:t>
            </w:r>
          </w:p>
        </w:tc>
        <w:tc>
          <w:tcPr>
            <w:tcW w:w="340" w:type="dxa"/>
          </w:tcPr>
          <w:p w:rsidR="009F1904" w:rsidRPr="00CD791D" w:rsidRDefault="009F1904" w:rsidP="00BF4A54">
            <w:pPr>
              <w:autoSpaceDE w:val="0"/>
              <w:autoSpaceDN w:val="0"/>
              <w:adjustRightInd w:val="0"/>
            </w:pPr>
          </w:p>
        </w:tc>
        <w:tc>
          <w:tcPr>
            <w:tcW w:w="3742" w:type="dxa"/>
            <w:tcBorders>
              <w:top w:val="single" w:sz="4" w:space="0" w:color="auto"/>
            </w:tcBorders>
          </w:tcPr>
          <w:p w:rsidR="009F1904" w:rsidRPr="00CD791D" w:rsidRDefault="009F1904" w:rsidP="00BF4A54">
            <w:pPr>
              <w:autoSpaceDE w:val="0"/>
              <w:autoSpaceDN w:val="0"/>
              <w:adjustRightInd w:val="0"/>
              <w:jc w:val="center"/>
            </w:pPr>
            <w:r w:rsidRPr="00CD791D">
              <w:t>(фамилия, инициалы)</w:t>
            </w:r>
          </w:p>
        </w:tc>
      </w:tr>
    </w:tbl>
    <w:p w:rsidR="009F1904" w:rsidRPr="00CD791D" w:rsidRDefault="009F1904" w:rsidP="009F190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F1904" w:rsidRPr="00CD791D" w:rsidTr="00BF4A54">
        <w:tc>
          <w:tcPr>
            <w:tcW w:w="9071" w:type="dxa"/>
            <w:vAlign w:val="bottom"/>
          </w:tcPr>
          <w:p w:rsidR="009F1904" w:rsidRPr="00CD791D" w:rsidRDefault="009F1904" w:rsidP="00BF4A54">
            <w:pPr>
              <w:autoSpaceDE w:val="0"/>
              <w:autoSpaceDN w:val="0"/>
              <w:adjustRightInd w:val="0"/>
              <w:ind w:firstLine="283"/>
              <w:jc w:val="both"/>
            </w:pPr>
            <w:r w:rsidRPr="00CD791D">
              <w:t xml:space="preserve">В соответствии с Федеральным </w:t>
            </w:r>
            <w:hyperlink r:id="rId27" w:history="1">
              <w:r w:rsidRPr="00CD791D">
                <w:rPr>
                  <w:color w:val="0000FF"/>
                </w:rPr>
                <w:t>законом</w:t>
              </w:r>
            </w:hyperlink>
            <w:r w:rsidRPr="00CD791D">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bl>
    <w:p w:rsidR="009F1904" w:rsidRPr="00CD791D" w:rsidRDefault="009F1904" w:rsidP="009F190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1"/>
        <w:gridCol w:w="340"/>
        <w:gridCol w:w="1850"/>
        <w:gridCol w:w="340"/>
        <w:gridCol w:w="3742"/>
      </w:tblGrid>
      <w:tr w:rsidR="009F1904" w:rsidRPr="00CD791D" w:rsidTr="00BF4A54">
        <w:tc>
          <w:tcPr>
            <w:tcW w:w="2801" w:type="dxa"/>
            <w:vAlign w:val="bottom"/>
          </w:tcPr>
          <w:p w:rsidR="009F1904" w:rsidRPr="00CD791D" w:rsidRDefault="009F1904" w:rsidP="00BF4A54">
            <w:pPr>
              <w:autoSpaceDE w:val="0"/>
              <w:autoSpaceDN w:val="0"/>
              <w:adjustRightInd w:val="0"/>
            </w:pPr>
            <w:r w:rsidRPr="00CD791D">
              <w:t>"__" ________________ г.</w:t>
            </w:r>
          </w:p>
        </w:tc>
        <w:tc>
          <w:tcPr>
            <w:tcW w:w="340" w:type="dxa"/>
          </w:tcPr>
          <w:p w:rsidR="009F1904" w:rsidRPr="00CD791D" w:rsidRDefault="009F1904" w:rsidP="00BF4A54">
            <w:pPr>
              <w:autoSpaceDE w:val="0"/>
              <w:autoSpaceDN w:val="0"/>
              <w:adjustRightInd w:val="0"/>
            </w:pPr>
          </w:p>
        </w:tc>
        <w:tc>
          <w:tcPr>
            <w:tcW w:w="1850" w:type="dxa"/>
            <w:tcBorders>
              <w:bottom w:val="single" w:sz="4" w:space="0" w:color="auto"/>
            </w:tcBorders>
          </w:tcPr>
          <w:p w:rsidR="009F1904" w:rsidRPr="00CD791D" w:rsidRDefault="009F1904" w:rsidP="00BF4A54">
            <w:pPr>
              <w:autoSpaceDE w:val="0"/>
              <w:autoSpaceDN w:val="0"/>
              <w:adjustRightInd w:val="0"/>
            </w:pPr>
          </w:p>
        </w:tc>
        <w:tc>
          <w:tcPr>
            <w:tcW w:w="340" w:type="dxa"/>
          </w:tcPr>
          <w:p w:rsidR="009F1904" w:rsidRPr="00CD791D" w:rsidRDefault="009F1904" w:rsidP="00BF4A54">
            <w:pPr>
              <w:autoSpaceDE w:val="0"/>
              <w:autoSpaceDN w:val="0"/>
              <w:adjustRightInd w:val="0"/>
            </w:pPr>
          </w:p>
        </w:tc>
        <w:tc>
          <w:tcPr>
            <w:tcW w:w="3742" w:type="dxa"/>
            <w:tcBorders>
              <w:bottom w:val="single" w:sz="4" w:space="0" w:color="auto"/>
            </w:tcBorders>
          </w:tcPr>
          <w:p w:rsidR="009F1904" w:rsidRPr="00CD791D" w:rsidRDefault="009F1904" w:rsidP="00BF4A54">
            <w:pPr>
              <w:autoSpaceDE w:val="0"/>
              <w:autoSpaceDN w:val="0"/>
              <w:adjustRightInd w:val="0"/>
            </w:pPr>
          </w:p>
        </w:tc>
      </w:tr>
      <w:tr w:rsidR="009F1904" w:rsidRPr="00CD791D" w:rsidTr="00BF4A54">
        <w:tc>
          <w:tcPr>
            <w:tcW w:w="2801" w:type="dxa"/>
          </w:tcPr>
          <w:p w:rsidR="009F1904" w:rsidRPr="00CD791D" w:rsidRDefault="009F1904" w:rsidP="00BF4A54">
            <w:pPr>
              <w:autoSpaceDE w:val="0"/>
              <w:autoSpaceDN w:val="0"/>
              <w:adjustRightInd w:val="0"/>
              <w:jc w:val="center"/>
            </w:pPr>
            <w:r w:rsidRPr="00CD791D">
              <w:t>(дата)</w:t>
            </w:r>
          </w:p>
        </w:tc>
        <w:tc>
          <w:tcPr>
            <w:tcW w:w="340" w:type="dxa"/>
          </w:tcPr>
          <w:p w:rsidR="009F1904" w:rsidRPr="00CD791D" w:rsidRDefault="009F1904" w:rsidP="00BF4A54">
            <w:pPr>
              <w:autoSpaceDE w:val="0"/>
              <w:autoSpaceDN w:val="0"/>
              <w:adjustRightInd w:val="0"/>
            </w:pPr>
          </w:p>
        </w:tc>
        <w:tc>
          <w:tcPr>
            <w:tcW w:w="1850" w:type="dxa"/>
            <w:tcBorders>
              <w:top w:val="single" w:sz="4" w:space="0" w:color="auto"/>
            </w:tcBorders>
          </w:tcPr>
          <w:p w:rsidR="009F1904" w:rsidRPr="00CD791D" w:rsidRDefault="009F1904" w:rsidP="00BF4A54">
            <w:pPr>
              <w:autoSpaceDE w:val="0"/>
              <w:autoSpaceDN w:val="0"/>
              <w:adjustRightInd w:val="0"/>
              <w:jc w:val="center"/>
            </w:pPr>
            <w:r w:rsidRPr="00CD791D">
              <w:t>(подпись)</w:t>
            </w:r>
          </w:p>
        </w:tc>
        <w:tc>
          <w:tcPr>
            <w:tcW w:w="340" w:type="dxa"/>
          </w:tcPr>
          <w:p w:rsidR="009F1904" w:rsidRPr="00CD791D" w:rsidRDefault="009F1904" w:rsidP="00BF4A54">
            <w:pPr>
              <w:autoSpaceDE w:val="0"/>
              <w:autoSpaceDN w:val="0"/>
              <w:adjustRightInd w:val="0"/>
            </w:pPr>
          </w:p>
        </w:tc>
        <w:tc>
          <w:tcPr>
            <w:tcW w:w="3742" w:type="dxa"/>
            <w:tcBorders>
              <w:top w:val="single" w:sz="4" w:space="0" w:color="auto"/>
            </w:tcBorders>
          </w:tcPr>
          <w:p w:rsidR="009F1904" w:rsidRPr="00CD791D" w:rsidRDefault="009F1904" w:rsidP="00BF4A54">
            <w:pPr>
              <w:autoSpaceDE w:val="0"/>
              <w:autoSpaceDN w:val="0"/>
              <w:adjustRightInd w:val="0"/>
              <w:jc w:val="center"/>
            </w:pPr>
            <w:r w:rsidRPr="00CD791D">
              <w:t>(фамилия, инициалы)</w:t>
            </w:r>
          </w:p>
        </w:tc>
      </w:tr>
    </w:tbl>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Default="009F1904" w:rsidP="009F1904">
      <w:pPr>
        <w:autoSpaceDE w:val="0"/>
        <w:autoSpaceDN w:val="0"/>
        <w:adjustRightInd w:val="0"/>
        <w:jc w:val="both"/>
        <w:rPr>
          <w:rFonts w:ascii="Arial" w:hAnsi="Arial" w:cs="Arial"/>
          <w:sz w:val="20"/>
          <w:szCs w:val="20"/>
        </w:rPr>
      </w:pPr>
    </w:p>
    <w:p w:rsidR="002B6582" w:rsidRDefault="002B6582" w:rsidP="009F1904">
      <w:pPr>
        <w:autoSpaceDE w:val="0"/>
        <w:autoSpaceDN w:val="0"/>
        <w:adjustRightInd w:val="0"/>
        <w:jc w:val="both"/>
        <w:rPr>
          <w:rFonts w:ascii="Arial" w:hAnsi="Arial" w:cs="Arial"/>
          <w:sz w:val="20"/>
          <w:szCs w:val="20"/>
        </w:rPr>
      </w:pPr>
    </w:p>
    <w:p w:rsidR="002B6582" w:rsidRDefault="002B6582" w:rsidP="009F1904">
      <w:pPr>
        <w:autoSpaceDE w:val="0"/>
        <w:autoSpaceDN w:val="0"/>
        <w:adjustRightInd w:val="0"/>
        <w:jc w:val="both"/>
        <w:rPr>
          <w:rFonts w:ascii="Arial" w:hAnsi="Arial" w:cs="Arial"/>
          <w:sz w:val="20"/>
          <w:szCs w:val="20"/>
        </w:rPr>
      </w:pPr>
    </w:p>
    <w:p w:rsidR="002B6582" w:rsidRDefault="002B6582" w:rsidP="009F1904">
      <w:pPr>
        <w:autoSpaceDE w:val="0"/>
        <w:autoSpaceDN w:val="0"/>
        <w:adjustRightInd w:val="0"/>
        <w:jc w:val="both"/>
        <w:rPr>
          <w:rFonts w:ascii="Arial" w:hAnsi="Arial" w:cs="Arial"/>
          <w:sz w:val="20"/>
          <w:szCs w:val="20"/>
        </w:rPr>
      </w:pPr>
    </w:p>
    <w:p w:rsidR="002B6582" w:rsidRDefault="002B6582" w:rsidP="009F1904">
      <w:pPr>
        <w:autoSpaceDE w:val="0"/>
        <w:autoSpaceDN w:val="0"/>
        <w:adjustRightInd w:val="0"/>
        <w:jc w:val="both"/>
        <w:rPr>
          <w:rFonts w:ascii="Arial" w:hAnsi="Arial" w:cs="Arial"/>
          <w:sz w:val="20"/>
          <w:szCs w:val="20"/>
        </w:rPr>
      </w:pPr>
    </w:p>
    <w:p w:rsidR="002B6582" w:rsidRDefault="002B6582" w:rsidP="009F1904">
      <w:pPr>
        <w:autoSpaceDE w:val="0"/>
        <w:autoSpaceDN w:val="0"/>
        <w:adjustRightInd w:val="0"/>
        <w:jc w:val="both"/>
        <w:rPr>
          <w:rFonts w:ascii="Arial" w:hAnsi="Arial" w:cs="Arial"/>
          <w:sz w:val="20"/>
          <w:szCs w:val="20"/>
        </w:rPr>
      </w:pPr>
    </w:p>
    <w:p w:rsidR="002B6582" w:rsidRDefault="002B6582" w:rsidP="009F1904">
      <w:pPr>
        <w:autoSpaceDE w:val="0"/>
        <w:autoSpaceDN w:val="0"/>
        <w:adjustRightInd w:val="0"/>
        <w:jc w:val="both"/>
        <w:rPr>
          <w:rFonts w:ascii="Arial" w:hAnsi="Arial" w:cs="Arial"/>
          <w:sz w:val="20"/>
          <w:szCs w:val="20"/>
        </w:rPr>
      </w:pPr>
    </w:p>
    <w:p w:rsidR="002B6582" w:rsidRDefault="002B6582" w:rsidP="009F1904">
      <w:pPr>
        <w:autoSpaceDE w:val="0"/>
        <w:autoSpaceDN w:val="0"/>
        <w:adjustRightInd w:val="0"/>
        <w:jc w:val="both"/>
        <w:rPr>
          <w:rFonts w:ascii="Arial" w:hAnsi="Arial" w:cs="Arial"/>
          <w:sz w:val="20"/>
          <w:szCs w:val="20"/>
        </w:rPr>
      </w:pPr>
    </w:p>
    <w:p w:rsidR="002B6582" w:rsidRDefault="002B6582" w:rsidP="009F1904">
      <w:pPr>
        <w:autoSpaceDE w:val="0"/>
        <w:autoSpaceDN w:val="0"/>
        <w:adjustRightInd w:val="0"/>
        <w:jc w:val="both"/>
        <w:rPr>
          <w:rFonts w:ascii="Arial" w:hAnsi="Arial" w:cs="Arial"/>
          <w:sz w:val="20"/>
          <w:szCs w:val="20"/>
        </w:rPr>
      </w:pPr>
    </w:p>
    <w:p w:rsidR="002B6582" w:rsidRDefault="002B6582" w:rsidP="009F1904">
      <w:pPr>
        <w:autoSpaceDE w:val="0"/>
        <w:autoSpaceDN w:val="0"/>
        <w:adjustRightInd w:val="0"/>
        <w:jc w:val="both"/>
        <w:rPr>
          <w:rFonts w:ascii="Arial" w:hAnsi="Arial" w:cs="Arial"/>
          <w:sz w:val="20"/>
          <w:szCs w:val="20"/>
        </w:rPr>
      </w:pPr>
    </w:p>
    <w:p w:rsidR="002B6582" w:rsidRDefault="002B6582" w:rsidP="009F1904">
      <w:pPr>
        <w:autoSpaceDE w:val="0"/>
        <w:autoSpaceDN w:val="0"/>
        <w:adjustRightInd w:val="0"/>
        <w:jc w:val="both"/>
        <w:rPr>
          <w:rFonts w:ascii="Arial" w:hAnsi="Arial" w:cs="Arial"/>
          <w:sz w:val="20"/>
          <w:szCs w:val="20"/>
        </w:rPr>
      </w:pPr>
    </w:p>
    <w:p w:rsidR="002B6582" w:rsidRDefault="002B6582" w:rsidP="009F1904">
      <w:pPr>
        <w:autoSpaceDE w:val="0"/>
        <w:autoSpaceDN w:val="0"/>
        <w:adjustRightInd w:val="0"/>
        <w:jc w:val="both"/>
        <w:rPr>
          <w:rFonts w:ascii="Arial" w:hAnsi="Arial" w:cs="Arial"/>
          <w:sz w:val="20"/>
          <w:szCs w:val="20"/>
        </w:rPr>
      </w:pPr>
    </w:p>
    <w:p w:rsidR="002B6582" w:rsidRDefault="002B6582" w:rsidP="009F1904">
      <w:pPr>
        <w:autoSpaceDE w:val="0"/>
        <w:autoSpaceDN w:val="0"/>
        <w:adjustRightInd w:val="0"/>
        <w:jc w:val="both"/>
        <w:rPr>
          <w:rFonts w:ascii="Arial" w:hAnsi="Arial" w:cs="Arial"/>
          <w:sz w:val="20"/>
          <w:szCs w:val="20"/>
        </w:rPr>
      </w:pPr>
    </w:p>
    <w:p w:rsidR="002B6582" w:rsidRPr="00CD791D" w:rsidRDefault="002B6582"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widowControl w:val="0"/>
        <w:suppressAutoHyphens/>
        <w:autoSpaceDE w:val="0"/>
        <w:ind w:firstLine="720"/>
        <w:jc w:val="right"/>
        <w:outlineLvl w:val="1"/>
        <w:rPr>
          <w:lang w:eastAsia="ar-SA"/>
        </w:rPr>
      </w:pPr>
      <w:r w:rsidRPr="00CD791D">
        <w:rPr>
          <w:lang w:eastAsia="ar-SA"/>
        </w:rPr>
        <w:lastRenderedPageBreak/>
        <w:t>Приложение № 6</w:t>
      </w:r>
    </w:p>
    <w:p w:rsidR="009F1904" w:rsidRPr="00CD791D" w:rsidRDefault="009F1904" w:rsidP="009F1904">
      <w:pPr>
        <w:widowControl w:val="0"/>
        <w:suppressAutoHyphens/>
        <w:autoSpaceDE w:val="0"/>
        <w:ind w:firstLine="720"/>
        <w:jc w:val="right"/>
        <w:rPr>
          <w:lang w:eastAsia="ar-SA"/>
        </w:rPr>
      </w:pPr>
      <w:r w:rsidRPr="00CD791D">
        <w:rPr>
          <w:lang w:eastAsia="ar-SA"/>
        </w:rPr>
        <w:t>к Порядку</w:t>
      </w:r>
    </w:p>
    <w:p w:rsidR="009F1904" w:rsidRPr="00CD791D" w:rsidRDefault="009F1904" w:rsidP="009F1904">
      <w:pPr>
        <w:widowControl w:val="0"/>
        <w:suppressAutoHyphens/>
        <w:autoSpaceDE w:val="0"/>
        <w:ind w:firstLine="720"/>
        <w:jc w:val="both"/>
        <w:rPr>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422"/>
      </w:tblGrid>
      <w:tr w:rsidR="009F1904" w:rsidRPr="00CD791D" w:rsidTr="00BF4A54">
        <w:tc>
          <w:tcPr>
            <w:tcW w:w="4648" w:type="dxa"/>
            <w:tcBorders>
              <w:top w:val="nil"/>
              <w:left w:val="nil"/>
              <w:bottom w:val="nil"/>
              <w:right w:val="nil"/>
            </w:tcBorders>
          </w:tcPr>
          <w:p w:rsidR="009F1904" w:rsidRPr="00CD791D" w:rsidRDefault="009F1904" w:rsidP="00BF4A54">
            <w:pPr>
              <w:widowControl w:val="0"/>
              <w:suppressAutoHyphens/>
              <w:autoSpaceDE w:val="0"/>
              <w:ind w:firstLine="720"/>
              <w:rPr>
                <w:lang w:eastAsia="ar-SA"/>
              </w:rPr>
            </w:pPr>
          </w:p>
        </w:tc>
        <w:tc>
          <w:tcPr>
            <w:tcW w:w="4422" w:type="dxa"/>
            <w:tcBorders>
              <w:top w:val="nil"/>
              <w:left w:val="nil"/>
              <w:bottom w:val="nil"/>
              <w:right w:val="nil"/>
            </w:tcBorders>
          </w:tcPr>
          <w:p w:rsidR="009F1904" w:rsidRPr="00CD791D" w:rsidRDefault="009F1904" w:rsidP="00BF4A54">
            <w:pPr>
              <w:widowControl w:val="0"/>
              <w:suppressAutoHyphens/>
              <w:autoSpaceDE w:val="0"/>
              <w:ind w:firstLine="720"/>
              <w:rPr>
                <w:lang w:eastAsia="ar-SA"/>
              </w:rPr>
            </w:pPr>
            <w:r w:rsidRPr="00CD791D">
              <w:rPr>
                <w:lang w:eastAsia="ar-SA"/>
              </w:rPr>
              <w:t>УТВЕРЖДАЮ</w:t>
            </w:r>
          </w:p>
          <w:p w:rsidR="009F1904" w:rsidRPr="00CD791D" w:rsidRDefault="009F1904" w:rsidP="00BF4A54">
            <w:pPr>
              <w:widowControl w:val="0"/>
              <w:suppressAutoHyphens/>
              <w:autoSpaceDE w:val="0"/>
              <w:ind w:firstLine="720"/>
              <w:rPr>
                <w:lang w:eastAsia="ar-SA"/>
              </w:rPr>
            </w:pPr>
            <w:r w:rsidRPr="00CD791D">
              <w:rPr>
                <w:lang w:eastAsia="ar-SA"/>
              </w:rPr>
              <w:t>Глава администрации</w:t>
            </w:r>
          </w:p>
          <w:p w:rsidR="009F1904" w:rsidRPr="00CD791D" w:rsidRDefault="009F1904" w:rsidP="00BF4A54">
            <w:pPr>
              <w:widowControl w:val="0"/>
              <w:suppressAutoHyphens/>
              <w:autoSpaceDE w:val="0"/>
              <w:ind w:firstLine="720"/>
              <w:jc w:val="both"/>
              <w:rPr>
                <w:lang w:eastAsia="ar-SA"/>
              </w:rPr>
            </w:pPr>
            <w:r w:rsidRPr="00CD791D">
              <w:rPr>
                <w:lang w:eastAsia="ar-SA"/>
              </w:rPr>
              <w:t>_____________________________</w:t>
            </w:r>
          </w:p>
          <w:p w:rsidR="009F1904" w:rsidRPr="00CD791D" w:rsidRDefault="009F1904" w:rsidP="00BF4A54">
            <w:pPr>
              <w:widowControl w:val="0"/>
              <w:suppressAutoHyphens/>
              <w:autoSpaceDE w:val="0"/>
              <w:ind w:firstLine="720"/>
              <w:jc w:val="center"/>
              <w:rPr>
                <w:lang w:eastAsia="ar-SA"/>
              </w:rPr>
            </w:pPr>
            <w:r w:rsidRPr="00CD791D">
              <w:rPr>
                <w:lang w:eastAsia="ar-SA"/>
              </w:rPr>
              <w:t>(наименование муниципального образования, подпись, Ф.И.О.</w:t>
            </w:r>
          </w:p>
          <w:p w:rsidR="009F1904" w:rsidRPr="00CD791D" w:rsidRDefault="009F1904" w:rsidP="00BF4A54">
            <w:pPr>
              <w:widowControl w:val="0"/>
              <w:suppressAutoHyphens/>
              <w:autoSpaceDE w:val="0"/>
              <w:ind w:left="597"/>
              <w:jc w:val="both"/>
              <w:rPr>
                <w:lang w:eastAsia="ar-SA"/>
              </w:rPr>
            </w:pPr>
            <w:r w:rsidRPr="00CD791D">
              <w:rPr>
                <w:lang w:eastAsia="ar-SA"/>
              </w:rPr>
              <w:t>«___» ______________ 20__ года</w:t>
            </w:r>
          </w:p>
          <w:p w:rsidR="009F1904" w:rsidRPr="00CD791D" w:rsidRDefault="009F1904" w:rsidP="00BF4A54">
            <w:pPr>
              <w:widowControl w:val="0"/>
              <w:suppressAutoHyphens/>
              <w:autoSpaceDE w:val="0"/>
              <w:ind w:firstLine="720"/>
              <w:jc w:val="right"/>
              <w:rPr>
                <w:lang w:eastAsia="ar-SA"/>
              </w:rPr>
            </w:pPr>
            <w:r w:rsidRPr="00CD791D">
              <w:rPr>
                <w:lang w:eastAsia="ar-SA"/>
              </w:rPr>
              <w:t>м.п.</w:t>
            </w:r>
          </w:p>
        </w:tc>
      </w:tr>
    </w:tbl>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spacing w:after="60"/>
        <w:jc w:val="center"/>
        <w:outlineLvl w:val="0"/>
        <w:rPr>
          <w:kern w:val="32"/>
        </w:rPr>
      </w:pPr>
      <w:r w:rsidRPr="00CD791D">
        <w:rPr>
          <w:kern w:val="32"/>
        </w:rPr>
        <w:t>ЗАКЛЮЧЕНИЕ</w:t>
      </w:r>
    </w:p>
    <w:p w:rsidR="009F1904" w:rsidRPr="00CD791D" w:rsidRDefault="009F1904" w:rsidP="009F1904">
      <w:pPr>
        <w:autoSpaceDE w:val="0"/>
        <w:autoSpaceDN w:val="0"/>
        <w:adjustRightInd w:val="0"/>
        <w:jc w:val="center"/>
        <w:outlineLvl w:val="0"/>
        <w:rPr>
          <w:kern w:val="32"/>
        </w:rPr>
      </w:pPr>
      <w:r w:rsidRPr="00CD791D">
        <w:rPr>
          <w:kern w:val="32"/>
        </w:rPr>
        <w:t>об установлении факта проживания в жилом помещении,</w:t>
      </w:r>
    </w:p>
    <w:p w:rsidR="009F1904" w:rsidRPr="00CD791D" w:rsidRDefault="009F1904" w:rsidP="009F1904">
      <w:pPr>
        <w:autoSpaceDE w:val="0"/>
        <w:autoSpaceDN w:val="0"/>
        <w:adjustRightInd w:val="0"/>
        <w:jc w:val="center"/>
        <w:outlineLvl w:val="0"/>
        <w:rPr>
          <w:kern w:val="32"/>
        </w:rPr>
      </w:pPr>
      <w:r w:rsidRPr="00CD791D">
        <w:rPr>
          <w:kern w:val="32"/>
        </w:rPr>
        <w:t>находящемся в зоне чрезвычайной ситуации, и факта утраты</w:t>
      </w:r>
    </w:p>
    <w:p w:rsidR="009F1904" w:rsidRPr="00CD791D" w:rsidRDefault="009F1904" w:rsidP="009F1904">
      <w:pPr>
        <w:autoSpaceDE w:val="0"/>
        <w:autoSpaceDN w:val="0"/>
        <w:adjustRightInd w:val="0"/>
        <w:jc w:val="center"/>
        <w:outlineLvl w:val="0"/>
        <w:rPr>
          <w:kern w:val="32"/>
        </w:rPr>
      </w:pPr>
      <w:r w:rsidRPr="00CD791D">
        <w:rPr>
          <w:kern w:val="32"/>
        </w:rPr>
        <w:t>заявителем имущества первой необходимости в результате</w:t>
      </w:r>
    </w:p>
    <w:p w:rsidR="009F1904" w:rsidRPr="00CD791D" w:rsidRDefault="009F1904" w:rsidP="009F1904">
      <w:pPr>
        <w:autoSpaceDE w:val="0"/>
        <w:autoSpaceDN w:val="0"/>
        <w:adjustRightInd w:val="0"/>
        <w:jc w:val="center"/>
        <w:outlineLvl w:val="0"/>
        <w:rPr>
          <w:kern w:val="32"/>
        </w:rPr>
      </w:pPr>
      <w:r w:rsidRPr="00CD791D">
        <w:rPr>
          <w:kern w:val="32"/>
        </w:rPr>
        <w:t>чрезвычайной ситуации</w:t>
      </w:r>
    </w:p>
    <w:p w:rsidR="009F1904" w:rsidRPr="00CD791D" w:rsidRDefault="009F1904" w:rsidP="009F1904">
      <w:pPr>
        <w:autoSpaceDE w:val="0"/>
        <w:autoSpaceDN w:val="0"/>
        <w:adjustRightInd w:val="0"/>
        <w:spacing w:after="60"/>
        <w:jc w:val="center"/>
        <w:outlineLvl w:val="0"/>
        <w:rPr>
          <w:kern w:val="32"/>
          <w:sz w:val="16"/>
          <w:szCs w:val="16"/>
        </w:rPr>
      </w:pPr>
      <w:r w:rsidRPr="00CD791D">
        <w:rPr>
          <w:kern w:val="32"/>
          <w:sz w:val="16"/>
          <w:szCs w:val="16"/>
        </w:rPr>
        <w:t>_________________________________________________________________________________________________________</w:t>
      </w:r>
    </w:p>
    <w:p w:rsidR="009F1904" w:rsidRPr="00CD791D" w:rsidRDefault="009F1904" w:rsidP="009F1904">
      <w:pPr>
        <w:autoSpaceDE w:val="0"/>
        <w:autoSpaceDN w:val="0"/>
        <w:adjustRightInd w:val="0"/>
        <w:jc w:val="center"/>
        <w:outlineLvl w:val="0"/>
        <w:rPr>
          <w:kern w:val="32"/>
          <w:sz w:val="16"/>
          <w:szCs w:val="16"/>
        </w:rPr>
      </w:pPr>
      <w:r w:rsidRPr="00CD791D">
        <w:rPr>
          <w:kern w:val="32"/>
          <w:sz w:val="16"/>
          <w:szCs w:val="16"/>
        </w:rPr>
        <w:t>(реквизиты нормативного правового акта субъекта Российской Федерации об отнесении сложившейся ситуации к чрезвычайной)</w:t>
      </w:r>
    </w:p>
    <w:p w:rsidR="009F1904" w:rsidRPr="00CD791D" w:rsidRDefault="009F1904" w:rsidP="009F1904">
      <w:pPr>
        <w:autoSpaceDE w:val="0"/>
        <w:autoSpaceDN w:val="0"/>
        <w:adjustRightInd w:val="0"/>
        <w:spacing w:after="60"/>
        <w:jc w:val="both"/>
        <w:outlineLvl w:val="0"/>
        <w:rPr>
          <w:kern w:val="32"/>
        </w:rPr>
      </w:pP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Комиссия, действующая на основании ________________________, в составе:</w:t>
      </w:r>
    </w:p>
    <w:p w:rsidR="009F1904" w:rsidRPr="00CD791D" w:rsidRDefault="009F1904" w:rsidP="009F1904">
      <w:pPr>
        <w:autoSpaceDE w:val="0"/>
        <w:autoSpaceDN w:val="0"/>
        <w:adjustRightInd w:val="0"/>
        <w:spacing w:after="60"/>
        <w:jc w:val="both"/>
        <w:outlineLvl w:val="0"/>
        <w:rPr>
          <w:kern w:val="32"/>
        </w:rPr>
      </w:pPr>
      <w:r w:rsidRPr="00CD791D">
        <w:rPr>
          <w:kern w:val="32"/>
        </w:rPr>
        <w:t>Председатель комиссии: ____________________________________________________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Члены комиссии: ___________________________________________________________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___________________________________________________________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___________________________________________________________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провела __________ обследование утраченного имущества первой необходимости.</w:t>
      </w:r>
    </w:p>
    <w:p w:rsidR="009F1904" w:rsidRPr="00CD791D" w:rsidRDefault="009F1904" w:rsidP="009F1904">
      <w:pPr>
        <w:autoSpaceDE w:val="0"/>
        <w:autoSpaceDN w:val="0"/>
        <w:adjustRightInd w:val="0"/>
        <w:spacing w:after="60"/>
        <w:outlineLvl w:val="0"/>
        <w:rPr>
          <w:kern w:val="32"/>
          <w:sz w:val="16"/>
          <w:szCs w:val="16"/>
        </w:rPr>
      </w:pPr>
      <w:r w:rsidRPr="00CD791D">
        <w:rPr>
          <w:kern w:val="32"/>
          <w:sz w:val="16"/>
          <w:szCs w:val="16"/>
        </w:rPr>
        <w:t xml:space="preserve">                                (дата)</w:t>
      </w:r>
    </w:p>
    <w:p w:rsidR="009F1904" w:rsidRPr="00CD791D" w:rsidRDefault="009F1904" w:rsidP="009F1904">
      <w:pPr>
        <w:autoSpaceDE w:val="0"/>
        <w:autoSpaceDN w:val="0"/>
        <w:adjustRightInd w:val="0"/>
        <w:spacing w:after="60"/>
        <w:jc w:val="both"/>
        <w:outlineLvl w:val="0"/>
        <w:rPr>
          <w:kern w:val="32"/>
        </w:rPr>
      </w:pPr>
      <w:r w:rsidRPr="00CD791D">
        <w:rPr>
          <w:kern w:val="32"/>
        </w:rPr>
        <w:t>Адрес места жительства: 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___________________________________________________________________________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Ф.И.О. заявителя: _________________________________________________________</w:t>
      </w:r>
    </w:p>
    <w:p w:rsidR="009F1904" w:rsidRPr="00CD791D" w:rsidRDefault="009F1904" w:rsidP="009F1904">
      <w:pPr>
        <w:autoSpaceDE w:val="0"/>
        <w:autoSpaceDN w:val="0"/>
        <w:adjustRightInd w:val="0"/>
        <w:spacing w:after="60"/>
        <w:jc w:val="both"/>
        <w:outlineLvl w:val="0"/>
        <w:rPr>
          <w:kern w:val="32"/>
        </w:rPr>
      </w:pPr>
      <w:r w:rsidRPr="00CD791D">
        <w:rPr>
          <w:kern w:val="32"/>
        </w:rPr>
        <w:t>Факт проживания в жилом помещении _________________________________________</w:t>
      </w:r>
    </w:p>
    <w:p w:rsidR="009F1904" w:rsidRPr="00CD791D" w:rsidRDefault="009F1904" w:rsidP="009F1904">
      <w:pPr>
        <w:autoSpaceDE w:val="0"/>
        <w:autoSpaceDN w:val="0"/>
        <w:adjustRightInd w:val="0"/>
        <w:spacing w:after="60"/>
        <w:jc w:val="both"/>
        <w:outlineLvl w:val="0"/>
        <w:rPr>
          <w:kern w:val="32"/>
          <w:sz w:val="16"/>
          <w:szCs w:val="16"/>
        </w:rPr>
      </w:pPr>
      <w:r w:rsidRPr="00CD791D">
        <w:rPr>
          <w:kern w:val="32"/>
          <w:sz w:val="16"/>
          <w:szCs w:val="16"/>
        </w:rPr>
        <w:t xml:space="preserve">                                                                                                                                                   (Ф.И.О. заявителя)</w:t>
      </w:r>
    </w:p>
    <w:p w:rsidR="009F1904" w:rsidRPr="00CD791D" w:rsidRDefault="009F1904" w:rsidP="009F1904">
      <w:pPr>
        <w:autoSpaceDE w:val="0"/>
        <w:autoSpaceDN w:val="0"/>
        <w:adjustRightInd w:val="0"/>
        <w:spacing w:after="60"/>
        <w:jc w:val="both"/>
        <w:outlineLvl w:val="0"/>
        <w:rPr>
          <w:kern w:val="32"/>
        </w:rPr>
      </w:pPr>
      <w:r w:rsidRPr="00CD791D">
        <w:rPr>
          <w:kern w:val="32"/>
          <w:u w:val="single"/>
        </w:rPr>
        <w:t>установлен/не установлен на основании</w:t>
      </w:r>
      <w:r w:rsidRPr="00CD791D">
        <w:rPr>
          <w:kern w:val="32"/>
        </w:rPr>
        <w:t xml:space="preserve"> ____________________________________.</w:t>
      </w:r>
    </w:p>
    <w:p w:rsidR="009F1904" w:rsidRPr="00CD791D" w:rsidRDefault="009F1904" w:rsidP="009F1904">
      <w:pPr>
        <w:autoSpaceDE w:val="0"/>
        <w:autoSpaceDN w:val="0"/>
        <w:adjustRightInd w:val="0"/>
        <w:spacing w:after="60"/>
        <w:jc w:val="both"/>
        <w:outlineLvl w:val="0"/>
        <w:rPr>
          <w:kern w:val="32"/>
          <w:sz w:val="16"/>
          <w:szCs w:val="16"/>
        </w:rPr>
      </w:pPr>
      <w:r w:rsidRPr="00CD791D">
        <w:rPr>
          <w:kern w:val="32"/>
          <w:sz w:val="16"/>
          <w:szCs w:val="16"/>
        </w:rPr>
        <w:t xml:space="preserve">           (нужное подчеркнуть)                                                                     (указать, если факт проживания установлен)</w:t>
      </w:r>
    </w:p>
    <w:p w:rsidR="009F1904" w:rsidRPr="00CD791D" w:rsidRDefault="009F1904" w:rsidP="009F1904">
      <w:pPr>
        <w:autoSpaceDE w:val="0"/>
        <w:autoSpaceDN w:val="0"/>
        <w:adjustRightInd w:val="0"/>
        <w:spacing w:after="60"/>
        <w:jc w:val="both"/>
        <w:outlineLvl w:val="0"/>
        <w:rPr>
          <w:kern w:val="32"/>
        </w:rPr>
      </w:pP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Список утраченного имущества первой необходимости</w:t>
      </w:r>
    </w:p>
    <w:p w:rsidR="009F1904" w:rsidRPr="00CD791D" w:rsidRDefault="009F1904" w:rsidP="009F190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33"/>
        <w:gridCol w:w="1969"/>
        <w:gridCol w:w="1531"/>
      </w:tblGrid>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jc w:val="center"/>
            </w:pPr>
            <w:r w:rsidRPr="00CD791D">
              <w:t>Список имущества первой необходимости</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jc w:val="center"/>
            </w:pPr>
            <w:r w:rsidRPr="00CD791D">
              <w:t>Утрачено</w:t>
            </w:r>
          </w:p>
          <w:p w:rsidR="009F1904" w:rsidRPr="00CD791D" w:rsidRDefault="009F1904" w:rsidP="00BF4A54">
            <w:pPr>
              <w:autoSpaceDE w:val="0"/>
              <w:autoSpaceDN w:val="0"/>
              <w:adjustRightInd w:val="0"/>
              <w:jc w:val="center"/>
            </w:pPr>
            <w:r w:rsidRPr="00CD791D">
              <w:t>(ДА или НЕТ)</w:t>
            </w: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jc w:val="center"/>
            </w:pPr>
            <w:r w:rsidRPr="00CD791D">
              <w:t>Примечание</w:t>
            </w: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Предметы для хранения и приготовления пищи:</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ind w:firstLine="283"/>
              <w:jc w:val="both"/>
            </w:pPr>
            <w:r w:rsidRPr="00CD791D">
              <w:t>холодильник</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ind w:firstLine="283"/>
              <w:jc w:val="both"/>
            </w:pPr>
            <w:r w:rsidRPr="00CD791D">
              <w:t>газовая плита (электроплита)</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ind w:firstLine="283"/>
              <w:jc w:val="both"/>
            </w:pPr>
            <w:r w:rsidRPr="00CD791D">
              <w:t>шкаф для посуды</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Предметы мебели для приема пищи:</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ind w:firstLine="283"/>
              <w:jc w:val="both"/>
            </w:pPr>
            <w:r w:rsidRPr="00CD791D">
              <w:t>стол</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ind w:firstLine="283"/>
              <w:jc w:val="both"/>
            </w:pPr>
            <w:r w:rsidRPr="00CD791D">
              <w:lastRenderedPageBreak/>
              <w:t>стул (табуретка)</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Предметы мебели для сна:</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ind w:firstLine="283"/>
              <w:jc w:val="both"/>
            </w:pPr>
            <w:r w:rsidRPr="00CD791D">
              <w:t>кровать (диван)</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Предметы средств информирования граждан:</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ind w:firstLine="283"/>
              <w:jc w:val="both"/>
            </w:pPr>
            <w:r w:rsidRPr="00CD791D">
              <w:t>телевизор (радио)</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r w:rsidRPr="00CD791D">
              <w:t>Предметы средств водоснабжения и отопления (заполняется в случае отсутствия централизованного водоснабжения и отопления):</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ind w:firstLine="283"/>
              <w:jc w:val="both"/>
            </w:pPr>
            <w:r w:rsidRPr="00CD791D">
              <w:t>насос для подачи воды</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ind w:firstLine="283"/>
              <w:jc w:val="both"/>
            </w:pPr>
            <w:r w:rsidRPr="00CD791D">
              <w:t>водонагреватель</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r w:rsidR="009F1904" w:rsidRPr="00CD791D" w:rsidTr="00BF4A54">
        <w:tc>
          <w:tcPr>
            <w:tcW w:w="5533"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ind w:firstLine="283"/>
              <w:jc w:val="both"/>
            </w:pPr>
            <w:r w:rsidRPr="00CD791D">
              <w:t>котел отопительный (переносная печь)</w:t>
            </w:r>
          </w:p>
        </w:tc>
        <w:tc>
          <w:tcPr>
            <w:tcW w:w="1969"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Pr>
          <w:p w:rsidR="009F1904" w:rsidRPr="00CD791D" w:rsidRDefault="009F1904" w:rsidP="00BF4A54">
            <w:pPr>
              <w:autoSpaceDE w:val="0"/>
              <w:autoSpaceDN w:val="0"/>
              <w:adjustRightInd w:val="0"/>
            </w:pPr>
          </w:p>
        </w:tc>
      </w:tr>
    </w:tbl>
    <w:p w:rsidR="009F1904" w:rsidRPr="00CD791D" w:rsidRDefault="009F1904" w:rsidP="009F1904">
      <w:pPr>
        <w:autoSpaceDE w:val="0"/>
        <w:autoSpaceDN w:val="0"/>
        <w:adjustRightInd w:val="0"/>
        <w:jc w:val="both"/>
      </w:pPr>
    </w:p>
    <w:p w:rsidR="009F1904" w:rsidRPr="00CD791D" w:rsidRDefault="009F1904" w:rsidP="009F1904">
      <w:pPr>
        <w:autoSpaceDE w:val="0"/>
        <w:autoSpaceDN w:val="0"/>
        <w:adjustRightInd w:val="0"/>
        <w:spacing w:after="60"/>
        <w:jc w:val="both"/>
        <w:outlineLvl w:val="0"/>
        <w:rPr>
          <w:kern w:val="32"/>
        </w:rPr>
      </w:pPr>
      <w:r w:rsidRPr="00CD791D">
        <w:rPr>
          <w:kern w:val="32"/>
        </w:rPr>
        <w:t xml:space="preserve">    Факт утраты имущества первой необходимости ____________________________</w:t>
      </w:r>
    </w:p>
    <w:p w:rsidR="009F1904" w:rsidRPr="00CD791D" w:rsidRDefault="009F1904" w:rsidP="009F1904">
      <w:pPr>
        <w:autoSpaceDE w:val="0"/>
        <w:autoSpaceDN w:val="0"/>
        <w:adjustRightInd w:val="0"/>
        <w:spacing w:after="60"/>
        <w:jc w:val="both"/>
        <w:outlineLvl w:val="0"/>
        <w:rPr>
          <w:kern w:val="32"/>
          <w:sz w:val="16"/>
          <w:szCs w:val="16"/>
        </w:rPr>
      </w:pPr>
      <w:r w:rsidRPr="00CD791D">
        <w:rPr>
          <w:kern w:val="32"/>
          <w:sz w:val="16"/>
          <w:szCs w:val="16"/>
        </w:rPr>
        <w:t xml:space="preserve">                                                                                                                                                              (Ф.И.О. заявителя)</w:t>
      </w:r>
    </w:p>
    <w:p w:rsidR="009F1904" w:rsidRPr="00CD791D" w:rsidRDefault="009F1904" w:rsidP="009F1904">
      <w:pPr>
        <w:autoSpaceDE w:val="0"/>
        <w:autoSpaceDN w:val="0"/>
        <w:adjustRightInd w:val="0"/>
        <w:spacing w:after="60"/>
        <w:jc w:val="both"/>
        <w:outlineLvl w:val="0"/>
        <w:rPr>
          <w:kern w:val="32"/>
          <w:u w:val="single"/>
        </w:rPr>
      </w:pPr>
      <w:r w:rsidRPr="00CD791D">
        <w:rPr>
          <w:kern w:val="32"/>
          <w:u w:val="single"/>
        </w:rPr>
        <w:t>в результате чрезвычайной ситуации установлен/не установлен.</w:t>
      </w:r>
    </w:p>
    <w:p w:rsidR="009F1904" w:rsidRPr="00CD791D" w:rsidRDefault="009F1904" w:rsidP="009F1904">
      <w:pPr>
        <w:autoSpaceDE w:val="0"/>
        <w:autoSpaceDN w:val="0"/>
        <w:adjustRightInd w:val="0"/>
        <w:spacing w:after="60"/>
        <w:jc w:val="both"/>
        <w:outlineLvl w:val="0"/>
        <w:rPr>
          <w:kern w:val="32"/>
          <w:sz w:val="16"/>
          <w:szCs w:val="16"/>
        </w:rPr>
      </w:pPr>
      <w:r w:rsidRPr="00CD791D">
        <w:rPr>
          <w:kern w:val="32"/>
          <w:sz w:val="16"/>
          <w:szCs w:val="16"/>
        </w:rPr>
        <w:t xml:space="preserve">                                                                                                          (нужное подчеркнуть)</w:t>
      </w:r>
    </w:p>
    <w:p w:rsidR="009F1904" w:rsidRPr="00CD791D" w:rsidRDefault="009F1904" w:rsidP="009F1904">
      <w:pPr>
        <w:autoSpaceDE w:val="0"/>
        <w:autoSpaceDN w:val="0"/>
        <w:adjustRightInd w:val="0"/>
        <w:jc w:val="both"/>
      </w:pPr>
      <w:r w:rsidRPr="00CD791D">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F1904" w:rsidRPr="00CD791D" w:rsidTr="00BF4A54">
        <w:tc>
          <w:tcPr>
            <w:tcW w:w="9014" w:type="dxa"/>
            <w:vAlign w:val="center"/>
          </w:tcPr>
          <w:p w:rsidR="009F1904" w:rsidRPr="00CD791D" w:rsidRDefault="009F1904" w:rsidP="00BF4A54">
            <w:pPr>
              <w:autoSpaceDE w:val="0"/>
              <w:autoSpaceDN w:val="0"/>
              <w:adjustRightInd w:val="0"/>
            </w:pPr>
            <w:r w:rsidRPr="00CD791D">
              <w:t>Председатель комиссии:</w:t>
            </w:r>
          </w:p>
        </w:tc>
      </w:tr>
      <w:tr w:rsidR="009F1904" w:rsidRPr="00CD791D" w:rsidTr="00BF4A54">
        <w:tc>
          <w:tcPr>
            <w:tcW w:w="9014" w:type="dxa"/>
            <w:tcBorders>
              <w:bottom w:val="single" w:sz="4" w:space="0" w:color="auto"/>
            </w:tcBorders>
          </w:tcPr>
          <w:p w:rsidR="009F1904" w:rsidRPr="00CD791D" w:rsidRDefault="009F1904" w:rsidP="00BF4A54">
            <w:pPr>
              <w:autoSpaceDE w:val="0"/>
              <w:autoSpaceDN w:val="0"/>
              <w:adjustRightInd w:val="0"/>
            </w:pPr>
          </w:p>
        </w:tc>
      </w:tr>
      <w:tr w:rsidR="009F1904" w:rsidRPr="00CD791D" w:rsidTr="00BF4A54">
        <w:tc>
          <w:tcPr>
            <w:tcW w:w="9014" w:type="dxa"/>
            <w:tcBorders>
              <w:top w:val="single" w:sz="4" w:space="0" w:color="auto"/>
            </w:tcBorders>
            <w:vAlign w:val="bottom"/>
          </w:tcPr>
          <w:p w:rsidR="009F1904" w:rsidRPr="00CD791D" w:rsidRDefault="009F1904" w:rsidP="00BF4A54">
            <w:pPr>
              <w:autoSpaceDE w:val="0"/>
              <w:autoSpaceDN w:val="0"/>
              <w:adjustRightInd w:val="0"/>
              <w:jc w:val="center"/>
              <w:rPr>
                <w:sz w:val="16"/>
                <w:szCs w:val="16"/>
              </w:rPr>
            </w:pPr>
            <w:r w:rsidRPr="00CD791D">
              <w:rPr>
                <w:sz w:val="16"/>
                <w:szCs w:val="16"/>
              </w:rPr>
              <w:t>(должность, подпись, фамилия, инициалы)</w:t>
            </w:r>
          </w:p>
        </w:tc>
      </w:tr>
      <w:tr w:rsidR="009F1904" w:rsidRPr="00CD791D" w:rsidTr="00BF4A54">
        <w:tc>
          <w:tcPr>
            <w:tcW w:w="9014" w:type="dxa"/>
          </w:tcPr>
          <w:p w:rsidR="009F1904" w:rsidRPr="00CD791D" w:rsidRDefault="009F1904" w:rsidP="00BF4A54">
            <w:pPr>
              <w:autoSpaceDE w:val="0"/>
              <w:autoSpaceDN w:val="0"/>
              <w:adjustRightInd w:val="0"/>
            </w:pPr>
          </w:p>
        </w:tc>
      </w:tr>
      <w:tr w:rsidR="009F1904" w:rsidRPr="00CD791D" w:rsidTr="00BF4A54">
        <w:tc>
          <w:tcPr>
            <w:tcW w:w="9014" w:type="dxa"/>
          </w:tcPr>
          <w:p w:rsidR="009F1904" w:rsidRPr="00CD791D" w:rsidRDefault="009F1904" w:rsidP="00BF4A54">
            <w:pPr>
              <w:autoSpaceDE w:val="0"/>
              <w:autoSpaceDN w:val="0"/>
              <w:adjustRightInd w:val="0"/>
            </w:pPr>
            <w:r w:rsidRPr="00CD791D">
              <w:t>Члены комиссии:</w:t>
            </w:r>
          </w:p>
        </w:tc>
      </w:tr>
      <w:tr w:rsidR="009F1904" w:rsidRPr="00CD791D" w:rsidTr="00BF4A54">
        <w:tc>
          <w:tcPr>
            <w:tcW w:w="9014" w:type="dxa"/>
            <w:tcBorders>
              <w:bottom w:val="single" w:sz="4" w:space="0" w:color="auto"/>
            </w:tcBorders>
          </w:tcPr>
          <w:p w:rsidR="009F1904" w:rsidRPr="00CD791D" w:rsidRDefault="009F1904" w:rsidP="00BF4A54">
            <w:pPr>
              <w:autoSpaceDE w:val="0"/>
              <w:autoSpaceDN w:val="0"/>
              <w:adjustRightInd w:val="0"/>
            </w:pPr>
          </w:p>
        </w:tc>
      </w:tr>
      <w:tr w:rsidR="009F1904" w:rsidRPr="00CD791D" w:rsidTr="00BF4A54">
        <w:tc>
          <w:tcPr>
            <w:tcW w:w="9014" w:type="dxa"/>
            <w:tcBorders>
              <w:top w:val="single" w:sz="4" w:space="0" w:color="auto"/>
            </w:tcBorders>
            <w:vAlign w:val="bottom"/>
          </w:tcPr>
          <w:p w:rsidR="009F1904" w:rsidRPr="00CD791D" w:rsidRDefault="009F1904" w:rsidP="00BF4A54">
            <w:pPr>
              <w:autoSpaceDE w:val="0"/>
              <w:autoSpaceDN w:val="0"/>
              <w:adjustRightInd w:val="0"/>
              <w:jc w:val="center"/>
              <w:rPr>
                <w:sz w:val="16"/>
                <w:szCs w:val="16"/>
              </w:rPr>
            </w:pPr>
            <w:r w:rsidRPr="00CD791D">
              <w:rPr>
                <w:sz w:val="16"/>
                <w:szCs w:val="16"/>
              </w:rPr>
              <w:t>(должность, подпись, фамилия, инициалы)</w:t>
            </w:r>
          </w:p>
        </w:tc>
      </w:tr>
      <w:tr w:rsidR="009F1904" w:rsidRPr="00CD791D" w:rsidTr="00BF4A54">
        <w:tc>
          <w:tcPr>
            <w:tcW w:w="9014" w:type="dxa"/>
            <w:tcBorders>
              <w:bottom w:val="single" w:sz="4" w:space="0" w:color="auto"/>
            </w:tcBorders>
          </w:tcPr>
          <w:p w:rsidR="009F1904" w:rsidRPr="00CD791D" w:rsidRDefault="009F1904" w:rsidP="00BF4A54">
            <w:pPr>
              <w:autoSpaceDE w:val="0"/>
              <w:autoSpaceDN w:val="0"/>
              <w:adjustRightInd w:val="0"/>
            </w:pPr>
          </w:p>
        </w:tc>
      </w:tr>
      <w:tr w:rsidR="009F1904" w:rsidRPr="00CD791D" w:rsidTr="00BF4A54">
        <w:tc>
          <w:tcPr>
            <w:tcW w:w="9014" w:type="dxa"/>
            <w:tcBorders>
              <w:top w:val="single" w:sz="4" w:space="0" w:color="auto"/>
            </w:tcBorders>
            <w:vAlign w:val="center"/>
          </w:tcPr>
          <w:p w:rsidR="009F1904" w:rsidRPr="00CD791D" w:rsidRDefault="009F1904" w:rsidP="00BF4A54">
            <w:pPr>
              <w:autoSpaceDE w:val="0"/>
              <w:autoSpaceDN w:val="0"/>
              <w:adjustRightInd w:val="0"/>
              <w:jc w:val="center"/>
              <w:rPr>
                <w:sz w:val="16"/>
                <w:szCs w:val="16"/>
              </w:rPr>
            </w:pPr>
            <w:r w:rsidRPr="00CD791D">
              <w:rPr>
                <w:sz w:val="16"/>
                <w:szCs w:val="16"/>
              </w:rPr>
              <w:t>(должность, подпись, фамилия, инициалы)</w:t>
            </w:r>
          </w:p>
        </w:tc>
      </w:tr>
      <w:tr w:rsidR="009F1904" w:rsidRPr="00CD791D" w:rsidTr="00BF4A54">
        <w:tc>
          <w:tcPr>
            <w:tcW w:w="9014" w:type="dxa"/>
            <w:tcBorders>
              <w:bottom w:val="single" w:sz="4" w:space="0" w:color="auto"/>
            </w:tcBorders>
          </w:tcPr>
          <w:p w:rsidR="009F1904" w:rsidRPr="00CD791D" w:rsidRDefault="009F1904" w:rsidP="00BF4A54">
            <w:pPr>
              <w:autoSpaceDE w:val="0"/>
              <w:autoSpaceDN w:val="0"/>
              <w:adjustRightInd w:val="0"/>
            </w:pPr>
          </w:p>
        </w:tc>
      </w:tr>
      <w:tr w:rsidR="009F1904" w:rsidRPr="00CD791D" w:rsidTr="00BF4A54">
        <w:tc>
          <w:tcPr>
            <w:tcW w:w="9014" w:type="dxa"/>
            <w:tcBorders>
              <w:top w:val="single" w:sz="4" w:space="0" w:color="auto"/>
            </w:tcBorders>
            <w:vAlign w:val="center"/>
          </w:tcPr>
          <w:p w:rsidR="009F1904" w:rsidRPr="00CD791D" w:rsidRDefault="009F1904" w:rsidP="00BF4A54">
            <w:pPr>
              <w:autoSpaceDE w:val="0"/>
              <w:autoSpaceDN w:val="0"/>
              <w:adjustRightInd w:val="0"/>
              <w:jc w:val="center"/>
              <w:rPr>
                <w:sz w:val="16"/>
                <w:szCs w:val="16"/>
              </w:rPr>
            </w:pPr>
            <w:r w:rsidRPr="00CD791D">
              <w:rPr>
                <w:sz w:val="16"/>
                <w:szCs w:val="16"/>
              </w:rPr>
              <w:t>(должность, подпись, фамилия, инициалы)</w:t>
            </w:r>
          </w:p>
        </w:tc>
      </w:tr>
      <w:tr w:rsidR="009F1904" w:rsidRPr="00CD791D" w:rsidTr="00BF4A54">
        <w:tc>
          <w:tcPr>
            <w:tcW w:w="9014" w:type="dxa"/>
          </w:tcPr>
          <w:p w:rsidR="009F1904" w:rsidRPr="00CD791D" w:rsidRDefault="009F1904" w:rsidP="00BF4A54">
            <w:pPr>
              <w:autoSpaceDE w:val="0"/>
              <w:autoSpaceDN w:val="0"/>
              <w:adjustRightInd w:val="0"/>
            </w:pPr>
          </w:p>
        </w:tc>
      </w:tr>
    </w:tbl>
    <w:p w:rsidR="009F1904" w:rsidRPr="00CD791D" w:rsidRDefault="009F1904" w:rsidP="009F190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F1904" w:rsidRPr="00CD791D" w:rsidTr="00BF4A54">
        <w:tc>
          <w:tcPr>
            <w:tcW w:w="9014" w:type="dxa"/>
          </w:tcPr>
          <w:p w:rsidR="009F1904" w:rsidRPr="00CD791D" w:rsidRDefault="009F1904" w:rsidP="00BF4A54">
            <w:pPr>
              <w:autoSpaceDE w:val="0"/>
              <w:autoSpaceDN w:val="0"/>
              <w:adjustRightInd w:val="0"/>
            </w:pPr>
            <w:r w:rsidRPr="00CD791D">
              <w:t>С заключением комиссии ознакомлен:</w:t>
            </w:r>
          </w:p>
          <w:p w:rsidR="009F1904" w:rsidRPr="00CD791D" w:rsidRDefault="009F1904" w:rsidP="00BF4A54">
            <w:pPr>
              <w:autoSpaceDE w:val="0"/>
              <w:autoSpaceDN w:val="0"/>
              <w:adjustRightInd w:val="0"/>
            </w:pPr>
            <w:r w:rsidRPr="00CD791D">
              <w:t>заявитель ________________________________________________________________</w:t>
            </w:r>
          </w:p>
          <w:p w:rsidR="009F1904" w:rsidRPr="00CD791D" w:rsidRDefault="009F1904" w:rsidP="00BF4A54">
            <w:pPr>
              <w:autoSpaceDE w:val="0"/>
              <w:autoSpaceDN w:val="0"/>
              <w:adjustRightInd w:val="0"/>
              <w:jc w:val="center"/>
              <w:rPr>
                <w:sz w:val="16"/>
                <w:szCs w:val="16"/>
              </w:rPr>
            </w:pPr>
            <w:r w:rsidRPr="00CD791D">
              <w:rPr>
                <w:sz w:val="16"/>
                <w:szCs w:val="16"/>
              </w:rPr>
              <w:t>(подпись, фамилия, инициалы)</w:t>
            </w:r>
          </w:p>
        </w:tc>
      </w:tr>
    </w:tbl>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CD791D" w:rsidRDefault="009F1904" w:rsidP="009F1904">
      <w:pPr>
        <w:autoSpaceDE w:val="0"/>
        <w:autoSpaceDN w:val="0"/>
        <w:adjustRightInd w:val="0"/>
        <w:jc w:val="both"/>
        <w:rPr>
          <w:rFonts w:ascii="Arial" w:hAnsi="Arial" w:cs="Arial"/>
          <w:sz w:val="20"/>
          <w:szCs w:val="20"/>
        </w:rPr>
      </w:pPr>
    </w:p>
    <w:p w:rsidR="009F1904" w:rsidRPr="00DC055D" w:rsidRDefault="009F1904" w:rsidP="009F1904">
      <w:pPr>
        <w:jc w:val="center"/>
        <w:sectPr w:rsidR="009F1904" w:rsidRPr="00DC055D" w:rsidSect="009F1904">
          <w:pgSz w:w="11906" w:h="16838"/>
          <w:pgMar w:top="1134" w:right="851" w:bottom="567" w:left="1701" w:header="709" w:footer="709" w:gutter="0"/>
          <w:cols w:space="708"/>
          <w:docGrid w:linePitch="360"/>
        </w:sectPr>
      </w:pPr>
    </w:p>
    <w:p w:rsidR="00D4503B" w:rsidRDefault="00D4503B" w:rsidP="00D4503B">
      <w:pPr>
        <w:jc w:val="center"/>
        <w:rPr>
          <w:b/>
          <w:sz w:val="28"/>
          <w:szCs w:val="28"/>
        </w:rPr>
      </w:pPr>
      <w:r>
        <w:rPr>
          <w:b/>
          <w:noProof/>
          <w:sz w:val="28"/>
          <w:szCs w:val="28"/>
        </w:rPr>
        <w:lastRenderedPageBreak/>
        <w:drawing>
          <wp:anchor distT="0" distB="0" distL="114300" distR="114300" simplePos="0" relativeHeight="251663360" behindDoc="0" locked="0" layoutInCell="1" allowOverlap="1">
            <wp:simplePos x="0" y="0"/>
            <wp:positionH relativeFrom="column">
              <wp:posOffset>2651760</wp:posOffset>
            </wp:positionH>
            <wp:positionV relativeFrom="paragraph">
              <wp:posOffset>-274320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D4503B" w:rsidRDefault="00D4503B" w:rsidP="00D4503B">
      <w:pPr>
        <w:jc w:val="center"/>
        <w:rPr>
          <w:b/>
          <w:sz w:val="28"/>
          <w:szCs w:val="28"/>
        </w:rPr>
      </w:pPr>
    </w:p>
    <w:p w:rsidR="00D4503B" w:rsidRPr="00E7766B" w:rsidRDefault="00D4503B" w:rsidP="00D4503B">
      <w:pPr>
        <w:jc w:val="center"/>
        <w:rPr>
          <w:b/>
          <w:sz w:val="28"/>
          <w:szCs w:val="28"/>
        </w:rPr>
      </w:pPr>
    </w:p>
    <w:p w:rsidR="00D4503B" w:rsidRDefault="00D4503B" w:rsidP="00D4503B">
      <w:pPr>
        <w:jc w:val="center"/>
        <w:rPr>
          <w:b/>
          <w:sz w:val="28"/>
          <w:szCs w:val="28"/>
        </w:rPr>
      </w:pPr>
      <w:r>
        <w:rPr>
          <w:b/>
          <w:sz w:val="28"/>
          <w:szCs w:val="28"/>
        </w:rPr>
        <w:t xml:space="preserve">АДМИНИСТРАЦИЯ </w:t>
      </w:r>
      <w:r w:rsidRPr="00E7766B">
        <w:rPr>
          <w:b/>
          <w:sz w:val="28"/>
          <w:szCs w:val="28"/>
        </w:rPr>
        <w:t xml:space="preserve">КИКНУРСКОГО </w:t>
      </w:r>
    </w:p>
    <w:p w:rsidR="00D4503B" w:rsidRPr="00E7766B" w:rsidRDefault="00D4503B" w:rsidP="00D4503B">
      <w:pPr>
        <w:jc w:val="center"/>
        <w:rPr>
          <w:b/>
          <w:sz w:val="28"/>
          <w:szCs w:val="28"/>
        </w:rPr>
      </w:pPr>
      <w:r>
        <w:rPr>
          <w:b/>
          <w:sz w:val="28"/>
          <w:szCs w:val="28"/>
        </w:rPr>
        <w:t>МУНИЦИПАЛЬНОГО ОКРУГА</w:t>
      </w:r>
    </w:p>
    <w:p w:rsidR="00D4503B" w:rsidRDefault="00D4503B" w:rsidP="00D4503B">
      <w:pPr>
        <w:spacing w:after="360"/>
        <w:jc w:val="center"/>
        <w:rPr>
          <w:b/>
          <w:sz w:val="28"/>
          <w:szCs w:val="28"/>
        </w:rPr>
      </w:pPr>
      <w:r w:rsidRPr="00E7766B">
        <w:rPr>
          <w:b/>
          <w:sz w:val="28"/>
          <w:szCs w:val="28"/>
        </w:rPr>
        <w:t>КИРОВСКОЙ ОБЛАСТИ</w:t>
      </w:r>
    </w:p>
    <w:p w:rsidR="00D4503B" w:rsidRPr="00E7766B" w:rsidRDefault="00D4503B" w:rsidP="00D4503B">
      <w:pPr>
        <w:spacing w:after="360"/>
        <w:jc w:val="center"/>
        <w:rPr>
          <w:sz w:val="32"/>
          <w:szCs w:val="32"/>
        </w:rPr>
      </w:pPr>
      <w:r>
        <w:rPr>
          <w:b/>
          <w:sz w:val="32"/>
          <w:szCs w:val="32"/>
        </w:rPr>
        <w:t>ПОСТАНОВЛЕНИЕ</w:t>
      </w:r>
    </w:p>
    <w:p w:rsidR="00D4503B" w:rsidRPr="00857076" w:rsidRDefault="00D4503B" w:rsidP="00D4503B">
      <w:pPr>
        <w:rPr>
          <w:sz w:val="28"/>
          <w:szCs w:val="28"/>
          <w:u w:val="single"/>
        </w:rPr>
      </w:pPr>
      <w:r>
        <w:rPr>
          <w:sz w:val="28"/>
          <w:szCs w:val="28"/>
          <w:u w:val="single"/>
        </w:rPr>
        <w:t>19.08.2024</w:t>
      </w:r>
      <w:r>
        <w:rPr>
          <w:sz w:val="28"/>
          <w:szCs w:val="28"/>
        </w:rPr>
        <w:t xml:space="preserve">                                                                                              № </w:t>
      </w:r>
      <w:r>
        <w:rPr>
          <w:sz w:val="28"/>
          <w:szCs w:val="28"/>
          <w:u w:val="single"/>
        </w:rPr>
        <w:t>537</w:t>
      </w:r>
    </w:p>
    <w:p w:rsidR="00D4503B" w:rsidRDefault="00D4503B" w:rsidP="00D4503B">
      <w:pPr>
        <w:spacing w:after="360"/>
        <w:jc w:val="center"/>
        <w:rPr>
          <w:sz w:val="28"/>
          <w:szCs w:val="28"/>
        </w:rPr>
      </w:pPr>
      <w:r>
        <w:rPr>
          <w:sz w:val="28"/>
          <w:szCs w:val="28"/>
        </w:rPr>
        <w:t>пгт Кикнур</w:t>
      </w:r>
    </w:p>
    <w:p w:rsidR="00D4503B" w:rsidRPr="008E3695" w:rsidRDefault="00D4503B" w:rsidP="00D4503B">
      <w:pPr>
        <w:jc w:val="center"/>
        <w:rPr>
          <w:b/>
          <w:sz w:val="28"/>
          <w:szCs w:val="28"/>
        </w:rPr>
      </w:pPr>
      <w:r w:rsidRPr="008E3695">
        <w:rPr>
          <w:b/>
          <w:sz w:val="28"/>
          <w:szCs w:val="28"/>
        </w:rPr>
        <w:t>О создании комиссии по списанию   начисленных сумм неустоек (штрафов, пеней) администрации Кикнурского муниципального округа</w:t>
      </w:r>
    </w:p>
    <w:p w:rsidR="00D4503B" w:rsidRPr="008E3695" w:rsidRDefault="00D4503B" w:rsidP="00D4503B">
      <w:pPr>
        <w:jc w:val="center"/>
        <w:rPr>
          <w:b/>
          <w:sz w:val="28"/>
          <w:szCs w:val="28"/>
        </w:rPr>
      </w:pPr>
      <w:r w:rsidRPr="008E3695">
        <w:rPr>
          <w:b/>
          <w:sz w:val="28"/>
          <w:szCs w:val="28"/>
        </w:rPr>
        <w:t>и утверждени</w:t>
      </w:r>
      <w:r>
        <w:rPr>
          <w:b/>
          <w:sz w:val="28"/>
          <w:szCs w:val="28"/>
        </w:rPr>
        <w:t xml:space="preserve">и </w:t>
      </w:r>
      <w:r w:rsidRPr="008E3695">
        <w:rPr>
          <w:b/>
          <w:sz w:val="28"/>
          <w:szCs w:val="28"/>
        </w:rPr>
        <w:t>ее состава</w:t>
      </w:r>
    </w:p>
    <w:p w:rsidR="00D4503B" w:rsidRDefault="00D4503B" w:rsidP="00D4503B">
      <w:pPr>
        <w:shd w:val="clear" w:color="auto" w:fill="FFFFFF"/>
      </w:pPr>
    </w:p>
    <w:p w:rsidR="00D4503B" w:rsidRDefault="00D4503B" w:rsidP="00D4503B">
      <w:pPr>
        <w:shd w:val="clear" w:color="auto" w:fill="FFFFFF"/>
      </w:pPr>
    </w:p>
    <w:p w:rsidR="00D4503B" w:rsidRPr="008E3695" w:rsidRDefault="00D4503B" w:rsidP="00D4503B">
      <w:pPr>
        <w:pStyle w:val="headertext"/>
        <w:spacing w:before="0" w:beforeAutospacing="0" w:after="0" w:afterAutospacing="0" w:line="360" w:lineRule="exact"/>
        <w:jc w:val="both"/>
        <w:rPr>
          <w:sz w:val="28"/>
          <w:szCs w:val="28"/>
        </w:rPr>
      </w:pPr>
      <w:r>
        <w:t xml:space="preserve">         </w:t>
      </w:r>
      <w:r w:rsidRPr="008E3695">
        <w:rPr>
          <w:sz w:val="28"/>
          <w:szCs w:val="28"/>
        </w:rPr>
        <w:t xml:space="preserve">В целях реализации Федерального закона № 44-ФЗ от 04.05.2013 «О контрактной системе в сфере закупок товаров (работ, услуг) для государственных и муниципальных нужд», </w:t>
      </w:r>
      <w:hyperlink r:id="rId28" w:tooltip="consultantplus://offline/ref=B03A3A9D6422F031667CFFB8F3D405B4DD5492A6DC8592524D261F023AC5AD193218AA215F7766CE3E5582981AYB0DB" w:history="1">
        <w:r w:rsidRPr="008E3695">
          <w:rPr>
            <w:sz w:val="28"/>
            <w:szCs w:val="28"/>
          </w:rPr>
          <w:t>постановления</w:t>
        </w:r>
      </w:hyperlink>
      <w:r w:rsidRPr="008E3695">
        <w:rPr>
          <w:sz w:val="28"/>
          <w:szCs w:val="28"/>
        </w:rPr>
        <w:t xml:space="preserve">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r>
        <w:rPr>
          <w:sz w:val="28"/>
          <w:szCs w:val="28"/>
        </w:rPr>
        <w:t xml:space="preserve"> администрация Кикнурского муниципального округа</w:t>
      </w:r>
      <w:r w:rsidRPr="008E3695">
        <w:rPr>
          <w:sz w:val="28"/>
          <w:szCs w:val="28"/>
          <w:lang w:val="sq-AL"/>
        </w:rPr>
        <w:t xml:space="preserve"> </w:t>
      </w:r>
      <w:r>
        <w:rPr>
          <w:sz w:val="28"/>
          <w:szCs w:val="28"/>
        </w:rPr>
        <w:t>ПОСТАНОВЛЯЕТ</w:t>
      </w:r>
      <w:r w:rsidRPr="008E3695">
        <w:rPr>
          <w:sz w:val="28"/>
          <w:szCs w:val="28"/>
          <w:lang w:val="sq-AL"/>
        </w:rPr>
        <w:t>:</w:t>
      </w:r>
    </w:p>
    <w:p w:rsidR="00D4503B" w:rsidRPr="008E3695" w:rsidRDefault="00D4503B" w:rsidP="00D4503B">
      <w:pPr>
        <w:shd w:val="clear" w:color="auto" w:fill="FFFFFF"/>
        <w:spacing w:line="360" w:lineRule="exact"/>
        <w:ind w:firstLine="542"/>
        <w:jc w:val="both"/>
        <w:rPr>
          <w:sz w:val="28"/>
          <w:szCs w:val="28"/>
        </w:rPr>
      </w:pPr>
      <w:r w:rsidRPr="008E3695">
        <w:rPr>
          <w:spacing w:val="-1"/>
          <w:sz w:val="28"/>
          <w:szCs w:val="28"/>
        </w:rPr>
        <w:t xml:space="preserve">1. Утвердить положение о комиссии по списанию начисленных сумм </w:t>
      </w:r>
      <w:r w:rsidRPr="008E3695">
        <w:rPr>
          <w:sz w:val="28"/>
          <w:szCs w:val="28"/>
        </w:rPr>
        <w:t>неустоек (штрафов, пеней) администрации Кикнурского муниципального округа согласно Приложению 1.</w:t>
      </w:r>
    </w:p>
    <w:p w:rsidR="00D4503B" w:rsidRPr="008E3695" w:rsidRDefault="00D4503B" w:rsidP="00D4503B">
      <w:pPr>
        <w:widowControl w:val="0"/>
        <w:shd w:val="clear" w:color="auto" w:fill="FFFFFF"/>
        <w:tabs>
          <w:tab w:val="left" w:pos="1416"/>
        </w:tabs>
        <w:spacing w:line="360" w:lineRule="exact"/>
        <w:jc w:val="both"/>
        <w:rPr>
          <w:spacing w:val="-10"/>
          <w:sz w:val="28"/>
          <w:szCs w:val="28"/>
        </w:rPr>
      </w:pPr>
      <w:r w:rsidRPr="008E3695">
        <w:rPr>
          <w:sz w:val="28"/>
          <w:szCs w:val="28"/>
        </w:rPr>
        <w:t xml:space="preserve">         2. Создать комиссию по списанию начисленных сумм неустоек (штрафов, пеней) администрации Кикнурского муниципального округа и утвердить ее состав согласно Приложению 2.</w:t>
      </w:r>
    </w:p>
    <w:p w:rsidR="00D4503B" w:rsidRDefault="00D4503B" w:rsidP="00D4503B">
      <w:pPr>
        <w:pStyle w:val="FORMATTEXT"/>
        <w:spacing w:line="360" w:lineRule="exact"/>
        <w:contextualSpacing/>
        <w:jc w:val="both"/>
        <w:rPr>
          <w:sz w:val="28"/>
          <w:szCs w:val="28"/>
        </w:rPr>
      </w:pPr>
      <w:r w:rsidRPr="008E3695">
        <w:rPr>
          <w:sz w:val="28"/>
          <w:szCs w:val="28"/>
        </w:rPr>
        <w:t xml:space="preserve">         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в информационно – телекоммуникационной сети «Интернет».</w:t>
      </w:r>
    </w:p>
    <w:p w:rsidR="00D4503B" w:rsidRPr="008E3695" w:rsidRDefault="00D4503B" w:rsidP="00D4503B">
      <w:pPr>
        <w:pStyle w:val="FORMATTEXT"/>
        <w:spacing w:line="360" w:lineRule="exact"/>
        <w:contextualSpacing/>
        <w:jc w:val="both"/>
        <w:rPr>
          <w:sz w:val="28"/>
          <w:szCs w:val="28"/>
        </w:rPr>
      </w:pPr>
      <w:r>
        <w:rPr>
          <w:sz w:val="28"/>
          <w:szCs w:val="28"/>
        </w:rPr>
        <w:tab/>
        <w:t>4. Постановление администрации Кикнурского муниципального округа от 27.12.2023 года № 833 «О создании комиссии по списанию начисленных сумм неустоек (штрафов, пеней) администрации Кикнурского муниципального округа и утверждении ее состава» признать утратившим силу.</w:t>
      </w:r>
    </w:p>
    <w:p w:rsidR="00D4503B" w:rsidRPr="008E3695" w:rsidRDefault="00D4503B" w:rsidP="00D4503B">
      <w:pPr>
        <w:pStyle w:val="FORMATTEXT"/>
        <w:spacing w:line="360" w:lineRule="exact"/>
        <w:contextualSpacing/>
        <w:jc w:val="both"/>
        <w:rPr>
          <w:sz w:val="28"/>
          <w:szCs w:val="28"/>
        </w:rPr>
      </w:pPr>
      <w:r w:rsidRPr="008E3695">
        <w:rPr>
          <w:sz w:val="28"/>
          <w:szCs w:val="28"/>
        </w:rPr>
        <w:lastRenderedPageBreak/>
        <w:t xml:space="preserve">         </w:t>
      </w:r>
      <w:r>
        <w:rPr>
          <w:sz w:val="28"/>
          <w:szCs w:val="28"/>
        </w:rPr>
        <w:t xml:space="preserve"> 5</w:t>
      </w:r>
      <w:r w:rsidRPr="008E3695">
        <w:rPr>
          <w:sz w:val="28"/>
          <w:szCs w:val="28"/>
        </w:rPr>
        <w:t>. Настоящее постановление вступает в силу с</w:t>
      </w:r>
      <w:r>
        <w:rPr>
          <w:sz w:val="28"/>
          <w:szCs w:val="28"/>
        </w:rPr>
        <w:t>о дня его</w:t>
      </w:r>
      <w:r w:rsidRPr="008E3695">
        <w:rPr>
          <w:sz w:val="28"/>
          <w:szCs w:val="28"/>
        </w:rPr>
        <w:t xml:space="preserve"> официального </w:t>
      </w:r>
      <w:r>
        <w:rPr>
          <w:sz w:val="28"/>
          <w:szCs w:val="28"/>
        </w:rPr>
        <w:t>опубликования (</w:t>
      </w:r>
      <w:r w:rsidRPr="008E3695">
        <w:rPr>
          <w:sz w:val="28"/>
          <w:szCs w:val="28"/>
        </w:rPr>
        <w:t>обнародования</w:t>
      </w:r>
      <w:r>
        <w:rPr>
          <w:sz w:val="28"/>
          <w:szCs w:val="28"/>
        </w:rPr>
        <w:t>)</w:t>
      </w:r>
      <w:r w:rsidRPr="008E3695">
        <w:rPr>
          <w:sz w:val="28"/>
          <w:szCs w:val="28"/>
        </w:rPr>
        <w:t>.</w:t>
      </w:r>
    </w:p>
    <w:p w:rsidR="00D4503B" w:rsidRPr="008E3695" w:rsidRDefault="00D4503B" w:rsidP="00D4503B">
      <w:pPr>
        <w:tabs>
          <w:tab w:val="left" w:pos="5910"/>
        </w:tabs>
        <w:jc w:val="both"/>
        <w:rPr>
          <w:color w:val="000000"/>
          <w:sz w:val="28"/>
          <w:szCs w:val="28"/>
        </w:rPr>
      </w:pPr>
    </w:p>
    <w:p w:rsidR="00D4503B" w:rsidRDefault="00D4503B" w:rsidP="00D4503B">
      <w:pPr>
        <w:jc w:val="both"/>
        <w:rPr>
          <w:sz w:val="28"/>
          <w:szCs w:val="28"/>
        </w:rPr>
      </w:pPr>
      <w:r>
        <w:rPr>
          <w:sz w:val="28"/>
          <w:szCs w:val="28"/>
        </w:rPr>
        <w:t xml:space="preserve">Глава Кикнурского </w:t>
      </w:r>
    </w:p>
    <w:p w:rsidR="00D4503B" w:rsidRDefault="00D4503B" w:rsidP="00D4503B">
      <w:pPr>
        <w:rPr>
          <w:sz w:val="28"/>
          <w:szCs w:val="28"/>
        </w:rPr>
      </w:pPr>
      <w:r>
        <w:rPr>
          <w:sz w:val="28"/>
          <w:szCs w:val="28"/>
        </w:rPr>
        <w:t>муниципального округа   С. Ю. Галкин</w:t>
      </w: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ind w:right="140"/>
        <w:jc w:val="both"/>
      </w:pPr>
    </w:p>
    <w:p w:rsidR="002B6582" w:rsidRDefault="002B6582" w:rsidP="00D4503B">
      <w:pPr>
        <w:ind w:right="140"/>
        <w:jc w:val="both"/>
      </w:pPr>
    </w:p>
    <w:p w:rsidR="002B6582" w:rsidRDefault="002B6582" w:rsidP="00D4503B">
      <w:pPr>
        <w:ind w:right="140"/>
        <w:jc w:val="both"/>
      </w:pPr>
    </w:p>
    <w:p w:rsidR="002B6582" w:rsidRDefault="002B6582" w:rsidP="00D4503B">
      <w:pPr>
        <w:ind w:right="140"/>
        <w:jc w:val="both"/>
      </w:pPr>
    </w:p>
    <w:p w:rsidR="00D4503B" w:rsidRDefault="00D4503B" w:rsidP="00D4503B">
      <w:pPr>
        <w:ind w:right="140"/>
        <w:jc w:val="both"/>
      </w:pPr>
    </w:p>
    <w:p w:rsidR="00D4503B" w:rsidRDefault="00D4503B" w:rsidP="00D4503B">
      <w:pPr>
        <w:ind w:right="140"/>
        <w:jc w:val="both"/>
      </w:pPr>
    </w:p>
    <w:p w:rsidR="00D4503B" w:rsidRDefault="00D4503B" w:rsidP="00D4503B">
      <w:pPr>
        <w:shd w:val="clear" w:color="auto" w:fill="FFFFFF"/>
        <w:ind w:left="5103"/>
        <w:jc w:val="both"/>
        <w:rPr>
          <w:bCs/>
          <w:sz w:val="28"/>
          <w:szCs w:val="28"/>
        </w:rPr>
      </w:pPr>
      <w:r w:rsidRPr="000E2F0F">
        <w:rPr>
          <w:bCs/>
          <w:sz w:val="28"/>
          <w:szCs w:val="28"/>
        </w:rPr>
        <w:lastRenderedPageBreak/>
        <w:t xml:space="preserve">Приложение </w:t>
      </w:r>
      <w:r>
        <w:rPr>
          <w:bCs/>
          <w:sz w:val="28"/>
          <w:szCs w:val="28"/>
        </w:rPr>
        <w:t>1</w:t>
      </w:r>
    </w:p>
    <w:p w:rsidR="00D4503B" w:rsidRPr="000E2F0F" w:rsidRDefault="00D4503B" w:rsidP="00D4503B">
      <w:pPr>
        <w:shd w:val="clear" w:color="auto" w:fill="FFFFFF"/>
        <w:ind w:left="5103"/>
        <w:jc w:val="both"/>
        <w:rPr>
          <w:bCs/>
          <w:sz w:val="28"/>
          <w:szCs w:val="28"/>
        </w:rPr>
      </w:pPr>
    </w:p>
    <w:p w:rsidR="00D4503B" w:rsidRPr="000E2F0F" w:rsidRDefault="00D4503B" w:rsidP="00D4503B">
      <w:pPr>
        <w:shd w:val="clear" w:color="auto" w:fill="FFFFFF"/>
        <w:ind w:left="5103"/>
        <w:jc w:val="both"/>
        <w:rPr>
          <w:bCs/>
          <w:sz w:val="28"/>
          <w:szCs w:val="28"/>
        </w:rPr>
      </w:pPr>
      <w:r w:rsidRPr="000E2F0F">
        <w:rPr>
          <w:bCs/>
          <w:sz w:val="28"/>
          <w:szCs w:val="28"/>
        </w:rPr>
        <w:t>к постановлению администрации</w:t>
      </w:r>
    </w:p>
    <w:p w:rsidR="00D4503B" w:rsidRPr="000E2F0F" w:rsidRDefault="00D4503B" w:rsidP="00D4503B">
      <w:pPr>
        <w:shd w:val="clear" w:color="auto" w:fill="FFFFFF"/>
        <w:ind w:left="5103"/>
        <w:jc w:val="both"/>
        <w:rPr>
          <w:bCs/>
          <w:sz w:val="28"/>
          <w:szCs w:val="28"/>
        </w:rPr>
      </w:pPr>
      <w:r w:rsidRPr="000E2F0F">
        <w:rPr>
          <w:bCs/>
          <w:sz w:val="28"/>
          <w:szCs w:val="28"/>
        </w:rPr>
        <w:t xml:space="preserve">Кикнурского муниципального округа Кировской области </w:t>
      </w:r>
    </w:p>
    <w:p w:rsidR="00D4503B" w:rsidRPr="000E2F0F" w:rsidRDefault="00D4503B" w:rsidP="00D4503B">
      <w:pPr>
        <w:shd w:val="clear" w:color="auto" w:fill="FFFFFF"/>
        <w:ind w:left="5103"/>
        <w:jc w:val="both"/>
        <w:rPr>
          <w:bCs/>
          <w:sz w:val="28"/>
          <w:szCs w:val="28"/>
        </w:rPr>
      </w:pPr>
      <w:r w:rsidRPr="000E2F0F">
        <w:rPr>
          <w:bCs/>
          <w:sz w:val="28"/>
          <w:szCs w:val="28"/>
        </w:rPr>
        <w:t xml:space="preserve">                                                                                                                от  </w:t>
      </w:r>
      <w:r>
        <w:rPr>
          <w:bCs/>
          <w:sz w:val="28"/>
          <w:szCs w:val="28"/>
        </w:rPr>
        <w:t>19.08.2024</w:t>
      </w:r>
      <w:r w:rsidRPr="000E2F0F">
        <w:rPr>
          <w:bCs/>
          <w:sz w:val="28"/>
          <w:szCs w:val="28"/>
        </w:rPr>
        <w:t xml:space="preserve">  №   </w:t>
      </w:r>
      <w:r>
        <w:rPr>
          <w:bCs/>
          <w:sz w:val="28"/>
          <w:szCs w:val="28"/>
        </w:rPr>
        <w:t>537</w:t>
      </w:r>
    </w:p>
    <w:p w:rsidR="00D4503B" w:rsidRDefault="00D4503B" w:rsidP="00D4503B">
      <w:pPr>
        <w:spacing w:line="360" w:lineRule="exact"/>
        <w:jc w:val="center"/>
        <w:rPr>
          <w:sz w:val="28"/>
          <w:szCs w:val="28"/>
        </w:rPr>
      </w:pPr>
    </w:p>
    <w:p w:rsidR="00D4503B" w:rsidRPr="0045359E" w:rsidRDefault="00D4503B" w:rsidP="00D4503B">
      <w:pPr>
        <w:keepNext/>
        <w:keepLines/>
        <w:widowControl w:val="0"/>
        <w:shd w:val="clear" w:color="auto" w:fill="FFFFFF"/>
        <w:spacing w:line="360" w:lineRule="exact"/>
        <w:ind w:firstLine="567"/>
        <w:jc w:val="center"/>
        <w:textAlignment w:val="baseline"/>
        <w:outlineLvl w:val="2"/>
        <w:rPr>
          <w:b/>
          <w:bCs/>
          <w:color w:val="2D2D2D"/>
          <w:spacing w:val="2"/>
          <w:sz w:val="28"/>
          <w:szCs w:val="28"/>
          <w:shd w:val="clear" w:color="auto" w:fill="FFFFFF"/>
        </w:rPr>
      </w:pPr>
      <w:r w:rsidRPr="0045359E">
        <w:rPr>
          <w:b/>
          <w:bCs/>
          <w:color w:val="2D2D2D"/>
          <w:spacing w:val="2"/>
          <w:sz w:val="28"/>
          <w:szCs w:val="28"/>
          <w:shd w:val="clear" w:color="auto" w:fill="FFFFFF"/>
        </w:rPr>
        <w:t>Положение</w:t>
      </w:r>
    </w:p>
    <w:p w:rsidR="00D4503B" w:rsidRPr="0045359E" w:rsidRDefault="00D4503B" w:rsidP="00D4503B">
      <w:pPr>
        <w:keepNext/>
        <w:keepLines/>
        <w:widowControl w:val="0"/>
        <w:shd w:val="clear" w:color="auto" w:fill="FFFFFF"/>
        <w:spacing w:line="360" w:lineRule="exact"/>
        <w:ind w:firstLine="567"/>
        <w:jc w:val="center"/>
        <w:textAlignment w:val="baseline"/>
        <w:outlineLvl w:val="2"/>
        <w:rPr>
          <w:b/>
          <w:bCs/>
          <w:color w:val="2D2D2D"/>
          <w:spacing w:val="2"/>
          <w:sz w:val="28"/>
          <w:szCs w:val="28"/>
          <w:shd w:val="clear" w:color="auto" w:fill="FFFFFF"/>
        </w:rPr>
      </w:pPr>
      <w:r w:rsidRPr="0045359E">
        <w:rPr>
          <w:b/>
          <w:bCs/>
          <w:color w:val="2D2D2D"/>
          <w:spacing w:val="2"/>
          <w:sz w:val="28"/>
          <w:szCs w:val="28"/>
          <w:shd w:val="clear" w:color="auto" w:fill="FFFFFF"/>
        </w:rPr>
        <w:t xml:space="preserve"> о комиссии по списанию принятых к учету начисленных сумм неустоек (штрафов, пеней) по контрактам, заключенным для обеспечения нужд Администрации Кикнурского муниципального округа Кировской области </w:t>
      </w:r>
    </w:p>
    <w:p w:rsidR="00D4503B" w:rsidRPr="0045359E" w:rsidRDefault="00D4503B" w:rsidP="00D4503B">
      <w:pPr>
        <w:shd w:val="clear" w:color="auto" w:fill="FFFFFF"/>
        <w:spacing w:line="360" w:lineRule="exact"/>
        <w:ind w:firstLine="567"/>
        <w:jc w:val="center"/>
        <w:textAlignment w:val="baseline"/>
        <w:rPr>
          <w:color w:val="2D2D2D"/>
          <w:spacing w:val="2"/>
        </w:rPr>
      </w:pPr>
    </w:p>
    <w:p w:rsidR="00D4503B" w:rsidRPr="0045359E" w:rsidRDefault="00D4503B" w:rsidP="00D4503B">
      <w:pPr>
        <w:shd w:val="clear" w:color="auto" w:fill="FFFFFF"/>
        <w:spacing w:line="360" w:lineRule="exact"/>
        <w:ind w:firstLine="567"/>
        <w:jc w:val="center"/>
        <w:textAlignment w:val="baseline"/>
        <w:rPr>
          <w:color w:val="2D2D2D"/>
          <w:spacing w:val="2"/>
          <w:sz w:val="28"/>
          <w:szCs w:val="28"/>
        </w:rPr>
      </w:pPr>
      <w:r w:rsidRPr="0045359E">
        <w:rPr>
          <w:color w:val="2D2D2D"/>
          <w:spacing w:val="2"/>
          <w:sz w:val="28"/>
          <w:szCs w:val="28"/>
        </w:rPr>
        <w:t xml:space="preserve"> 1.Общие положения</w:t>
      </w:r>
    </w:p>
    <w:p w:rsidR="00D4503B" w:rsidRPr="0045359E" w:rsidRDefault="00D4503B" w:rsidP="00D4503B">
      <w:pPr>
        <w:shd w:val="clear" w:color="auto" w:fill="FFFFFF"/>
        <w:spacing w:line="360" w:lineRule="exact"/>
        <w:ind w:firstLine="567"/>
        <w:jc w:val="both"/>
        <w:textAlignment w:val="baseline"/>
        <w:rPr>
          <w:color w:val="2D2D2D"/>
          <w:spacing w:val="2"/>
          <w:sz w:val="28"/>
          <w:szCs w:val="28"/>
        </w:rPr>
      </w:pPr>
      <w:r w:rsidRPr="0045359E">
        <w:rPr>
          <w:color w:val="2D2D2D"/>
          <w:spacing w:val="2"/>
          <w:sz w:val="28"/>
          <w:szCs w:val="28"/>
        </w:rPr>
        <w:br/>
      </w:r>
      <w:r w:rsidRPr="0045359E">
        <w:rPr>
          <w:color w:val="2D2D2D"/>
          <w:spacing w:val="2"/>
          <w:sz w:val="28"/>
          <w:szCs w:val="28"/>
        </w:rPr>
        <w:tab/>
        <w:t xml:space="preserve">1.1. Положение о комиссии по списанию принятых к учету начисленных сумм неустоек (штрафов, пеней) по контрактам, заключенным для обеспечения нужд </w:t>
      </w:r>
      <w:r w:rsidRPr="0045359E">
        <w:rPr>
          <w:color w:val="2D2D2D"/>
          <w:spacing w:val="2"/>
          <w:sz w:val="28"/>
          <w:szCs w:val="28"/>
          <w:shd w:val="clear" w:color="auto" w:fill="FFFFFF"/>
        </w:rPr>
        <w:t xml:space="preserve">Администрации Кикнурского муниципального округа Кировской области </w:t>
      </w:r>
      <w:r w:rsidRPr="0045359E">
        <w:rPr>
          <w:color w:val="2D2D2D"/>
          <w:spacing w:val="2"/>
          <w:sz w:val="28"/>
          <w:szCs w:val="28"/>
        </w:rPr>
        <w:t xml:space="preserve">(далее - Комиссия), определяет процедуру проведения списания принятых к учету начисленных сумм неустоек (штрафов, пеней) по контрактам, заключенным для обеспечения нужд </w:t>
      </w:r>
      <w:r w:rsidRPr="0045359E">
        <w:rPr>
          <w:color w:val="2D2D2D"/>
          <w:spacing w:val="2"/>
          <w:sz w:val="28"/>
          <w:szCs w:val="28"/>
          <w:shd w:val="clear" w:color="auto" w:fill="FFFFFF"/>
        </w:rPr>
        <w:t>Администрации Кикнурского муниципального округа Кировской области (далее – Администрация либо Заказчик)</w:t>
      </w:r>
      <w:r w:rsidRPr="0045359E">
        <w:rPr>
          <w:color w:val="2D2D2D"/>
          <w:spacing w:val="2"/>
          <w:sz w:val="28"/>
          <w:szCs w:val="28"/>
        </w:rPr>
        <w:t>.</w:t>
      </w:r>
      <w:r w:rsidRPr="0045359E">
        <w:rPr>
          <w:color w:val="2D2D2D"/>
          <w:spacing w:val="2"/>
          <w:sz w:val="28"/>
          <w:szCs w:val="28"/>
        </w:rPr>
        <w:br/>
      </w:r>
      <w:r w:rsidRPr="0045359E">
        <w:rPr>
          <w:color w:val="2D2D2D"/>
          <w:spacing w:val="2"/>
          <w:sz w:val="28"/>
          <w:szCs w:val="28"/>
        </w:rPr>
        <w:tab/>
        <w:t>1.2. В своей деятельности Комиссия руководствуется </w:t>
      </w:r>
      <w:hyperlink r:id="rId29" w:history="1">
        <w:r w:rsidRPr="0045359E">
          <w:rPr>
            <w:spacing w:val="2"/>
            <w:sz w:val="28"/>
            <w:szCs w:val="28"/>
          </w:rPr>
          <w:t>Конституцией Российской Федерации</w:t>
        </w:r>
      </w:hyperlink>
      <w:r w:rsidRPr="0045359E">
        <w:rPr>
          <w:spacing w:val="2"/>
          <w:sz w:val="28"/>
          <w:szCs w:val="28"/>
        </w:rPr>
        <w:t>,</w:t>
      </w:r>
      <w:r w:rsidRPr="0045359E">
        <w:rPr>
          <w:color w:val="2D2D2D"/>
          <w:spacing w:val="2"/>
          <w:sz w:val="28"/>
          <w:szCs w:val="28"/>
        </w:rPr>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bookmarkStart w:id="2" w:name="bookmark6"/>
    </w:p>
    <w:p w:rsidR="00D4503B" w:rsidRPr="0045359E" w:rsidRDefault="00D4503B" w:rsidP="00D4503B">
      <w:pPr>
        <w:shd w:val="clear" w:color="auto" w:fill="FFFFFF"/>
        <w:spacing w:line="315" w:lineRule="atLeast"/>
        <w:ind w:firstLine="567"/>
        <w:jc w:val="both"/>
        <w:textAlignment w:val="baseline"/>
        <w:rPr>
          <w:color w:val="2D2D2D"/>
          <w:spacing w:val="2"/>
        </w:rPr>
      </w:pPr>
    </w:p>
    <w:p w:rsidR="00D4503B" w:rsidRPr="0045359E" w:rsidRDefault="00D4503B" w:rsidP="00D4503B">
      <w:pPr>
        <w:widowControl w:val="0"/>
        <w:tabs>
          <w:tab w:val="left" w:pos="322"/>
        </w:tabs>
        <w:spacing w:line="360" w:lineRule="exact"/>
        <w:ind w:firstLine="567"/>
        <w:jc w:val="center"/>
        <w:rPr>
          <w:color w:val="000000"/>
          <w:sz w:val="28"/>
          <w:szCs w:val="28"/>
          <w:lang w:bidi="ru-RU"/>
        </w:rPr>
      </w:pPr>
      <w:r w:rsidRPr="0045359E">
        <w:rPr>
          <w:color w:val="000000"/>
          <w:sz w:val="28"/>
          <w:szCs w:val="28"/>
          <w:lang w:bidi="ru-RU"/>
        </w:rPr>
        <w:t xml:space="preserve">2. Состав, организация деятельности комиссии </w:t>
      </w:r>
      <w:bookmarkEnd w:id="2"/>
    </w:p>
    <w:p w:rsidR="00D4503B" w:rsidRPr="0045359E" w:rsidRDefault="00D4503B" w:rsidP="00D4503B">
      <w:pPr>
        <w:widowControl w:val="0"/>
        <w:tabs>
          <w:tab w:val="left" w:pos="322"/>
        </w:tabs>
        <w:spacing w:line="360" w:lineRule="exact"/>
        <w:ind w:firstLine="567"/>
        <w:jc w:val="center"/>
        <w:rPr>
          <w:color w:val="000000"/>
          <w:sz w:val="28"/>
          <w:szCs w:val="28"/>
          <w:lang w:bidi="ru-RU"/>
        </w:rPr>
      </w:pPr>
    </w:p>
    <w:p w:rsidR="00D4503B" w:rsidRPr="0045359E" w:rsidRDefault="00D4503B" w:rsidP="00D4503B">
      <w:pPr>
        <w:widowControl w:val="0"/>
        <w:spacing w:line="360" w:lineRule="exact"/>
        <w:ind w:firstLine="709"/>
        <w:jc w:val="both"/>
        <w:rPr>
          <w:color w:val="000000"/>
          <w:sz w:val="28"/>
          <w:szCs w:val="28"/>
          <w:lang w:bidi="ru-RU"/>
        </w:rPr>
      </w:pPr>
      <w:r w:rsidRPr="0045359E">
        <w:rPr>
          <w:sz w:val="28"/>
          <w:szCs w:val="28"/>
        </w:rPr>
        <w:t>2.1 Комиссию возглавляет председатель, осуществляющий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w:t>
      </w:r>
      <w:r w:rsidRPr="0045359E">
        <w:rPr>
          <w:sz w:val="28"/>
          <w:szCs w:val="28"/>
        </w:rPr>
        <w:br/>
      </w:r>
      <w:r w:rsidRPr="0045359E">
        <w:rPr>
          <w:sz w:val="28"/>
          <w:szCs w:val="28"/>
        </w:rPr>
        <w:tab/>
        <w:t>2.2. Минимальное количество членов Комиссии составляет пять человек с учетом председателя Комиссии.</w:t>
      </w:r>
      <w:r w:rsidRPr="0045359E">
        <w:rPr>
          <w:sz w:val="28"/>
          <w:szCs w:val="28"/>
        </w:rPr>
        <w:br/>
      </w:r>
      <w:r w:rsidRPr="0045359E">
        <w:rPr>
          <w:sz w:val="28"/>
          <w:szCs w:val="28"/>
        </w:rPr>
        <w:tab/>
        <w:t>2.3 Секретарь Комиссии осуществляет организацию работы Комиссии.</w:t>
      </w:r>
    </w:p>
    <w:p w:rsidR="00D4503B" w:rsidRPr="0045359E" w:rsidRDefault="00D4503B" w:rsidP="00D4503B">
      <w:pPr>
        <w:widowControl w:val="0"/>
        <w:spacing w:line="360" w:lineRule="exact"/>
        <w:ind w:firstLine="709"/>
        <w:jc w:val="both"/>
        <w:rPr>
          <w:sz w:val="28"/>
          <w:szCs w:val="28"/>
        </w:rPr>
      </w:pPr>
      <w:r w:rsidRPr="0045359E">
        <w:rPr>
          <w:color w:val="000000"/>
          <w:sz w:val="28"/>
          <w:szCs w:val="28"/>
          <w:lang w:bidi="ru-RU"/>
        </w:rPr>
        <w:t xml:space="preserve">2.4 Комиссия осуществляет списание </w:t>
      </w:r>
      <w:r w:rsidRPr="0045359E">
        <w:rPr>
          <w:sz w:val="28"/>
          <w:szCs w:val="28"/>
        </w:rPr>
        <w:t>начисленных и неуплаченных сумм неустоек (штрафов, пеней) по контрактам, обязательства по которым исполнены в полном объеме, за исключением контрактов, по которым:</w:t>
      </w:r>
    </w:p>
    <w:p w:rsidR="00D4503B" w:rsidRPr="0045359E" w:rsidRDefault="00D4503B" w:rsidP="00D4503B">
      <w:pPr>
        <w:autoSpaceDE w:val="0"/>
        <w:autoSpaceDN w:val="0"/>
        <w:adjustRightInd w:val="0"/>
        <w:spacing w:line="360" w:lineRule="exact"/>
        <w:ind w:firstLine="540"/>
        <w:jc w:val="both"/>
        <w:rPr>
          <w:rFonts w:eastAsia="Microsoft Sans Serif"/>
          <w:sz w:val="28"/>
          <w:szCs w:val="28"/>
        </w:rPr>
      </w:pPr>
      <w:r w:rsidRPr="0045359E">
        <w:rPr>
          <w:rFonts w:eastAsia="Microsoft Sans Serif"/>
          <w:sz w:val="28"/>
          <w:szCs w:val="28"/>
        </w:rPr>
        <w:lastRenderedPageBreak/>
        <w:t>а) в 2015, 2016 и 2020 годах изменены по соглашению сторон условия о сроке исполнения контракта, и (или) цене контракта, и (или) цене единицы товара, работы, услуги, и (или) количестве товаров, объеме работ, услуг, предусмотренных контрактами;</w:t>
      </w:r>
    </w:p>
    <w:p w:rsidR="00D4503B" w:rsidRPr="0045359E" w:rsidRDefault="00D4503B" w:rsidP="00D4503B">
      <w:pPr>
        <w:autoSpaceDE w:val="0"/>
        <w:autoSpaceDN w:val="0"/>
        <w:adjustRightInd w:val="0"/>
        <w:spacing w:line="360" w:lineRule="exact"/>
        <w:ind w:firstLine="540"/>
        <w:jc w:val="both"/>
        <w:rPr>
          <w:rFonts w:eastAsia="Microsoft Sans Serif"/>
          <w:sz w:val="28"/>
          <w:szCs w:val="28"/>
        </w:rPr>
      </w:pPr>
      <w:r w:rsidRPr="0045359E">
        <w:rPr>
          <w:rFonts w:eastAsia="Microsoft Sans Serif"/>
          <w:sz w:val="28"/>
          <w:szCs w:val="28"/>
        </w:rPr>
        <w:t>б) в 2020 году обязательства не были исполнены в полном объеме в связи с возникновением не зависящих от поставщика (подрядчика, исполнителя) обстоятельств, повлекших невозможность исполнения контракта в связи с распространением новой коронавирусной инфекции;</w:t>
      </w:r>
    </w:p>
    <w:p w:rsidR="00D4503B" w:rsidRPr="0045359E" w:rsidRDefault="00D4503B" w:rsidP="00D4503B">
      <w:pPr>
        <w:autoSpaceDE w:val="0"/>
        <w:autoSpaceDN w:val="0"/>
        <w:adjustRightInd w:val="0"/>
        <w:spacing w:line="360" w:lineRule="exact"/>
        <w:ind w:firstLine="540"/>
        <w:jc w:val="both"/>
        <w:rPr>
          <w:rFonts w:eastAsia="Microsoft Sans Serif"/>
          <w:sz w:val="28"/>
          <w:szCs w:val="28"/>
        </w:rPr>
      </w:pPr>
      <w:r w:rsidRPr="0045359E">
        <w:rPr>
          <w:rFonts w:eastAsia="Microsoft Sans Serif"/>
          <w:color w:val="000000"/>
          <w:sz w:val="28"/>
          <w:szCs w:val="28"/>
          <w:lang w:bidi="ru-RU"/>
        </w:rPr>
        <w:t xml:space="preserve">в) </w:t>
      </w:r>
      <w:r w:rsidRPr="0045359E">
        <w:rPr>
          <w:rFonts w:eastAsia="Microsoft Sans Serif"/>
          <w:sz w:val="28"/>
          <w:szCs w:val="28"/>
        </w:rPr>
        <w:t>в 2021 и 2022 годах обязательства не были исполнены в полном объеме в связи с существенным увеличением в 2021 и 2022 годах цен на строительные ресурсы, повлекшем невозможность исполнения контракта поставщиком (подрядчиком, исполнителем);</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r w:rsidRPr="0045359E">
        <w:rPr>
          <w:rFonts w:eastAsia="Microsoft Sans Serif"/>
          <w:sz w:val="28"/>
          <w:szCs w:val="28"/>
        </w:rPr>
        <w:t>г) обязательства не были исполнены в полном объеме по причине возникновения при исполнении контракта не зависящих от сторон контракта обстоятельств, влекущих невозможность его исполнения без изменения условий, в связи с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w:t>
      </w:r>
    </w:p>
    <w:p w:rsidR="00D4503B" w:rsidRPr="0045359E" w:rsidRDefault="00D4503B" w:rsidP="00D4503B">
      <w:pPr>
        <w:autoSpaceDE w:val="0"/>
        <w:autoSpaceDN w:val="0"/>
        <w:adjustRightInd w:val="0"/>
        <w:ind w:firstLine="567"/>
        <w:jc w:val="center"/>
        <w:rPr>
          <w:rFonts w:eastAsia="Microsoft Sans Serif"/>
        </w:rPr>
      </w:pPr>
    </w:p>
    <w:p w:rsidR="00D4503B" w:rsidRPr="0045359E" w:rsidRDefault="00D4503B" w:rsidP="00D4503B">
      <w:pPr>
        <w:autoSpaceDE w:val="0"/>
        <w:autoSpaceDN w:val="0"/>
        <w:adjustRightInd w:val="0"/>
        <w:spacing w:line="360" w:lineRule="exact"/>
        <w:ind w:firstLine="567"/>
        <w:jc w:val="center"/>
        <w:rPr>
          <w:rFonts w:eastAsia="Microsoft Sans Serif"/>
          <w:sz w:val="28"/>
          <w:szCs w:val="28"/>
        </w:rPr>
      </w:pPr>
      <w:r w:rsidRPr="0045359E">
        <w:rPr>
          <w:rFonts w:eastAsia="Microsoft Sans Serif"/>
          <w:sz w:val="28"/>
          <w:szCs w:val="28"/>
        </w:rPr>
        <w:t>3.</w:t>
      </w:r>
      <w:r>
        <w:rPr>
          <w:rFonts w:eastAsia="Microsoft Sans Serif"/>
          <w:sz w:val="28"/>
          <w:szCs w:val="28"/>
        </w:rPr>
        <w:t xml:space="preserve"> </w:t>
      </w:r>
      <w:r w:rsidRPr="0045359E">
        <w:rPr>
          <w:rFonts w:eastAsia="Microsoft Sans Serif"/>
          <w:sz w:val="28"/>
          <w:szCs w:val="28"/>
        </w:rPr>
        <w:t xml:space="preserve">Списание начисленных и неуплаченных </w:t>
      </w:r>
    </w:p>
    <w:p w:rsidR="00D4503B" w:rsidRPr="0045359E" w:rsidRDefault="00D4503B" w:rsidP="00D4503B">
      <w:pPr>
        <w:autoSpaceDE w:val="0"/>
        <w:autoSpaceDN w:val="0"/>
        <w:adjustRightInd w:val="0"/>
        <w:spacing w:line="360" w:lineRule="exact"/>
        <w:ind w:firstLine="567"/>
        <w:jc w:val="center"/>
        <w:rPr>
          <w:rFonts w:eastAsia="Microsoft Sans Serif"/>
          <w:sz w:val="28"/>
          <w:szCs w:val="28"/>
        </w:rPr>
      </w:pPr>
      <w:r w:rsidRPr="0045359E">
        <w:rPr>
          <w:rFonts w:eastAsia="Microsoft Sans Serif"/>
          <w:sz w:val="28"/>
          <w:szCs w:val="28"/>
        </w:rPr>
        <w:t>сумм неустоек (штрафов, пеней)</w:t>
      </w:r>
    </w:p>
    <w:p w:rsidR="00D4503B" w:rsidRPr="0045359E" w:rsidRDefault="00D4503B" w:rsidP="00D4503B">
      <w:pPr>
        <w:autoSpaceDE w:val="0"/>
        <w:autoSpaceDN w:val="0"/>
        <w:adjustRightInd w:val="0"/>
        <w:spacing w:line="360" w:lineRule="exact"/>
        <w:ind w:firstLine="567"/>
        <w:jc w:val="center"/>
        <w:rPr>
          <w:rFonts w:eastAsia="Microsoft Sans Serif"/>
          <w:sz w:val="28"/>
          <w:szCs w:val="28"/>
        </w:rPr>
      </w:pP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r w:rsidRPr="0045359E">
        <w:rPr>
          <w:rFonts w:eastAsia="Microsoft Sans Serif"/>
          <w:sz w:val="28"/>
          <w:szCs w:val="28"/>
        </w:rPr>
        <w:t>3.1. Списание начисленных и неуплаченных сумм неустоек (штрафов, пеней) осуществляется заказчиком в следующих случаях и порядке:</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r w:rsidRPr="0045359E">
        <w:rPr>
          <w:rFonts w:eastAsia="Microsoft Sans Serif"/>
          <w:sz w:val="28"/>
          <w:szCs w:val="28"/>
        </w:rPr>
        <w:t xml:space="preserve">а) если общая сумма начисленных и неуплаченных неустоек (штрафов, пеней) не превышает 5 процентов цены контракта, заказчик осуществляет списание начисленных и неуплаченных сумм неустоек (штрафов, пеней) за исключением случаев, предусмотренных </w:t>
      </w:r>
      <w:hyperlink w:anchor="Par6" w:history="1">
        <w:r w:rsidRPr="0045359E">
          <w:rPr>
            <w:rFonts w:eastAsia="Microsoft Sans Serif"/>
            <w:sz w:val="28"/>
            <w:szCs w:val="28"/>
          </w:rPr>
          <w:t>подпунктами «в</w:t>
        </w:r>
      </w:hyperlink>
      <w:r w:rsidRPr="0045359E">
        <w:rPr>
          <w:rFonts w:eastAsia="Microsoft Sans Serif"/>
          <w:sz w:val="28"/>
          <w:szCs w:val="28"/>
        </w:rPr>
        <w:t xml:space="preserve">» - </w:t>
      </w:r>
      <w:hyperlink w:anchor="Par10" w:history="1">
        <w:r w:rsidRPr="0045359E">
          <w:rPr>
            <w:rFonts w:eastAsia="Microsoft Sans Serif"/>
            <w:sz w:val="28"/>
            <w:szCs w:val="28"/>
          </w:rPr>
          <w:t>«д</w:t>
        </w:r>
      </w:hyperlink>
      <w:r w:rsidRPr="0045359E">
        <w:rPr>
          <w:rFonts w:eastAsia="Microsoft Sans Serif"/>
          <w:sz w:val="28"/>
          <w:szCs w:val="28"/>
        </w:rPr>
        <w:t>» настоящего пункта;</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r w:rsidRPr="0045359E">
        <w:rPr>
          <w:rFonts w:eastAsia="Microsoft Sans Serif"/>
          <w:sz w:val="28"/>
          <w:szCs w:val="28"/>
        </w:rPr>
        <w:t xml:space="preserve">б) если общая сумма начисленных и неуплаченных неустоек (штрафов, пеней) превышает 5 процентов цены контракта, но составляет не более 20 процентов цены контракта, заказчик осуществляет списание 50 процентов начисленных и неуплаченных сумм неустоек (штрафов, пеней) при условии уплаты 50 процентов начисленных и неуплаченных сумм неустоек (штрафов, </w:t>
      </w:r>
      <w:r w:rsidRPr="0045359E">
        <w:rPr>
          <w:rFonts w:eastAsia="Microsoft Sans Serif"/>
          <w:sz w:val="28"/>
          <w:szCs w:val="28"/>
        </w:rPr>
        <w:lastRenderedPageBreak/>
        <w:t xml:space="preserve">пеней), за исключением случаев, предусмотренных </w:t>
      </w:r>
      <w:hyperlink w:anchor="Par6" w:history="1">
        <w:r w:rsidRPr="0045359E">
          <w:rPr>
            <w:rFonts w:eastAsia="Microsoft Sans Serif"/>
            <w:sz w:val="28"/>
            <w:szCs w:val="28"/>
          </w:rPr>
          <w:t>подпунктами «в</w:t>
        </w:r>
      </w:hyperlink>
      <w:r w:rsidRPr="0045359E">
        <w:rPr>
          <w:rFonts w:eastAsia="Microsoft Sans Serif"/>
          <w:sz w:val="28"/>
          <w:szCs w:val="28"/>
        </w:rPr>
        <w:t xml:space="preserve">» - </w:t>
      </w:r>
      <w:hyperlink w:anchor="Par10" w:history="1">
        <w:r w:rsidRPr="0045359E">
          <w:rPr>
            <w:rFonts w:eastAsia="Microsoft Sans Serif"/>
            <w:sz w:val="28"/>
            <w:szCs w:val="28"/>
          </w:rPr>
          <w:t>«д</w:t>
        </w:r>
      </w:hyperlink>
      <w:r w:rsidRPr="0045359E">
        <w:rPr>
          <w:rFonts w:eastAsia="Microsoft Sans Serif"/>
          <w:sz w:val="28"/>
          <w:szCs w:val="28"/>
        </w:rPr>
        <w:t>» настоящего пункта;</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bookmarkStart w:id="3" w:name="Par6"/>
      <w:bookmarkEnd w:id="3"/>
      <w:r w:rsidRPr="0045359E">
        <w:rPr>
          <w:rFonts w:eastAsia="Microsoft Sans Serif"/>
          <w:sz w:val="28"/>
          <w:szCs w:val="28"/>
        </w:rPr>
        <w:t>в) если неуплаченные неустойки (штрафы, пени) начислены вследствие неисполнения поставщиком (подрядчиком, исполнителем) обязательств по контракту в связи с возникновением не зависящих от него обстоятельств, повлекших невозможность исполнения контракта в связи с распространением новой коронавирусной инфекции, заказчик осуществляет списание начисленных и неуплаченных сумм неустоек (штрафов, пеней);</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r w:rsidRPr="0045359E">
        <w:rPr>
          <w:rFonts w:eastAsia="Microsoft Sans Serif"/>
          <w:sz w:val="28"/>
          <w:szCs w:val="28"/>
        </w:rPr>
        <w:t>г) если неуплаченные неустойки (штрафы, пени) начислены вследствие неисполнения поставщиком (подрядчиком, исполнителем) обязательств по контракту в связи с существенным увеличением в 2021 и 2022 годах цен на строительные ресурсы, повлекшем невозможность исполнения контракта поставщиком (подрядчиком, исполнителем), заказчик осуществляет списание начисленных и неуплаченных сумм неустоек (штрафов, пеней) в период с даты заключения контракта до даты представления предусмотренного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bookmarkStart w:id="4" w:name="Par10"/>
      <w:bookmarkEnd w:id="4"/>
      <w:r w:rsidRPr="0045359E">
        <w:rPr>
          <w:rFonts w:eastAsia="Microsoft Sans Serif"/>
          <w:sz w:val="28"/>
          <w:szCs w:val="28"/>
        </w:rPr>
        <w:t>д) если неуплаченные неустойки (штрафы, пени) начислены вследствие неисполнения поставщиком (подрядчиком, исполнителем) обязательств по контракту в связи с возникновением не зависящих от него обстоятельств, повлекших невозможность исполнения контракта в связи с мобилизацией в Российской Федерации, введением санкций и (или) мер ограничительного характера, заказчик осуществляет списание начисленных и неуплаченных сумм неустоек (штрафов, пеней).</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r w:rsidRPr="0045359E">
        <w:rPr>
          <w:rFonts w:eastAsia="Microsoft Sans Serif"/>
          <w:sz w:val="28"/>
          <w:szCs w:val="28"/>
        </w:rPr>
        <w:t>3.2.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 Заказчик в целях списания начисленных и неуплаченных сумм неустоек (штрафов, пеней) обеспечивает сверку расчетов с поставщиком (подрядчиком, исполнителем) по начисленным и неуплаченным суммам неустоек (штрафов, пеней).</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r w:rsidRPr="0045359E">
        <w:rPr>
          <w:rFonts w:eastAsia="Microsoft Sans Serif"/>
          <w:sz w:val="28"/>
          <w:szCs w:val="28"/>
        </w:rPr>
        <w:t>3.3.</w:t>
      </w:r>
      <w:bookmarkStart w:id="5" w:name="Par0"/>
      <w:bookmarkEnd w:id="5"/>
      <w:r w:rsidRPr="0045359E">
        <w:rPr>
          <w:rFonts w:eastAsia="Microsoft Sans Serif"/>
          <w:sz w:val="28"/>
          <w:szCs w:val="28"/>
        </w:rPr>
        <w:t xml:space="preserve"> При наличии документа о подтвержденных сторонами контракта расчетах по начисленной и неуплаченной сумме неустоек (штрафов, пеней) основанием для принятия решения о ее списании является:</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bookmarkStart w:id="6" w:name="Par1"/>
      <w:bookmarkEnd w:id="6"/>
      <w:r w:rsidRPr="0045359E">
        <w:rPr>
          <w:rFonts w:eastAsia="Microsoft Sans Serif"/>
          <w:sz w:val="28"/>
          <w:szCs w:val="28"/>
        </w:rPr>
        <w:t xml:space="preserve">а) в случае, предусмотренном </w:t>
      </w:r>
      <w:hyperlink r:id="rId30" w:history="1">
        <w:r w:rsidRPr="0045359E">
          <w:rPr>
            <w:rFonts w:eastAsia="Microsoft Sans Serif"/>
            <w:sz w:val="28"/>
            <w:szCs w:val="28"/>
          </w:rPr>
          <w:t>подпунктом «а» пункта 3.1</w:t>
        </w:r>
      </w:hyperlink>
      <w:r w:rsidRPr="0045359E">
        <w:rPr>
          <w:rFonts w:eastAsia="Microsoft Sans Serif"/>
          <w:sz w:val="28"/>
          <w:szCs w:val="28"/>
        </w:rPr>
        <w:t xml:space="preserve"> настоящего Положения, - исполнение поставщиком (подрядчиком, исполнителем) обязательств (за исключением гарантийных обязательств) по контракту в полном объеме, подтвержденное актом приемки или иным документом;</w:t>
      </w:r>
    </w:p>
    <w:p w:rsidR="00D4503B" w:rsidRPr="00D21B95" w:rsidRDefault="00D4503B" w:rsidP="00D4503B">
      <w:pPr>
        <w:autoSpaceDE w:val="0"/>
        <w:autoSpaceDN w:val="0"/>
        <w:adjustRightInd w:val="0"/>
        <w:ind w:firstLine="567"/>
        <w:jc w:val="both"/>
        <w:rPr>
          <w:sz w:val="28"/>
          <w:szCs w:val="28"/>
        </w:rPr>
      </w:pPr>
      <w:r w:rsidRPr="00D21B95">
        <w:rPr>
          <w:rFonts w:eastAsia="Microsoft Sans Serif"/>
          <w:sz w:val="28"/>
          <w:szCs w:val="28"/>
        </w:rPr>
        <w:lastRenderedPageBreak/>
        <w:t>б)</w:t>
      </w:r>
      <w:r w:rsidRPr="00D21B95">
        <w:rPr>
          <w:sz w:val="28"/>
          <w:szCs w:val="28"/>
        </w:rPr>
        <w:t xml:space="preserve"> в случае, предусмотренном </w:t>
      </w:r>
      <w:hyperlink r:id="rId31" w:history="1">
        <w:r w:rsidRPr="00D21B95">
          <w:rPr>
            <w:sz w:val="28"/>
            <w:szCs w:val="28"/>
          </w:rPr>
          <w:t>подпунктом "б" пункта 3</w:t>
        </w:r>
      </w:hyperlink>
      <w:r w:rsidRPr="00D21B95">
        <w:rPr>
          <w:sz w:val="28"/>
          <w:szCs w:val="28"/>
        </w:rPr>
        <w:t xml:space="preserve">.1 настоящего Положения, в дополнение к документам, указанным в </w:t>
      </w:r>
      <w:hyperlink r:id="rId32" w:history="1">
        <w:r w:rsidRPr="00D21B95">
          <w:rPr>
            <w:sz w:val="28"/>
            <w:szCs w:val="28"/>
          </w:rPr>
          <w:t>подпункте "а"</w:t>
        </w:r>
      </w:hyperlink>
      <w:r w:rsidRPr="00D21B95">
        <w:rPr>
          <w:sz w:val="28"/>
          <w:szCs w:val="28"/>
        </w:rPr>
        <w:t xml:space="preserve"> настоящего пункта, - информация администратора доходов бюджета (бюджета государственного внебюджетного фонда Российской Федерации) о зачислении уплаченных поставщиком (подрядчиком, исполнителем) сумм неустоек (штрафов, пеней) в бюджет (бюджет государственного внебюджетного фонда Российской Федерации) (если начисленная и неуплаченная сумма неустоек (штрафов, пеней) возникла перед государственным (муниципальным) заказчиком) или информация о зачислении средств, уплаченных поставщиком (подрядчиком, исполнителем) на счет заказчика, автономного учреждения или юридического лица (если начисленная и неуплаченная сумма неустоек (штрафов, пеней) возникла перед бюджетным учреждением, государственным, муниципальным унитарным предприятием, а также автономным учреждением в случаях осуществления им закупок в соответствии с </w:t>
      </w:r>
      <w:hyperlink r:id="rId33" w:history="1">
        <w:r w:rsidRPr="00D21B95">
          <w:rPr>
            <w:sz w:val="28"/>
            <w:szCs w:val="28"/>
          </w:rPr>
          <w:t>частью 4</w:t>
        </w:r>
      </w:hyperlink>
      <w:r w:rsidRPr="00D21B95">
        <w:rPr>
          <w:sz w:val="28"/>
          <w:szCs w:val="28"/>
        </w:rPr>
        <w:t xml:space="preserve"> или юридического лица в случаях осуществления им закупок в соответствии с </w:t>
      </w:r>
      <w:hyperlink r:id="rId34" w:history="1">
        <w:r w:rsidRPr="00D21B95">
          <w:rPr>
            <w:sz w:val="28"/>
            <w:szCs w:val="28"/>
          </w:rPr>
          <w:t>частями 4(1)</w:t>
        </w:r>
      </w:hyperlink>
      <w:r w:rsidRPr="00D21B95">
        <w:rPr>
          <w:sz w:val="28"/>
          <w:szCs w:val="28"/>
        </w:rPr>
        <w:t xml:space="preserve"> и </w:t>
      </w:r>
      <w:hyperlink r:id="rId35" w:history="1">
        <w:r w:rsidRPr="00D21B95">
          <w:rPr>
            <w:sz w:val="28"/>
            <w:szCs w:val="28"/>
          </w:rPr>
          <w:t>5 статьи 15</w:t>
        </w:r>
      </w:hyperlink>
      <w:r w:rsidRPr="00D21B95">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r>
        <w:rPr>
          <w:rFonts w:eastAsia="Microsoft Sans Serif"/>
          <w:sz w:val="28"/>
          <w:szCs w:val="28"/>
        </w:rPr>
        <w:t xml:space="preserve">в) </w:t>
      </w:r>
      <w:r w:rsidRPr="0045359E">
        <w:rPr>
          <w:rFonts w:eastAsia="Microsoft Sans Serif"/>
          <w:sz w:val="28"/>
          <w:szCs w:val="28"/>
        </w:rPr>
        <w:t xml:space="preserve">в случае, предусмотренном </w:t>
      </w:r>
      <w:hyperlink r:id="rId36" w:history="1">
        <w:r w:rsidRPr="0045359E">
          <w:rPr>
            <w:rFonts w:eastAsia="Microsoft Sans Serif"/>
            <w:sz w:val="28"/>
            <w:szCs w:val="28"/>
          </w:rPr>
          <w:t>подпунктом «в» пункта 3</w:t>
        </w:r>
      </w:hyperlink>
      <w:r w:rsidRPr="0045359E">
        <w:rPr>
          <w:rFonts w:eastAsia="Microsoft Sans Serif"/>
          <w:sz w:val="28"/>
          <w:szCs w:val="28"/>
        </w:rPr>
        <w:t>.1 настоящего Положения, - исполнение (при наличии) поставщиком (подрядчиком, исполнителем) обязательств по контракту в 2020 году, подтвержденное актом приемки или иным документом, и обоснование обстоятельств, повлекших невозможность исполнения контракта в связи с распространением новой коронавирусной инфекции, представленное поставщиком (подрядчиком, исполнителем) заказчику в письменной форме с приложением подтверждающих документов (при их наличии);</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r>
        <w:rPr>
          <w:rFonts w:eastAsia="Microsoft Sans Serif"/>
          <w:sz w:val="28"/>
          <w:szCs w:val="28"/>
        </w:rPr>
        <w:t>г</w:t>
      </w:r>
      <w:r w:rsidRPr="0045359E">
        <w:rPr>
          <w:rFonts w:eastAsia="Microsoft Sans Serif"/>
          <w:sz w:val="28"/>
          <w:szCs w:val="28"/>
        </w:rPr>
        <w:t xml:space="preserve">) в случае, предусмотренном </w:t>
      </w:r>
      <w:hyperlink r:id="rId37" w:history="1">
        <w:r w:rsidRPr="0045359E">
          <w:rPr>
            <w:rFonts w:eastAsia="Microsoft Sans Serif"/>
            <w:sz w:val="28"/>
            <w:szCs w:val="28"/>
          </w:rPr>
          <w:t>подпунктом «г» пункта 3</w:t>
        </w:r>
      </w:hyperlink>
      <w:r w:rsidRPr="0045359E">
        <w:rPr>
          <w:rFonts w:eastAsia="Microsoft Sans Serif"/>
          <w:sz w:val="28"/>
          <w:szCs w:val="28"/>
        </w:rPr>
        <w:t xml:space="preserve">.1 настоящего Положения, - заключение сторонами контракта соглашения об увеличении цены контракта в соответствии с положениями </w:t>
      </w:r>
      <w:hyperlink r:id="rId38" w:history="1">
        <w:r w:rsidRPr="0045359E">
          <w:rPr>
            <w:rFonts w:eastAsia="Microsoft Sans Serif"/>
            <w:sz w:val="28"/>
            <w:szCs w:val="28"/>
          </w:rPr>
          <w:t>постановления</w:t>
        </w:r>
      </w:hyperlink>
      <w:r w:rsidRPr="0045359E">
        <w:rPr>
          <w:rFonts w:eastAsia="Microsoft Sans Serif"/>
          <w:sz w:val="28"/>
          <w:szCs w:val="28"/>
        </w:rPr>
        <w:t xml:space="preserve"> Правительства Российской Федерации от 9 августа 2021 г. № 1315 «О внесении изменений в некоторые акты Правительства Российской Федерации»;</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r>
        <w:rPr>
          <w:rFonts w:eastAsia="Microsoft Sans Serif"/>
          <w:sz w:val="28"/>
          <w:szCs w:val="28"/>
        </w:rPr>
        <w:t>д</w:t>
      </w:r>
      <w:r w:rsidRPr="0045359E">
        <w:rPr>
          <w:rFonts w:eastAsia="Microsoft Sans Serif"/>
          <w:sz w:val="28"/>
          <w:szCs w:val="28"/>
        </w:rPr>
        <w:t xml:space="preserve">) в случае, предусмотренном </w:t>
      </w:r>
      <w:hyperlink r:id="rId39" w:history="1">
        <w:r w:rsidRPr="0045359E">
          <w:rPr>
            <w:rFonts w:eastAsia="Microsoft Sans Serif"/>
            <w:sz w:val="28"/>
            <w:szCs w:val="28"/>
          </w:rPr>
          <w:t>подпунктом «д» пункта 3</w:t>
        </w:r>
      </w:hyperlink>
      <w:r w:rsidRPr="0045359E">
        <w:rPr>
          <w:rFonts w:eastAsia="Microsoft Sans Serif"/>
          <w:sz w:val="28"/>
          <w:szCs w:val="28"/>
        </w:rPr>
        <w:t>.1 настоящего Положения, - исполнение (при наличии) поставщиком (подрядчиком, исполнителем) обязательств по контракту, подтвержденное актом приемки или иным документом, и обоснование обстоятельств, повлекших невозможность исполнения контракта в связи с мобилизацией в Российской Федерации, введением санкций и (или) мер ограничительного характера, представленное поставщиком (подрядчиком, исполнителем) заказчику в письменной форме с приложением подтверждающих документов (при их наличии).</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bookmarkStart w:id="7" w:name="Par11"/>
      <w:bookmarkEnd w:id="7"/>
      <w:r w:rsidRPr="0045359E">
        <w:rPr>
          <w:rFonts w:eastAsia="Microsoft Sans Serif"/>
          <w:sz w:val="28"/>
          <w:szCs w:val="28"/>
        </w:rPr>
        <w:lastRenderedPageBreak/>
        <w:t>3.4.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r w:rsidRPr="0045359E">
        <w:rPr>
          <w:rFonts w:eastAsia="Microsoft Sans Serif"/>
          <w:sz w:val="28"/>
          <w:szCs w:val="28"/>
        </w:rPr>
        <w:t xml:space="preserve">3.5. При наличии оснований и документов, указанных в </w:t>
      </w:r>
      <w:hyperlink w:anchor="Par0" w:history="1">
        <w:r w:rsidRPr="0045359E">
          <w:rPr>
            <w:rFonts w:eastAsia="Microsoft Sans Serif"/>
            <w:sz w:val="28"/>
            <w:szCs w:val="28"/>
          </w:rPr>
          <w:t>пункте 3.2</w:t>
        </w:r>
      </w:hyperlink>
      <w:r w:rsidRPr="0045359E">
        <w:rPr>
          <w:rFonts w:eastAsia="Microsoft Sans Serif"/>
          <w:sz w:val="28"/>
          <w:szCs w:val="28"/>
        </w:rPr>
        <w:t xml:space="preserve"> настоящего Положения, заказчик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w:t>
      </w:r>
    </w:p>
    <w:p w:rsidR="00D4503B" w:rsidRDefault="00D4503B" w:rsidP="00D4503B">
      <w:pPr>
        <w:autoSpaceDE w:val="0"/>
        <w:autoSpaceDN w:val="0"/>
        <w:adjustRightInd w:val="0"/>
        <w:spacing w:line="360" w:lineRule="exact"/>
        <w:ind w:firstLine="540"/>
        <w:jc w:val="both"/>
        <w:rPr>
          <w:rFonts w:eastAsia="Microsoft Sans Serif"/>
          <w:sz w:val="28"/>
          <w:szCs w:val="28"/>
          <w:lang w:bidi="ru-RU"/>
        </w:rPr>
      </w:pPr>
      <w:r w:rsidRPr="0045359E">
        <w:rPr>
          <w:rFonts w:eastAsia="Microsoft Sans Serif"/>
          <w:sz w:val="28"/>
          <w:szCs w:val="28"/>
        </w:rPr>
        <w:t xml:space="preserve">3.7. Решение о списании начисленной и неуплаченной суммы неустоек (штрафов, пеней) принимается </w:t>
      </w:r>
      <w:r w:rsidRPr="0045359E">
        <w:rPr>
          <w:rFonts w:eastAsia="Microsoft Sans Serif"/>
          <w:sz w:val="28"/>
          <w:szCs w:val="28"/>
          <w:lang w:bidi="ru-RU"/>
        </w:rPr>
        <w:t xml:space="preserve">Комиссией, </w:t>
      </w:r>
      <w:r w:rsidRPr="0045359E">
        <w:rPr>
          <w:rFonts w:eastAsia="Microsoft Sans Serif"/>
          <w:sz w:val="28"/>
          <w:szCs w:val="28"/>
        </w:rPr>
        <w:t xml:space="preserve">на основании которого издается распорядительный акт администрации о списании </w:t>
      </w:r>
      <w:r w:rsidRPr="0045359E">
        <w:rPr>
          <w:rFonts w:eastAsia="Microsoft Sans Serif"/>
          <w:sz w:val="28"/>
          <w:szCs w:val="28"/>
          <w:lang w:bidi="ru-RU"/>
        </w:rPr>
        <w:t>начисленных сумм неустоек (штрафов, пеней)</w:t>
      </w:r>
      <w:r>
        <w:rPr>
          <w:rFonts w:eastAsia="Microsoft Sans Serif"/>
          <w:sz w:val="28"/>
          <w:szCs w:val="28"/>
          <w:lang w:bidi="ru-RU"/>
        </w:rPr>
        <w:t>, содержащий следующую информацию:</w:t>
      </w:r>
    </w:p>
    <w:p w:rsidR="00D4503B" w:rsidRPr="000114FD" w:rsidRDefault="00D4503B" w:rsidP="00D4503B">
      <w:pPr>
        <w:autoSpaceDE w:val="0"/>
        <w:autoSpaceDN w:val="0"/>
        <w:adjustRightInd w:val="0"/>
        <w:spacing w:line="360" w:lineRule="exact"/>
        <w:ind w:firstLine="539"/>
        <w:jc w:val="both"/>
        <w:rPr>
          <w:sz w:val="28"/>
          <w:szCs w:val="28"/>
        </w:rPr>
      </w:pPr>
      <w:r w:rsidRPr="000114FD">
        <w:rPr>
          <w:sz w:val="28"/>
          <w:szCs w:val="28"/>
        </w:rPr>
        <w:t xml:space="preserve"> а)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 поставщика (подрядчика, исполнителя), код причины постановки на учет в налоговом органе поставщика (подрядчика, исполнителя) (идентификационный номер налогоплательщика - физического лица);</w:t>
      </w:r>
    </w:p>
    <w:p w:rsidR="00D4503B" w:rsidRPr="000114FD" w:rsidRDefault="00D4503B" w:rsidP="00D4503B">
      <w:pPr>
        <w:autoSpaceDE w:val="0"/>
        <w:autoSpaceDN w:val="0"/>
        <w:adjustRightInd w:val="0"/>
        <w:spacing w:line="360" w:lineRule="exact"/>
        <w:ind w:firstLine="539"/>
        <w:jc w:val="both"/>
        <w:rPr>
          <w:sz w:val="28"/>
          <w:szCs w:val="28"/>
        </w:rPr>
      </w:pPr>
      <w:r w:rsidRPr="000114FD">
        <w:rPr>
          <w:sz w:val="28"/>
          <w:szCs w:val="28"/>
        </w:rPr>
        <w:t>б) сведения о начисленной и неуплаченной сумме неустоек (штрафов, пеней), включенные в реестр контрактов, заключенных заказчиками;</w:t>
      </w:r>
    </w:p>
    <w:p w:rsidR="00D4503B" w:rsidRPr="000114FD" w:rsidRDefault="00D4503B" w:rsidP="00D4503B">
      <w:pPr>
        <w:autoSpaceDE w:val="0"/>
        <w:autoSpaceDN w:val="0"/>
        <w:adjustRightInd w:val="0"/>
        <w:spacing w:line="360" w:lineRule="exact"/>
        <w:ind w:firstLine="539"/>
        <w:jc w:val="both"/>
        <w:rPr>
          <w:sz w:val="28"/>
          <w:szCs w:val="28"/>
        </w:rPr>
      </w:pPr>
      <w:r w:rsidRPr="000114FD">
        <w:rPr>
          <w:sz w:val="28"/>
          <w:szCs w:val="28"/>
        </w:rPr>
        <w:t>в) обязательные реквизиты первичных учетных документов, установленные Министерством финансов Российской Федерации;</w:t>
      </w:r>
    </w:p>
    <w:p w:rsidR="00D4503B" w:rsidRPr="000114FD" w:rsidRDefault="00D4503B" w:rsidP="00D4503B">
      <w:pPr>
        <w:autoSpaceDE w:val="0"/>
        <w:autoSpaceDN w:val="0"/>
        <w:adjustRightInd w:val="0"/>
        <w:spacing w:line="360" w:lineRule="exact"/>
        <w:ind w:firstLine="539"/>
        <w:jc w:val="both"/>
        <w:rPr>
          <w:sz w:val="28"/>
          <w:szCs w:val="28"/>
        </w:rPr>
      </w:pPr>
      <w:r w:rsidRPr="000114FD">
        <w:rPr>
          <w:sz w:val="28"/>
          <w:szCs w:val="28"/>
        </w:rPr>
        <w:t>г) дата принятия решения о списании начисленной и неуплаченной суммы неустоек (штрафов, пеней);</w:t>
      </w:r>
    </w:p>
    <w:p w:rsidR="00D4503B" w:rsidRPr="000114FD" w:rsidRDefault="00D4503B" w:rsidP="00D4503B">
      <w:pPr>
        <w:autoSpaceDE w:val="0"/>
        <w:autoSpaceDN w:val="0"/>
        <w:adjustRightInd w:val="0"/>
        <w:spacing w:line="360" w:lineRule="exact"/>
        <w:ind w:firstLine="539"/>
        <w:jc w:val="both"/>
        <w:rPr>
          <w:sz w:val="28"/>
          <w:szCs w:val="28"/>
        </w:rPr>
      </w:pPr>
      <w:r w:rsidRPr="000114FD">
        <w:rPr>
          <w:sz w:val="28"/>
          <w:szCs w:val="28"/>
        </w:rPr>
        <w:t>д) подписи членов комиссии.</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r w:rsidRPr="0045359E">
        <w:rPr>
          <w:rFonts w:eastAsia="Microsoft Sans Serif"/>
          <w:sz w:val="28"/>
          <w:szCs w:val="28"/>
          <w:lang w:bidi="ru-RU"/>
        </w:rPr>
        <w:t xml:space="preserve">3.8. </w:t>
      </w:r>
      <w:r w:rsidRPr="0045359E">
        <w:rPr>
          <w:rFonts w:eastAsia="Microsoft Sans Serif"/>
          <w:sz w:val="28"/>
          <w:szCs w:val="28"/>
        </w:rPr>
        <w:t xml:space="preserve">Списание начисленных и неуплаченных сумм неустоек (штрафов, пеней) распространяется на принятую к учету задолженность поставщика (подрядчика, исполнителя) независимо от срока ее возникновения и осуществляется заказчиком на основании решения о списании начисленной и неуплаченной суммы неустоек (штрафов, пеней), указанного в </w:t>
      </w:r>
      <w:hyperlink r:id="rId40" w:history="1">
        <w:r w:rsidRPr="0045359E">
          <w:rPr>
            <w:rFonts w:eastAsia="Microsoft Sans Serif"/>
            <w:sz w:val="28"/>
            <w:szCs w:val="28"/>
          </w:rPr>
          <w:t xml:space="preserve">пункте </w:t>
        </w:r>
      </w:hyperlink>
      <w:r w:rsidRPr="0045359E">
        <w:rPr>
          <w:rFonts w:eastAsia="Microsoft Sans Serif"/>
          <w:sz w:val="28"/>
          <w:szCs w:val="28"/>
        </w:rPr>
        <w:t>3.7. настоящего Положения, в течение 5 рабочих дней со дня принятия такого решения.</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r w:rsidRPr="0045359E">
        <w:rPr>
          <w:rFonts w:eastAsia="Microsoft Sans Serif"/>
          <w:sz w:val="28"/>
          <w:szCs w:val="28"/>
        </w:rPr>
        <w:t xml:space="preserve">3.9. Заказчик в течение 20 дней со дня принятия решения о списании начисленной и неуплаченной суммы неустоек (штрафов, пеней), указанного в </w:t>
      </w:r>
      <w:hyperlink r:id="rId41" w:history="1">
        <w:r w:rsidRPr="0045359E">
          <w:rPr>
            <w:rFonts w:eastAsia="Microsoft Sans Serif"/>
            <w:sz w:val="28"/>
            <w:szCs w:val="28"/>
          </w:rPr>
          <w:t>пункте 3.7.</w:t>
        </w:r>
      </w:hyperlink>
      <w:r w:rsidRPr="0045359E">
        <w:rPr>
          <w:rFonts w:eastAsia="Microsoft Sans Serif"/>
          <w:sz w:val="28"/>
          <w:szCs w:val="28"/>
        </w:rPr>
        <w:t xml:space="preserve"> настоящего Положения, направляет поставщику (подрядчику, исполнителю) в письменной форме уведомление о списании начисленной и </w:t>
      </w:r>
      <w:r w:rsidRPr="0045359E">
        <w:rPr>
          <w:rFonts w:eastAsia="Microsoft Sans Serif"/>
          <w:sz w:val="28"/>
          <w:szCs w:val="28"/>
        </w:rPr>
        <w:lastRenderedPageBreak/>
        <w:t>неуплаченной суммы неустоек (штрафов, пеней) по контрактам с указанием ее размера согласно Приложению к настоящему Положению.</w:t>
      </w:r>
    </w:p>
    <w:p w:rsidR="00D4503B" w:rsidRPr="0045359E" w:rsidRDefault="00D4503B" w:rsidP="00D4503B">
      <w:pPr>
        <w:autoSpaceDE w:val="0"/>
        <w:autoSpaceDN w:val="0"/>
        <w:adjustRightInd w:val="0"/>
        <w:spacing w:line="360" w:lineRule="exact"/>
        <w:ind w:firstLine="567"/>
        <w:jc w:val="both"/>
        <w:rPr>
          <w:rFonts w:eastAsia="Microsoft Sans Serif"/>
          <w:sz w:val="28"/>
          <w:szCs w:val="28"/>
        </w:rPr>
      </w:pPr>
    </w:p>
    <w:p w:rsidR="00D4503B" w:rsidRDefault="00D4503B" w:rsidP="00D4503B">
      <w:pPr>
        <w:tabs>
          <w:tab w:val="left" w:pos="3420"/>
        </w:tabs>
        <w:autoSpaceDE w:val="0"/>
        <w:autoSpaceDN w:val="0"/>
        <w:adjustRightInd w:val="0"/>
        <w:ind w:firstLine="567"/>
        <w:jc w:val="both"/>
        <w:rPr>
          <w:rFonts w:eastAsia="Microsoft Sans Serif"/>
        </w:rPr>
      </w:pPr>
      <w:r>
        <w:rPr>
          <w:rFonts w:eastAsia="Microsoft Sans Serif"/>
        </w:rPr>
        <w:tab/>
        <w:t>________________</w:t>
      </w: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D4503B" w:rsidRDefault="00D4503B" w:rsidP="00D4503B">
      <w:pPr>
        <w:tabs>
          <w:tab w:val="left" w:pos="3420"/>
        </w:tabs>
        <w:autoSpaceDE w:val="0"/>
        <w:autoSpaceDN w:val="0"/>
        <w:adjustRightInd w:val="0"/>
        <w:ind w:firstLine="567"/>
        <w:jc w:val="both"/>
        <w:rPr>
          <w:rFonts w:eastAsia="Microsoft Sans Serif"/>
        </w:rPr>
      </w:pPr>
    </w:p>
    <w:p w:rsidR="002B6582" w:rsidRDefault="002B6582" w:rsidP="00D4503B">
      <w:pPr>
        <w:tabs>
          <w:tab w:val="left" w:pos="3420"/>
        </w:tabs>
        <w:autoSpaceDE w:val="0"/>
        <w:autoSpaceDN w:val="0"/>
        <w:adjustRightInd w:val="0"/>
        <w:ind w:firstLine="567"/>
        <w:jc w:val="both"/>
        <w:rPr>
          <w:rFonts w:eastAsia="Microsoft Sans Serif"/>
        </w:rPr>
      </w:pPr>
    </w:p>
    <w:p w:rsidR="00D4503B" w:rsidRPr="0045359E" w:rsidRDefault="00D4503B" w:rsidP="00D4503B">
      <w:pPr>
        <w:widowControl w:val="0"/>
        <w:ind w:left="5103"/>
        <w:jc w:val="center"/>
        <w:rPr>
          <w:color w:val="000000"/>
          <w:lang w:bidi="ru-RU"/>
        </w:rPr>
      </w:pPr>
    </w:p>
    <w:p w:rsidR="00D4503B" w:rsidRPr="0045359E" w:rsidRDefault="00D4503B" w:rsidP="00D4503B">
      <w:pPr>
        <w:widowControl w:val="0"/>
        <w:ind w:left="5103"/>
        <w:jc w:val="both"/>
        <w:rPr>
          <w:color w:val="000000"/>
          <w:sz w:val="28"/>
          <w:szCs w:val="28"/>
          <w:lang w:bidi="ru-RU"/>
        </w:rPr>
      </w:pPr>
      <w:r w:rsidRPr="0045359E">
        <w:rPr>
          <w:color w:val="000000"/>
          <w:sz w:val="28"/>
          <w:szCs w:val="28"/>
          <w:lang w:bidi="ru-RU"/>
        </w:rPr>
        <w:lastRenderedPageBreak/>
        <w:t xml:space="preserve">Приложение </w:t>
      </w:r>
    </w:p>
    <w:p w:rsidR="00D4503B" w:rsidRPr="0045359E" w:rsidRDefault="00D4503B" w:rsidP="00D4503B">
      <w:pPr>
        <w:widowControl w:val="0"/>
        <w:ind w:left="5103"/>
        <w:jc w:val="both"/>
        <w:rPr>
          <w:color w:val="000000"/>
          <w:sz w:val="28"/>
          <w:szCs w:val="28"/>
          <w:lang w:bidi="ru-RU"/>
        </w:rPr>
      </w:pPr>
    </w:p>
    <w:p w:rsidR="00D4503B" w:rsidRPr="0045359E" w:rsidRDefault="00D4503B" w:rsidP="00D4503B">
      <w:pPr>
        <w:widowControl w:val="0"/>
        <w:ind w:left="5103"/>
        <w:jc w:val="both"/>
        <w:rPr>
          <w:color w:val="000000"/>
          <w:sz w:val="28"/>
          <w:szCs w:val="28"/>
          <w:lang w:bidi="ru-RU"/>
        </w:rPr>
      </w:pPr>
      <w:r w:rsidRPr="0045359E">
        <w:rPr>
          <w:color w:val="000000"/>
          <w:sz w:val="28"/>
          <w:szCs w:val="28"/>
          <w:lang w:bidi="ru-RU"/>
        </w:rPr>
        <w:t>к Положению, утвержденному Постановлением Кикнурского муниципального округа Кировской области</w:t>
      </w:r>
    </w:p>
    <w:p w:rsidR="00D4503B" w:rsidRPr="0045359E" w:rsidRDefault="00D4503B" w:rsidP="00D4503B">
      <w:pPr>
        <w:widowControl w:val="0"/>
        <w:ind w:left="5103"/>
        <w:jc w:val="both"/>
        <w:rPr>
          <w:color w:val="000000"/>
          <w:sz w:val="28"/>
          <w:szCs w:val="28"/>
          <w:lang w:bidi="ru-RU"/>
        </w:rPr>
      </w:pPr>
      <w:r w:rsidRPr="0045359E">
        <w:rPr>
          <w:color w:val="000000"/>
          <w:sz w:val="28"/>
          <w:szCs w:val="28"/>
          <w:lang w:bidi="ru-RU"/>
        </w:rPr>
        <w:t xml:space="preserve">от  </w:t>
      </w:r>
      <w:r>
        <w:rPr>
          <w:color w:val="000000"/>
          <w:sz w:val="28"/>
          <w:szCs w:val="28"/>
          <w:lang w:bidi="ru-RU"/>
        </w:rPr>
        <w:t>19.08.2024</w:t>
      </w:r>
      <w:r w:rsidRPr="0045359E">
        <w:rPr>
          <w:color w:val="000000"/>
          <w:sz w:val="28"/>
          <w:szCs w:val="28"/>
          <w:lang w:bidi="ru-RU"/>
        </w:rPr>
        <w:t xml:space="preserve">   №  </w:t>
      </w:r>
      <w:r>
        <w:rPr>
          <w:color w:val="000000"/>
          <w:sz w:val="28"/>
          <w:szCs w:val="28"/>
          <w:lang w:bidi="ru-RU"/>
        </w:rPr>
        <w:t>537</w:t>
      </w:r>
    </w:p>
    <w:p w:rsidR="00D4503B" w:rsidRPr="0045359E" w:rsidRDefault="00D4503B" w:rsidP="00D4503B">
      <w:pPr>
        <w:widowControl w:val="0"/>
        <w:ind w:left="5103"/>
        <w:jc w:val="both"/>
        <w:rPr>
          <w:color w:val="000000"/>
          <w:sz w:val="28"/>
          <w:szCs w:val="28"/>
          <w:lang w:bidi="ru-RU"/>
        </w:rPr>
      </w:pPr>
    </w:p>
    <w:p w:rsidR="00D4503B" w:rsidRPr="0045359E" w:rsidRDefault="00D4503B" w:rsidP="00D4503B">
      <w:pPr>
        <w:widowControl w:val="0"/>
        <w:ind w:left="5103"/>
        <w:jc w:val="center"/>
        <w:rPr>
          <w:color w:val="000000"/>
          <w:lang w:bidi="ru-RU"/>
        </w:rPr>
      </w:pPr>
    </w:p>
    <w:p w:rsidR="00D4503B" w:rsidRPr="0045359E" w:rsidRDefault="00D4503B" w:rsidP="00D4503B">
      <w:pPr>
        <w:widowControl w:val="0"/>
        <w:ind w:left="5103"/>
        <w:jc w:val="center"/>
        <w:rPr>
          <w:color w:val="000000"/>
          <w:lang w:bidi="ru-RU"/>
        </w:rPr>
      </w:pPr>
    </w:p>
    <w:p w:rsidR="00D4503B" w:rsidRPr="0045359E" w:rsidRDefault="00D4503B" w:rsidP="00D4503B">
      <w:pPr>
        <w:widowControl w:val="0"/>
        <w:autoSpaceDE w:val="0"/>
        <w:autoSpaceDN w:val="0"/>
        <w:adjustRightInd w:val="0"/>
        <w:ind w:firstLine="567"/>
        <w:jc w:val="center"/>
      </w:pPr>
      <w:r w:rsidRPr="0045359E">
        <w:t xml:space="preserve">УВЕДОМЛЕНИЕ </w:t>
      </w:r>
      <w:r>
        <w:t>№</w:t>
      </w:r>
      <w:r w:rsidRPr="0045359E">
        <w:t xml:space="preserve"> _______</w:t>
      </w:r>
    </w:p>
    <w:p w:rsidR="00D4503B" w:rsidRPr="0045359E" w:rsidRDefault="00D4503B" w:rsidP="00D4503B">
      <w:pPr>
        <w:widowControl w:val="0"/>
        <w:autoSpaceDE w:val="0"/>
        <w:autoSpaceDN w:val="0"/>
        <w:adjustRightInd w:val="0"/>
        <w:ind w:firstLine="567"/>
        <w:jc w:val="center"/>
      </w:pPr>
      <w:r w:rsidRPr="0045359E">
        <w:t>о списании начисленной и неуплаченной суммы неустоек</w:t>
      </w:r>
    </w:p>
    <w:p w:rsidR="00D4503B" w:rsidRPr="0045359E" w:rsidRDefault="00D4503B" w:rsidP="00D4503B">
      <w:pPr>
        <w:widowControl w:val="0"/>
        <w:autoSpaceDE w:val="0"/>
        <w:autoSpaceDN w:val="0"/>
        <w:adjustRightInd w:val="0"/>
        <w:ind w:firstLine="567"/>
        <w:jc w:val="center"/>
      </w:pPr>
      <w:r w:rsidRPr="0045359E">
        <w:t>(штрафов, пеней) по контрактам</w:t>
      </w:r>
    </w:p>
    <w:p w:rsidR="00D4503B" w:rsidRPr="0045359E" w:rsidRDefault="00D4503B" w:rsidP="00D4503B">
      <w:pPr>
        <w:widowControl w:val="0"/>
        <w:autoSpaceDE w:val="0"/>
        <w:autoSpaceDN w:val="0"/>
        <w:adjustRightInd w:val="0"/>
        <w:ind w:firstLine="567"/>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798"/>
        <w:gridCol w:w="1361"/>
        <w:gridCol w:w="1453"/>
      </w:tblGrid>
      <w:tr w:rsidR="00D4503B" w:rsidRPr="0045359E" w:rsidTr="00BF4A54">
        <w:tc>
          <w:tcPr>
            <w:tcW w:w="2948" w:type="dxa"/>
          </w:tcPr>
          <w:p w:rsidR="00D4503B" w:rsidRPr="0045359E" w:rsidRDefault="00D4503B" w:rsidP="00BF4A54">
            <w:pPr>
              <w:widowControl w:val="0"/>
              <w:autoSpaceDE w:val="0"/>
              <w:autoSpaceDN w:val="0"/>
              <w:adjustRightInd w:val="0"/>
              <w:ind w:firstLine="567"/>
            </w:pPr>
          </w:p>
        </w:tc>
        <w:tc>
          <w:tcPr>
            <w:tcW w:w="3798" w:type="dxa"/>
          </w:tcPr>
          <w:p w:rsidR="00D4503B" w:rsidRPr="0045359E" w:rsidRDefault="00D4503B" w:rsidP="00BF4A54">
            <w:pPr>
              <w:widowControl w:val="0"/>
              <w:autoSpaceDE w:val="0"/>
              <w:autoSpaceDN w:val="0"/>
              <w:adjustRightInd w:val="0"/>
              <w:ind w:firstLine="567"/>
            </w:pPr>
          </w:p>
        </w:tc>
        <w:tc>
          <w:tcPr>
            <w:tcW w:w="1361" w:type="dxa"/>
            <w:tcBorders>
              <w:right w:val="single" w:sz="4" w:space="0" w:color="auto"/>
            </w:tcBorders>
          </w:tcPr>
          <w:p w:rsidR="00D4503B" w:rsidRPr="0045359E" w:rsidRDefault="00D4503B" w:rsidP="00BF4A54">
            <w:pPr>
              <w:widowControl w:val="0"/>
              <w:autoSpaceDE w:val="0"/>
              <w:autoSpaceDN w:val="0"/>
              <w:adjustRightInd w:val="0"/>
              <w:ind w:firstLine="567"/>
            </w:pPr>
          </w:p>
        </w:tc>
        <w:tc>
          <w:tcPr>
            <w:tcW w:w="1453"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jc w:val="center"/>
            </w:pPr>
            <w:r w:rsidRPr="0045359E">
              <w:t>Коды</w:t>
            </w:r>
          </w:p>
        </w:tc>
      </w:tr>
      <w:tr w:rsidR="00D4503B" w:rsidRPr="0045359E" w:rsidTr="00BF4A54">
        <w:tc>
          <w:tcPr>
            <w:tcW w:w="2948" w:type="dxa"/>
          </w:tcPr>
          <w:p w:rsidR="00D4503B" w:rsidRPr="0045359E" w:rsidRDefault="00D4503B" w:rsidP="00BF4A54">
            <w:pPr>
              <w:widowControl w:val="0"/>
              <w:autoSpaceDE w:val="0"/>
              <w:autoSpaceDN w:val="0"/>
              <w:adjustRightInd w:val="0"/>
              <w:ind w:firstLine="567"/>
            </w:pPr>
          </w:p>
        </w:tc>
        <w:tc>
          <w:tcPr>
            <w:tcW w:w="3798" w:type="dxa"/>
          </w:tcPr>
          <w:p w:rsidR="00D4503B" w:rsidRPr="0045359E" w:rsidRDefault="00D4503B" w:rsidP="00BF4A54">
            <w:pPr>
              <w:widowControl w:val="0"/>
              <w:autoSpaceDE w:val="0"/>
              <w:autoSpaceDN w:val="0"/>
              <w:adjustRightInd w:val="0"/>
              <w:ind w:firstLine="567"/>
              <w:jc w:val="center"/>
            </w:pPr>
            <w:r w:rsidRPr="0045359E">
              <w:t>от "__" ________ 20__ г.</w:t>
            </w:r>
          </w:p>
        </w:tc>
        <w:tc>
          <w:tcPr>
            <w:tcW w:w="1361" w:type="dxa"/>
            <w:tcBorders>
              <w:right w:val="single" w:sz="4" w:space="0" w:color="auto"/>
            </w:tcBorders>
            <w:vAlign w:val="bottom"/>
          </w:tcPr>
          <w:p w:rsidR="00D4503B" w:rsidRPr="0045359E" w:rsidRDefault="00D4503B" w:rsidP="00BF4A54">
            <w:pPr>
              <w:widowControl w:val="0"/>
              <w:autoSpaceDE w:val="0"/>
              <w:autoSpaceDN w:val="0"/>
              <w:adjustRightInd w:val="0"/>
              <w:ind w:firstLine="567"/>
              <w:jc w:val="right"/>
            </w:pPr>
            <w:r w:rsidRPr="0045359E">
              <w:t>Дата</w:t>
            </w:r>
          </w:p>
        </w:tc>
        <w:tc>
          <w:tcPr>
            <w:tcW w:w="1453"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right="-551" w:firstLine="567"/>
            </w:pPr>
          </w:p>
        </w:tc>
      </w:tr>
      <w:tr w:rsidR="00D4503B" w:rsidRPr="0045359E" w:rsidTr="00BF4A54">
        <w:tc>
          <w:tcPr>
            <w:tcW w:w="2948" w:type="dxa"/>
          </w:tcPr>
          <w:p w:rsidR="00D4503B" w:rsidRPr="0045359E" w:rsidRDefault="00D4503B" w:rsidP="00BF4A54">
            <w:pPr>
              <w:widowControl w:val="0"/>
              <w:autoSpaceDE w:val="0"/>
              <w:autoSpaceDN w:val="0"/>
              <w:adjustRightInd w:val="0"/>
              <w:ind w:firstLine="567"/>
            </w:pPr>
            <w:r w:rsidRPr="0045359E">
              <w:t>Наименование заказчика</w:t>
            </w:r>
          </w:p>
        </w:tc>
        <w:tc>
          <w:tcPr>
            <w:tcW w:w="3798" w:type="dxa"/>
            <w:tcBorders>
              <w:bottom w:val="single" w:sz="4" w:space="0" w:color="auto"/>
            </w:tcBorders>
          </w:tcPr>
          <w:p w:rsidR="00D4503B" w:rsidRPr="0045359E" w:rsidRDefault="00D4503B" w:rsidP="00BF4A54">
            <w:pPr>
              <w:widowControl w:val="0"/>
              <w:autoSpaceDE w:val="0"/>
              <w:autoSpaceDN w:val="0"/>
              <w:adjustRightInd w:val="0"/>
              <w:ind w:firstLine="567"/>
            </w:pPr>
          </w:p>
        </w:tc>
        <w:tc>
          <w:tcPr>
            <w:tcW w:w="1361" w:type="dxa"/>
            <w:tcBorders>
              <w:right w:val="single" w:sz="4" w:space="0" w:color="auto"/>
            </w:tcBorders>
            <w:vAlign w:val="bottom"/>
          </w:tcPr>
          <w:p w:rsidR="00D4503B" w:rsidRPr="0045359E" w:rsidRDefault="00D4503B" w:rsidP="00BF4A54">
            <w:pPr>
              <w:widowControl w:val="0"/>
              <w:autoSpaceDE w:val="0"/>
              <w:autoSpaceDN w:val="0"/>
              <w:adjustRightInd w:val="0"/>
              <w:ind w:firstLine="567"/>
              <w:jc w:val="right"/>
            </w:pPr>
            <w:r w:rsidRPr="0045359E">
              <w:t>ИНН</w:t>
            </w:r>
          </w:p>
        </w:tc>
        <w:tc>
          <w:tcPr>
            <w:tcW w:w="1453"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r>
      <w:tr w:rsidR="00D4503B" w:rsidRPr="0045359E" w:rsidTr="00BF4A54">
        <w:tc>
          <w:tcPr>
            <w:tcW w:w="2948" w:type="dxa"/>
          </w:tcPr>
          <w:p w:rsidR="00D4503B" w:rsidRPr="0045359E" w:rsidRDefault="00D4503B" w:rsidP="00BF4A54">
            <w:pPr>
              <w:widowControl w:val="0"/>
              <w:autoSpaceDE w:val="0"/>
              <w:autoSpaceDN w:val="0"/>
              <w:adjustRightInd w:val="0"/>
              <w:ind w:firstLine="567"/>
            </w:pPr>
          </w:p>
        </w:tc>
        <w:tc>
          <w:tcPr>
            <w:tcW w:w="3798" w:type="dxa"/>
            <w:tcBorders>
              <w:top w:val="single" w:sz="4" w:space="0" w:color="auto"/>
              <w:bottom w:val="single" w:sz="4" w:space="0" w:color="auto"/>
            </w:tcBorders>
          </w:tcPr>
          <w:p w:rsidR="00D4503B" w:rsidRPr="0045359E" w:rsidRDefault="00D4503B" w:rsidP="00BF4A54">
            <w:pPr>
              <w:widowControl w:val="0"/>
              <w:autoSpaceDE w:val="0"/>
              <w:autoSpaceDN w:val="0"/>
              <w:adjustRightInd w:val="0"/>
              <w:ind w:firstLine="567"/>
              <w:jc w:val="center"/>
            </w:pPr>
            <w:r w:rsidRPr="0045359E">
              <w:t>(полное наименование)</w:t>
            </w:r>
          </w:p>
        </w:tc>
        <w:tc>
          <w:tcPr>
            <w:tcW w:w="1361" w:type="dxa"/>
            <w:tcBorders>
              <w:right w:val="single" w:sz="4" w:space="0" w:color="auto"/>
            </w:tcBorders>
            <w:vAlign w:val="bottom"/>
          </w:tcPr>
          <w:p w:rsidR="00D4503B" w:rsidRPr="0045359E" w:rsidRDefault="00D4503B" w:rsidP="00BF4A54">
            <w:pPr>
              <w:widowControl w:val="0"/>
              <w:autoSpaceDE w:val="0"/>
              <w:autoSpaceDN w:val="0"/>
              <w:adjustRightInd w:val="0"/>
              <w:ind w:firstLine="567"/>
              <w:jc w:val="right"/>
            </w:pPr>
            <w:r w:rsidRPr="0045359E">
              <w:t>КПП</w:t>
            </w:r>
          </w:p>
        </w:tc>
        <w:tc>
          <w:tcPr>
            <w:tcW w:w="1453"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r>
      <w:tr w:rsidR="00D4503B" w:rsidRPr="0045359E" w:rsidTr="00BF4A54">
        <w:tc>
          <w:tcPr>
            <w:tcW w:w="2948" w:type="dxa"/>
          </w:tcPr>
          <w:p w:rsidR="00D4503B" w:rsidRPr="0045359E" w:rsidRDefault="00D4503B" w:rsidP="00BF4A54">
            <w:pPr>
              <w:widowControl w:val="0"/>
              <w:autoSpaceDE w:val="0"/>
              <w:autoSpaceDN w:val="0"/>
              <w:adjustRightInd w:val="0"/>
              <w:ind w:firstLine="567"/>
            </w:pPr>
          </w:p>
        </w:tc>
        <w:tc>
          <w:tcPr>
            <w:tcW w:w="3798" w:type="dxa"/>
            <w:tcBorders>
              <w:top w:val="single" w:sz="4" w:space="0" w:color="auto"/>
            </w:tcBorders>
          </w:tcPr>
          <w:p w:rsidR="00D4503B" w:rsidRPr="0045359E" w:rsidRDefault="00D4503B" w:rsidP="00BF4A54">
            <w:pPr>
              <w:widowControl w:val="0"/>
              <w:autoSpaceDE w:val="0"/>
              <w:autoSpaceDN w:val="0"/>
              <w:adjustRightInd w:val="0"/>
              <w:ind w:firstLine="567"/>
              <w:jc w:val="center"/>
            </w:pPr>
            <w:r w:rsidRPr="0045359E">
              <w:t xml:space="preserve">(сокращенное наименование </w:t>
            </w:r>
            <w:hyperlink w:anchor="Par194" w:history="1">
              <w:r w:rsidRPr="0045359E">
                <w:rPr>
                  <w:color w:val="0000FF"/>
                </w:rPr>
                <w:t>&lt;*&gt;</w:t>
              </w:r>
            </w:hyperlink>
            <w:r w:rsidRPr="0045359E">
              <w:t>)</w:t>
            </w:r>
          </w:p>
        </w:tc>
        <w:tc>
          <w:tcPr>
            <w:tcW w:w="1361" w:type="dxa"/>
            <w:tcBorders>
              <w:right w:val="single" w:sz="4" w:space="0" w:color="auto"/>
            </w:tcBorders>
          </w:tcPr>
          <w:p w:rsidR="00D4503B" w:rsidRPr="0045359E" w:rsidRDefault="00D4503B" w:rsidP="00BF4A54">
            <w:pPr>
              <w:widowControl w:val="0"/>
              <w:autoSpaceDE w:val="0"/>
              <w:autoSpaceDN w:val="0"/>
              <w:adjustRightInd w:val="0"/>
              <w:ind w:firstLine="567"/>
            </w:pPr>
          </w:p>
        </w:tc>
        <w:tc>
          <w:tcPr>
            <w:tcW w:w="1453" w:type="dxa"/>
            <w:tcBorders>
              <w:top w:val="single" w:sz="4" w:space="0" w:color="auto"/>
              <w:left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r>
      <w:tr w:rsidR="00D4503B" w:rsidRPr="0045359E" w:rsidTr="00BF4A54">
        <w:tc>
          <w:tcPr>
            <w:tcW w:w="2948" w:type="dxa"/>
            <w:vMerge w:val="restart"/>
            <w:vAlign w:val="bottom"/>
          </w:tcPr>
          <w:p w:rsidR="00D4503B" w:rsidRPr="0045359E" w:rsidRDefault="00D4503B" w:rsidP="00BF4A54">
            <w:pPr>
              <w:widowControl w:val="0"/>
              <w:autoSpaceDE w:val="0"/>
              <w:autoSpaceDN w:val="0"/>
              <w:adjustRightInd w:val="0"/>
              <w:ind w:firstLine="567"/>
            </w:pPr>
            <w:r w:rsidRPr="0045359E">
              <w:t>Наименование организационно-правовой формы заказчика</w:t>
            </w:r>
          </w:p>
        </w:tc>
        <w:tc>
          <w:tcPr>
            <w:tcW w:w="5159" w:type="dxa"/>
            <w:gridSpan w:val="2"/>
            <w:tcBorders>
              <w:right w:val="single" w:sz="4" w:space="0" w:color="auto"/>
            </w:tcBorders>
          </w:tcPr>
          <w:p w:rsidR="00D4503B" w:rsidRPr="0045359E" w:rsidRDefault="00D4503B" w:rsidP="00BF4A54">
            <w:pPr>
              <w:widowControl w:val="0"/>
              <w:autoSpaceDE w:val="0"/>
              <w:autoSpaceDN w:val="0"/>
              <w:adjustRightInd w:val="0"/>
              <w:ind w:firstLine="567"/>
              <w:jc w:val="right"/>
            </w:pPr>
            <w:r w:rsidRPr="0045359E">
              <w:t>Дата постановки на учет в налоговом органе</w:t>
            </w:r>
          </w:p>
        </w:tc>
        <w:tc>
          <w:tcPr>
            <w:tcW w:w="1453" w:type="dxa"/>
            <w:tcBorders>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r>
      <w:tr w:rsidR="00D4503B" w:rsidRPr="0045359E" w:rsidTr="00BF4A54">
        <w:tc>
          <w:tcPr>
            <w:tcW w:w="2948" w:type="dxa"/>
            <w:vMerge/>
          </w:tcPr>
          <w:p w:rsidR="00D4503B" w:rsidRPr="0045359E" w:rsidRDefault="00D4503B" w:rsidP="00BF4A54">
            <w:pPr>
              <w:widowControl w:val="0"/>
              <w:autoSpaceDE w:val="0"/>
              <w:autoSpaceDN w:val="0"/>
              <w:adjustRightInd w:val="0"/>
              <w:ind w:firstLine="567"/>
            </w:pPr>
          </w:p>
        </w:tc>
        <w:tc>
          <w:tcPr>
            <w:tcW w:w="3798" w:type="dxa"/>
            <w:tcBorders>
              <w:bottom w:val="single" w:sz="4" w:space="0" w:color="auto"/>
            </w:tcBorders>
          </w:tcPr>
          <w:p w:rsidR="00D4503B" w:rsidRPr="0045359E" w:rsidRDefault="00D4503B" w:rsidP="00BF4A54">
            <w:pPr>
              <w:widowControl w:val="0"/>
              <w:autoSpaceDE w:val="0"/>
              <w:autoSpaceDN w:val="0"/>
              <w:adjustRightInd w:val="0"/>
              <w:ind w:firstLine="567"/>
            </w:pPr>
          </w:p>
        </w:tc>
        <w:tc>
          <w:tcPr>
            <w:tcW w:w="1361" w:type="dxa"/>
            <w:tcBorders>
              <w:right w:val="single" w:sz="4" w:space="0" w:color="auto"/>
            </w:tcBorders>
            <w:vAlign w:val="bottom"/>
          </w:tcPr>
          <w:p w:rsidR="00D4503B" w:rsidRPr="0045359E" w:rsidRDefault="00D4503B" w:rsidP="00BF4A54">
            <w:pPr>
              <w:widowControl w:val="0"/>
              <w:autoSpaceDE w:val="0"/>
              <w:autoSpaceDN w:val="0"/>
              <w:adjustRightInd w:val="0"/>
              <w:ind w:firstLine="567"/>
              <w:jc w:val="right"/>
            </w:pPr>
            <w:r w:rsidRPr="0045359E">
              <w:t xml:space="preserve">по </w:t>
            </w:r>
            <w:hyperlink r:id="rId42" w:history="1">
              <w:r w:rsidRPr="0045359E">
                <w:rPr>
                  <w:color w:val="0000FF"/>
                </w:rPr>
                <w:t>ОКОПФ</w:t>
              </w:r>
            </w:hyperlink>
          </w:p>
        </w:tc>
        <w:tc>
          <w:tcPr>
            <w:tcW w:w="1453"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r>
      <w:tr w:rsidR="00D4503B" w:rsidRPr="0045359E" w:rsidTr="00BF4A54">
        <w:tc>
          <w:tcPr>
            <w:tcW w:w="2948" w:type="dxa"/>
          </w:tcPr>
          <w:p w:rsidR="00D4503B" w:rsidRPr="0045359E" w:rsidRDefault="00D4503B" w:rsidP="00BF4A54">
            <w:pPr>
              <w:widowControl w:val="0"/>
              <w:autoSpaceDE w:val="0"/>
              <w:autoSpaceDN w:val="0"/>
              <w:adjustRightInd w:val="0"/>
              <w:ind w:firstLine="567"/>
            </w:pPr>
            <w:r w:rsidRPr="0045359E">
              <w:t>Место нахождения заказчика</w:t>
            </w:r>
          </w:p>
        </w:tc>
        <w:tc>
          <w:tcPr>
            <w:tcW w:w="3798" w:type="dxa"/>
            <w:tcBorders>
              <w:top w:val="single" w:sz="4" w:space="0" w:color="auto"/>
              <w:bottom w:val="single" w:sz="4" w:space="0" w:color="auto"/>
            </w:tcBorders>
          </w:tcPr>
          <w:p w:rsidR="00D4503B" w:rsidRPr="0045359E" w:rsidRDefault="00D4503B" w:rsidP="00BF4A54">
            <w:pPr>
              <w:widowControl w:val="0"/>
              <w:autoSpaceDE w:val="0"/>
              <w:autoSpaceDN w:val="0"/>
              <w:adjustRightInd w:val="0"/>
              <w:ind w:firstLine="567"/>
            </w:pPr>
          </w:p>
        </w:tc>
        <w:tc>
          <w:tcPr>
            <w:tcW w:w="1361" w:type="dxa"/>
            <w:tcBorders>
              <w:right w:val="single" w:sz="4" w:space="0" w:color="auto"/>
            </w:tcBorders>
            <w:vAlign w:val="bottom"/>
          </w:tcPr>
          <w:p w:rsidR="00D4503B" w:rsidRPr="0045359E" w:rsidRDefault="00D4503B" w:rsidP="00BF4A54">
            <w:pPr>
              <w:widowControl w:val="0"/>
              <w:autoSpaceDE w:val="0"/>
              <w:autoSpaceDN w:val="0"/>
              <w:adjustRightInd w:val="0"/>
              <w:ind w:firstLine="567"/>
              <w:jc w:val="right"/>
            </w:pPr>
            <w:r w:rsidRPr="0045359E">
              <w:t xml:space="preserve">по </w:t>
            </w:r>
            <w:hyperlink r:id="rId43" w:history="1">
              <w:r w:rsidRPr="0045359E">
                <w:rPr>
                  <w:color w:val="0000FF"/>
                </w:rPr>
                <w:t>ОКТМО</w:t>
              </w:r>
            </w:hyperlink>
          </w:p>
        </w:tc>
        <w:tc>
          <w:tcPr>
            <w:tcW w:w="1453"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r>
      <w:tr w:rsidR="00D4503B" w:rsidRPr="0045359E" w:rsidTr="00BF4A54">
        <w:tc>
          <w:tcPr>
            <w:tcW w:w="2948" w:type="dxa"/>
          </w:tcPr>
          <w:p w:rsidR="00D4503B" w:rsidRPr="0045359E" w:rsidRDefault="00D4503B" w:rsidP="00BF4A54">
            <w:pPr>
              <w:widowControl w:val="0"/>
              <w:autoSpaceDE w:val="0"/>
              <w:autoSpaceDN w:val="0"/>
              <w:adjustRightInd w:val="0"/>
              <w:ind w:firstLine="567"/>
            </w:pPr>
            <w:r w:rsidRPr="0045359E">
              <w:t>Наименование поставщика (подрядчика, исполнителя)</w:t>
            </w:r>
          </w:p>
        </w:tc>
        <w:tc>
          <w:tcPr>
            <w:tcW w:w="3798" w:type="dxa"/>
            <w:tcBorders>
              <w:top w:val="single" w:sz="4" w:space="0" w:color="auto"/>
              <w:bottom w:val="single" w:sz="4" w:space="0" w:color="auto"/>
            </w:tcBorders>
          </w:tcPr>
          <w:p w:rsidR="00D4503B" w:rsidRPr="0045359E" w:rsidRDefault="00D4503B" w:rsidP="00BF4A54">
            <w:pPr>
              <w:widowControl w:val="0"/>
              <w:autoSpaceDE w:val="0"/>
              <w:autoSpaceDN w:val="0"/>
              <w:adjustRightInd w:val="0"/>
              <w:ind w:firstLine="567"/>
            </w:pPr>
          </w:p>
        </w:tc>
        <w:tc>
          <w:tcPr>
            <w:tcW w:w="1361" w:type="dxa"/>
            <w:tcBorders>
              <w:right w:val="single" w:sz="4" w:space="0" w:color="auto"/>
            </w:tcBorders>
            <w:vAlign w:val="bottom"/>
          </w:tcPr>
          <w:p w:rsidR="00D4503B" w:rsidRPr="0045359E" w:rsidRDefault="00D4503B" w:rsidP="00BF4A54">
            <w:pPr>
              <w:widowControl w:val="0"/>
              <w:autoSpaceDE w:val="0"/>
              <w:autoSpaceDN w:val="0"/>
              <w:adjustRightInd w:val="0"/>
              <w:ind w:firstLine="567"/>
              <w:jc w:val="right"/>
            </w:pPr>
            <w:r w:rsidRPr="0045359E">
              <w:t>ИНН</w:t>
            </w:r>
          </w:p>
        </w:tc>
        <w:tc>
          <w:tcPr>
            <w:tcW w:w="1453"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r>
      <w:tr w:rsidR="00D4503B" w:rsidRPr="0045359E" w:rsidTr="00BF4A54">
        <w:tc>
          <w:tcPr>
            <w:tcW w:w="2948" w:type="dxa"/>
          </w:tcPr>
          <w:p w:rsidR="00D4503B" w:rsidRPr="0045359E" w:rsidRDefault="00D4503B" w:rsidP="00BF4A54">
            <w:pPr>
              <w:widowControl w:val="0"/>
              <w:autoSpaceDE w:val="0"/>
              <w:autoSpaceDN w:val="0"/>
              <w:adjustRightInd w:val="0"/>
              <w:ind w:firstLine="567"/>
            </w:pPr>
          </w:p>
        </w:tc>
        <w:tc>
          <w:tcPr>
            <w:tcW w:w="3798" w:type="dxa"/>
            <w:tcBorders>
              <w:top w:val="single" w:sz="4" w:space="0" w:color="auto"/>
              <w:bottom w:val="single" w:sz="4" w:space="0" w:color="auto"/>
            </w:tcBorders>
          </w:tcPr>
          <w:p w:rsidR="00D4503B" w:rsidRPr="0045359E" w:rsidRDefault="00D4503B" w:rsidP="00BF4A54">
            <w:pPr>
              <w:widowControl w:val="0"/>
              <w:autoSpaceDE w:val="0"/>
              <w:autoSpaceDN w:val="0"/>
              <w:adjustRightInd w:val="0"/>
              <w:ind w:firstLine="567"/>
              <w:jc w:val="center"/>
            </w:pPr>
            <w:r w:rsidRPr="0045359E">
              <w:t xml:space="preserve">(фамилия, имя, отчество </w:t>
            </w:r>
            <w:hyperlink w:anchor="Par194" w:history="1">
              <w:r w:rsidRPr="0045359E">
                <w:rPr>
                  <w:color w:val="0000FF"/>
                </w:rPr>
                <w:t>&lt;*&gt;</w:t>
              </w:r>
            </w:hyperlink>
            <w:r w:rsidRPr="0045359E">
              <w:t xml:space="preserve"> физического лица/</w:t>
            </w:r>
          </w:p>
        </w:tc>
        <w:tc>
          <w:tcPr>
            <w:tcW w:w="1361" w:type="dxa"/>
            <w:tcBorders>
              <w:right w:val="single" w:sz="4" w:space="0" w:color="auto"/>
            </w:tcBorders>
            <w:vAlign w:val="bottom"/>
          </w:tcPr>
          <w:p w:rsidR="00D4503B" w:rsidRPr="0045359E" w:rsidRDefault="00D4503B" w:rsidP="00BF4A54">
            <w:pPr>
              <w:widowControl w:val="0"/>
              <w:autoSpaceDE w:val="0"/>
              <w:autoSpaceDN w:val="0"/>
              <w:adjustRightInd w:val="0"/>
              <w:ind w:firstLine="567"/>
              <w:jc w:val="right"/>
            </w:pPr>
            <w:r w:rsidRPr="0045359E">
              <w:t>КПП</w:t>
            </w:r>
          </w:p>
        </w:tc>
        <w:tc>
          <w:tcPr>
            <w:tcW w:w="1453"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r>
      <w:tr w:rsidR="00D4503B" w:rsidRPr="0045359E" w:rsidTr="00BF4A54">
        <w:tc>
          <w:tcPr>
            <w:tcW w:w="2948" w:type="dxa"/>
          </w:tcPr>
          <w:p w:rsidR="00D4503B" w:rsidRPr="0045359E" w:rsidRDefault="00D4503B" w:rsidP="00BF4A54">
            <w:pPr>
              <w:widowControl w:val="0"/>
              <w:autoSpaceDE w:val="0"/>
              <w:autoSpaceDN w:val="0"/>
              <w:adjustRightInd w:val="0"/>
              <w:ind w:firstLine="567"/>
            </w:pPr>
          </w:p>
        </w:tc>
        <w:tc>
          <w:tcPr>
            <w:tcW w:w="3798" w:type="dxa"/>
            <w:tcBorders>
              <w:top w:val="single" w:sz="4" w:space="0" w:color="auto"/>
            </w:tcBorders>
          </w:tcPr>
          <w:p w:rsidR="00D4503B" w:rsidRPr="0045359E" w:rsidRDefault="00D4503B" w:rsidP="00BF4A54">
            <w:pPr>
              <w:widowControl w:val="0"/>
              <w:autoSpaceDE w:val="0"/>
              <w:autoSpaceDN w:val="0"/>
              <w:adjustRightInd w:val="0"/>
              <w:ind w:firstLine="567"/>
              <w:jc w:val="center"/>
            </w:pPr>
            <w:r w:rsidRPr="0045359E">
              <w:t xml:space="preserve">полное (сокращенное </w:t>
            </w:r>
            <w:hyperlink w:anchor="Par194" w:history="1">
              <w:r w:rsidRPr="0045359E">
                <w:rPr>
                  <w:color w:val="0000FF"/>
                </w:rPr>
                <w:t>&lt;*&gt;</w:t>
              </w:r>
            </w:hyperlink>
            <w:r w:rsidRPr="0045359E">
              <w:t>) наименование юридического лица)</w:t>
            </w:r>
          </w:p>
        </w:tc>
        <w:tc>
          <w:tcPr>
            <w:tcW w:w="1361" w:type="dxa"/>
            <w:tcBorders>
              <w:right w:val="single" w:sz="4" w:space="0" w:color="auto"/>
            </w:tcBorders>
            <w:vAlign w:val="bottom"/>
          </w:tcPr>
          <w:p w:rsidR="00D4503B" w:rsidRPr="0045359E" w:rsidRDefault="00D4503B" w:rsidP="00BF4A54">
            <w:pPr>
              <w:widowControl w:val="0"/>
              <w:autoSpaceDE w:val="0"/>
              <w:autoSpaceDN w:val="0"/>
              <w:adjustRightInd w:val="0"/>
              <w:ind w:firstLine="567"/>
            </w:pPr>
          </w:p>
        </w:tc>
        <w:tc>
          <w:tcPr>
            <w:tcW w:w="1453" w:type="dxa"/>
            <w:tcBorders>
              <w:top w:val="single" w:sz="4" w:space="0" w:color="auto"/>
              <w:left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r>
      <w:tr w:rsidR="00D4503B" w:rsidRPr="0045359E" w:rsidTr="00BF4A54">
        <w:tc>
          <w:tcPr>
            <w:tcW w:w="2948" w:type="dxa"/>
            <w:vMerge w:val="restart"/>
          </w:tcPr>
          <w:p w:rsidR="00D4503B" w:rsidRPr="0045359E" w:rsidRDefault="00D4503B" w:rsidP="00BF4A54">
            <w:pPr>
              <w:widowControl w:val="0"/>
              <w:autoSpaceDE w:val="0"/>
              <w:autoSpaceDN w:val="0"/>
              <w:adjustRightInd w:val="0"/>
              <w:ind w:firstLine="567"/>
            </w:pPr>
            <w:r w:rsidRPr="0045359E">
              <w:t>Наименование организационно-правовой формы поставщика (подрядчика, исполнителя)</w:t>
            </w:r>
          </w:p>
        </w:tc>
        <w:tc>
          <w:tcPr>
            <w:tcW w:w="5159" w:type="dxa"/>
            <w:gridSpan w:val="2"/>
            <w:tcBorders>
              <w:right w:val="single" w:sz="4" w:space="0" w:color="auto"/>
            </w:tcBorders>
          </w:tcPr>
          <w:p w:rsidR="00D4503B" w:rsidRPr="0045359E" w:rsidRDefault="00D4503B" w:rsidP="00BF4A54">
            <w:pPr>
              <w:widowControl w:val="0"/>
              <w:autoSpaceDE w:val="0"/>
              <w:autoSpaceDN w:val="0"/>
              <w:adjustRightInd w:val="0"/>
              <w:ind w:firstLine="567"/>
              <w:jc w:val="right"/>
            </w:pPr>
            <w:r w:rsidRPr="0045359E">
              <w:t>Дата постановки на учет в налоговом органе</w:t>
            </w:r>
          </w:p>
        </w:tc>
        <w:tc>
          <w:tcPr>
            <w:tcW w:w="1453" w:type="dxa"/>
            <w:tcBorders>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r>
      <w:tr w:rsidR="00D4503B" w:rsidRPr="0045359E" w:rsidTr="00BF4A54">
        <w:tc>
          <w:tcPr>
            <w:tcW w:w="2948" w:type="dxa"/>
            <w:vMerge/>
          </w:tcPr>
          <w:p w:rsidR="00D4503B" w:rsidRPr="0045359E" w:rsidRDefault="00D4503B" w:rsidP="00BF4A54">
            <w:pPr>
              <w:widowControl w:val="0"/>
              <w:autoSpaceDE w:val="0"/>
              <w:autoSpaceDN w:val="0"/>
              <w:adjustRightInd w:val="0"/>
              <w:ind w:firstLine="567"/>
            </w:pPr>
          </w:p>
        </w:tc>
        <w:tc>
          <w:tcPr>
            <w:tcW w:w="3798" w:type="dxa"/>
            <w:tcBorders>
              <w:bottom w:val="single" w:sz="4" w:space="0" w:color="auto"/>
            </w:tcBorders>
            <w:vAlign w:val="bottom"/>
          </w:tcPr>
          <w:p w:rsidR="00D4503B" w:rsidRPr="0045359E" w:rsidRDefault="00D4503B" w:rsidP="00BF4A54">
            <w:pPr>
              <w:widowControl w:val="0"/>
              <w:autoSpaceDE w:val="0"/>
              <w:autoSpaceDN w:val="0"/>
              <w:adjustRightInd w:val="0"/>
              <w:ind w:firstLine="567"/>
            </w:pPr>
          </w:p>
        </w:tc>
        <w:tc>
          <w:tcPr>
            <w:tcW w:w="1361" w:type="dxa"/>
            <w:tcBorders>
              <w:right w:val="single" w:sz="4" w:space="0" w:color="auto"/>
            </w:tcBorders>
            <w:vAlign w:val="bottom"/>
          </w:tcPr>
          <w:p w:rsidR="00D4503B" w:rsidRPr="0045359E" w:rsidRDefault="00D4503B" w:rsidP="00BF4A54">
            <w:pPr>
              <w:widowControl w:val="0"/>
              <w:autoSpaceDE w:val="0"/>
              <w:autoSpaceDN w:val="0"/>
              <w:adjustRightInd w:val="0"/>
              <w:ind w:firstLine="567"/>
              <w:jc w:val="right"/>
            </w:pPr>
            <w:r w:rsidRPr="0045359E">
              <w:t xml:space="preserve">по </w:t>
            </w:r>
            <w:hyperlink r:id="rId44" w:history="1">
              <w:r w:rsidRPr="0045359E">
                <w:rPr>
                  <w:color w:val="0000FF"/>
                </w:rPr>
                <w:t>ОКОПФ</w:t>
              </w:r>
            </w:hyperlink>
          </w:p>
        </w:tc>
        <w:tc>
          <w:tcPr>
            <w:tcW w:w="1453"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r>
      <w:tr w:rsidR="00D4503B" w:rsidRPr="0045359E" w:rsidTr="00BF4A54">
        <w:tc>
          <w:tcPr>
            <w:tcW w:w="2948" w:type="dxa"/>
          </w:tcPr>
          <w:p w:rsidR="00D4503B" w:rsidRPr="0045359E" w:rsidRDefault="00D4503B" w:rsidP="00BF4A54">
            <w:pPr>
              <w:widowControl w:val="0"/>
              <w:autoSpaceDE w:val="0"/>
              <w:autoSpaceDN w:val="0"/>
              <w:adjustRightInd w:val="0"/>
              <w:ind w:firstLine="567"/>
            </w:pPr>
            <w:r w:rsidRPr="0045359E">
              <w:t xml:space="preserve">Место нахождения поставщика (подрядчика, </w:t>
            </w:r>
            <w:r w:rsidRPr="0045359E">
              <w:lastRenderedPageBreak/>
              <w:t>исполнителя)</w:t>
            </w:r>
          </w:p>
        </w:tc>
        <w:tc>
          <w:tcPr>
            <w:tcW w:w="3798" w:type="dxa"/>
            <w:tcBorders>
              <w:top w:val="single" w:sz="4" w:space="0" w:color="auto"/>
              <w:bottom w:val="single" w:sz="4" w:space="0" w:color="auto"/>
            </w:tcBorders>
          </w:tcPr>
          <w:p w:rsidR="00D4503B" w:rsidRPr="0045359E" w:rsidRDefault="00D4503B" w:rsidP="00BF4A54">
            <w:pPr>
              <w:widowControl w:val="0"/>
              <w:autoSpaceDE w:val="0"/>
              <w:autoSpaceDN w:val="0"/>
              <w:adjustRightInd w:val="0"/>
              <w:ind w:firstLine="567"/>
            </w:pPr>
          </w:p>
        </w:tc>
        <w:tc>
          <w:tcPr>
            <w:tcW w:w="1361" w:type="dxa"/>
            <w:tcBorders>
              <w:right w:val="single" w:sz="4" w:space="0" w:color="auto"/>
            </w:tcBorders>
            <w:vAlign w:val="bottom"/>
          </w:tcPr>
          <w:p w:rsidR="00D4503B" w:rsidRPr="0045359E" w:rsidRDefault="00D4503B" w:rsidP="00BF4A54">
            <w:pPr>
              <w:widowControl w:val="0"/>
              <w:autoSpaceDE w:val="0"/>
              <w:autoSpaceDN w:val="0"/>
              <w:adjustRightInd w:val="0"/>
              <w:ind w:firstLine="567"/>
              <w:jc w:val="right"/>
            </w:pPr>
            <w:r w:rsidRPr="0045359E">
              <w:t xml:space="preserve">по </w:t>
            </w:r>
            <w:hyperlink r:id="rId45" w:history="1">
              <w:r w:rsidRPr="0045359E">
                <w:rPr>
                  <w:color w:val="0000FF"/>
                </w:rPr>
                <w:t>ОКТМО</w:t>
              </w:r>
            </w:hyperlink>
            <w:r w:rsidRPr="0045359E">
              <w:t xml:space="preserve"> </w:t>
            </w:r>
            <w:r w:rsidRPr="0045359E">
              <w:lastRenderedPageBreak/>
              <w:t xml:space="preserve">(по </w:t>
            </w:r>
            <w:hyperlink r:id="rId46" w:history="1">
              <w:r w:rsidRPr="0045359E">
                <w:rPr>
                  <w:color w:val="0000FF"/>
                </w:rPr>
                <w:t>ОКСМ</w:t>
              </w:r>
            </w:hyperlink>
            <w:r w:rsidRPr="0045359E">
              <w:t>)</w:t>
            </w:r>
          </w:p>
        </w:tc>
        <w:tc>
          <w:tcPr>
            <w:tcW w:w="1453"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r>
    </w:tbl>
    <w:p w:rsidR="00D4503B" w:rsidRPr="0045359E" w:rsidRDefault="00D4503B" w:rsidP="00D4503B">
      <w:pPr>
        <w:widowControl w:val="0"/>
        <w:autoSpaceDE w:val="0"/>
        <w:autoSpaceDN w:val="0"/>
        <w:adjustRightInd w:val="0"/>
        <w:ind w:firstLine="567"/>
        <w:jc w:val="both"/>
      </w:pPr>
    </w:p>
    <w:p w:rsidR="00D4503B" w:rsidRPr="0045359E" w:rsidRDefault="00D4503B" w:rsidP="00D4503B">
      <w:pPr>
        <w:widowControl w:val="0"/>
        <w:autoSpaceDE w:val="0"/>
        <w:autoSpaceDN w:val="0"/>
        <w:adjustRightInd w:val="0"/>
        <w:ind w:firstLine="567"/>
        <w:jc w:val="both"/>
      </w:pPr>
      <w:r w:rsidRPr="0045359E">
        <w:t xml:space="preserve">                           Сведения о контракте</w:t>
      </w:r>
    </w:p>
    <w:p w:rsidR="00D4503B" w:rsidRPr="0045359E" w:rsidRDefault="00D4503B" w:rsidP="00D4503B">
      <w:pPr>
        <w:widowControl w:val="0"/>
        <w:autoSpaceDE w:val="0"/>
        <w:autoSpaceDN w:val="0"/>
        <w:adjustRightInd w:val="0"/>
        <w:ind w:firstLine="567"/>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086"/>
        <w:gridCol w:w="3267"/>
      </w:tblGrid>
      <w:tr w:rsidR="00D4503B" w:rsidRPr="0045359E" w:rsidTr="00BF4A54">
        <w:tc>
          <w:tcPr>
            <w:tcW w:w="2721"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jc w:val="center"/>
            </w:pPr>
            <w:r w:rsidRPr="0045359E">
              <w:t>Номер контракта</w:t>
            </w:r>
          </w:p>
        </w:tc>
        <w:tc>
          <w:tcPr>
            <w:tcW w:w="3086"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jc w:val="center"/>
            </w:pPr>
            <w:r w:rsidRPr="0045359E">
              <w:t>Дата заключения контракта</w:t>
            </w:r>
          </w:p>
        </w:tc>
        <w:tc>
          <w:tcPr>
            <w:tcW w:w="3267"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jc w:val="center"/>
            </w:pPr>
            <w:r w:rsidRPr="0045359E">
              <w:t>Номер реестровой записи в реестре контрактов</w:t>
            </w:r>
          </w:p>
        </w:tc>
      </w:tr>
      <w:tr w:rsidR="00D4503B" w:rsidRPr="0045359E" w:rsidTr="00BF4A54">
        <w:tc>
          <w:tcPr>
            <w:tcW w:w="2721"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c>
          <w:tcPr>
            <w:tcW w:w="3086"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c>
          <w:tcPr>
            <w:tcW w:w="3267" w:type="dxa"/>
            <w:tcBorders>
              <w:top w:val="single" w:sz="4" w:space="0" w:color="auto"/>
              <w:left w:val="single" w:sz="4" w:space="0" w:color="auto"/>
              <w:bottom w:val="single" w:sz="4" w:space="0" w:color="auto"/>
              <w:right w:val="single" w:sz="4" w:space="0" w:color="auto"/>
            </w:tcBorders>
          </w:tcPr>
          <w:p w:rsidR="00D4503B" w:rsidRPr="0045359E" w:rsidRDefault="00D4503B" w:rsidP="00BF4A54">
            <w:pPr>
              <w:widowControl w:val="0"/>
              <w:autoSpaceDE w:val="0"/>
              <w:autoSpaceDN w:val="0"/>
              <w:adjustRightInd w:val="0"/>
              <w:ind w:firstLine="567"/>
            </w:pPr>
          </w:p>
        </w:tc>
      </w:tr>
    </w:tbl>
    <w:p w:rsidR="00D4503B" w:rsidRPr="0045359E" w:rsidRDefault="00D4503B" w:rsidP="00D4503B">
      <w:pPr>
        <w:widowControl w:val="0"/>
        <w:autoSpaceDE w:val="0"/>
        <w:autoSpaceDN w:val="0"/>
        <w:adjustRightInd w:val="0"/>
        <w:ind w:firstLine="567"/>
        <w:jc w:val="both"/>
      </w:pPr>
    </w:p>
    <w:p w:rsidR="00D4503B" w:rsidRPr="0045359E" w:rsidRDefault="00D4503B" w:rsidP="00D4503B">
      <w:pPr>
        <w:widowControl w:val="0"/>
        <w:autoSpaceDE w:val="0"/>
        <w:autoSpaceDN w:val="0"/>
        <w:adjustRightInd w:val="0"/>
        <w:ind w:firstLine="567"/>
        <w:jc w:val="both"/>
      </w:pPr>
      <w:r w:rsidRPr="0045359E">
        <w:t xml:space="preserve">    </w:t>
      </w:r>
    </w:p>
    <w:p w:rsidR="00D4503B" w:rsidRPr="0045359E" w:rsidRDefault="00D4503B" w:rsidP="00D4503B">
      <w:pPr>
        <w:widowControl w:val="0"/>
        <w:autoSpaceDE w:val="0"/>
        <w:autoSpaceDN w:val="0"/>
        <w:adjustRightInd w:val="0"/>
        <w:ind w:firstLine="567"/>
        <w:jc w:val="both"/>
      </w:pPr>
      <w:r w:rsidRPr="0045359E">
        <w:t>В соответствии с _________________________ от "__" ______ 20__ г. N ___</w:t>
      </w:r>
    </w:p>
    <w:p w:rsidR="00D4503B" w:rsidRPr="0045359E" w:rsidRDefault="00D4503B" w:rsidP="00D4503B">
      <w:pPr>
        <w:widowControl w:val="0"/>
        <w:autoSpaceDE w:val="0"/>
        <w:autoSpaceDN w:val="0"/>
        <w:adjustRightInd w:val="0"/>
        <w:ind w:firstLine="567"/>
        <w:jc w:val="both"/>
      </w:pPr>
      <w:r w:rsidRPr="0045359E">
        <w:t xml:space="preserve">                    (</w:t>
      </w:r>
      <w:r w:rsidRPr="0045359E">
        <w:rPr>
          <w:sz w:val="18"/>
          <w:szCs w:val="18"/>
        </w:rPr>
        <w:t>наименование распорядительного нормативного акта</w:t>
      </w:r>
      <w:r w:rsidRPr="0045359E">
        <w:t>)</w:t>
      </w:r>
    </w:p>
    <w:p w:rsidR="00D4503B" w:rsidRPr="0045359E" w:rsidRDefault="00D4503B" w:rsidP="00D4503B">
      <w:pPr>
        <w:widowControl w:val="0"/>
        <w:autoSpaceDE w:val="0"/>
        <w:autoSpaceDN w:val="0"/>
        <w:adjustRightInd w:val="0"/>
        <w:ind w:firstLine="567"/>
        <w:jc w:val="both"/>
      </w:pPr>
      <w:r w:rsidRPr="0045359E">
        <w:t>заказчик   уведомляет   о  списании  начисленных  и  неуплаченных  неустоек</w:t>
      </w:r>
    </w:p>
    <w:p w:rsidR="00D4503B" w:rsidRPr="0045359E" w:rsidRDefault="00D4503B" w:rsidP="00D4503B">
      <w:pPr>
        <w:widowControl w:val="0"/>
        <w:autoSpaceDE w:val="0"/>
        <w:autoSpaceDN w:val="0"/>
        <w:adjustRightInd w:val="0"/>
        <w:ind w:firstLine="567"/>
        <w:jc w:val="both"/>
      </w:pPr>
    </w:p>
    <w:p w:rsidR="00D4503B" w:rsidRPr="0045359E" w:rsidRDefault="00D4503B" w:rsidP="00D4503B">
      <w:pPr>
        <w:widowControl w:val="0"/>
        <w:autoSpaceDE w:val="0"/>
        <w:autoSpaceDN w:val="0"/>
        <w:adjustRightInd w:val="0"/>
        <w:ind w:firstLine="567"/>
        <w:jc w:val="both"/>
      </w:pPr>
      <w:r w:rsidRPr="0045359E">
        <w:t xml:space="preserve"> (штрафов, пеней) в сумме ________________ рублей___________________________</w:t>
      </w:r>
    </w:p>
    <w:p w:rsidR="00D4503B" w:rsidRPr="0045359E" w:rsidRDefault="00D4503B" w:rsidP="00D4503B">
      <w:pPr>
        <w:widowControl w:val="0"/>
        <w:autoSpaceDE w:val="0"/>
        <w:autoSpaceDN w:val="0"/>
        <w:adjustRightInd w:val="0"/>
        <w:ind w:firstLine="567"/>
        <w:jc w:val="both"/>
      </w:pPr>
      <w:r w:rsidRPr="0045359E">
        <w:t xml:space="preserve">                                                    (цифрами (0,00)                          (прописью)           </w:t>
      </w:r>
    </w:p>
    <w:p w:rsidR="00D4503B" w:rsidRPr="0045359E" w:rsidRDefault="00D4503B" w:rsidP="00D4503B">
      <w:pPr>
        <w:widowControl w:val="0"/>
        <w:autoSpaceDE w:val="0"/>
        <w:autoSpaceDN w:val="0"/>
        <w:adjustRightInd w:val="0"/>
        <w:ind w:firstLine="567"/>
        <w:jc w:val="both"/>
      </w:pPr>
    </w:p>
    <w:p w:rsidR="00D4503B" w:rsidRPr="0045359E" w:rsidRDefault="00D4503B" w:rsidP="00D4503B">
      <w:pPr>
        <w:widowControl w:val="0"/>
        <w:autoSpaceDE w:val="0"/>
        <w:autoSpaceDN w:val="0"/>
        <w:adjustRightInd w:val="0"/>
        <w:ind w:firstLine="567"/>
        <w:jc w:val="both"/>
      </w:pPr>
      <w:r w:rsidRPr="0045359E">
        <w:t>Руководитель заказчика</w:t>
      </w:r>
    </w:p>
    <w:p w:rsidR="00D4503B" w:rsidRPr="0045359E" w:rsidRDefault="00D4503B" w:rsidP="00D4503B">
      <w:pPr>
        <w:widowControl w:val="0"/>
        <w:autoSpaceDE w:val="0"/>
        <w:autoSpaceDN w:val="0"/>
        <w:adjustRightInd w:val="0"/>
        <w:ind w:firstLine="567"/>
        <w:jc w:val="both"/>
      </w:pPr>
      <w:r w:rsidRPr="0045359E">
        <w:t>(уполномоченное лицо)  _______________ ___________ ________________________</w:t>
      </w:r>
    </w:p>
    <w:p w:rsidR="00D4503B" w:rsidRPr="0045359E" w:rsidRDefault="00D4503B" w:rsidP="00D4503B">
      <w:pPr>
        <w:widowControl w:val="0"/>
        <w:autoSpaceDE w:val="0"/>
        <w:autoSpaceDN w:val="0"/>
        <w:adjustRightInd w:val="0"/>
        <w:ind w:firstLine="567"/>
        <w:jc w:val="both"/>
      </w:pPr>
      <w:r w:rsidRPr="0045359E">
        <w:t xml:space="preserve">                                                  (должность)      (подпись)       (расшифровка подписи)</w:t>
      </w:r>
    </w:p>
    <w:p w:rsidR="00D4503B" w:rsidRPr="0045359E" w:rsidRDefault="00D4503B" w:rsidP="00D4503B">
      <w:pPr>
        <w:widowControl w:val="0"/>
        <w:autoSpaceDE w:val="0"/>
        <w:autoSpaceDN w:val="0"/>
        <w:adjustRightInd w:val="0"/>
        <w:ind w:firstLine="567"/>
        <w:jc w:val="both"/>
      </w:pPr>
    </w:p>
    <w:p w:rsidR="00D4503B" w:rsidRPr="0045359E" w:rsidRDefault="00D4503B" w:rsidP="00D4503B">
      <w:pPr>
        <w:widowControl w:val="0"/>
        <w:autoSpaceDE w:val="0"/>
        <w:autoSpaceDN w:val="0"/>
        <w:adjustRightInd w:val="0"/>
        <w:ind w:firstLine="567"/>
        <w:jc w:val="both"/>
      </w:pPr>
      <w:r w:rsidRPr="0045359E">
        <w:t xml:space="preserve">    "__" ___________ 20__ г.           М.П.</w:t>
      </w:r>
    </w:p>
    <w:p w:rsidR="00D4503B" w:rsidRPr="0045359E" w:rsidRDefault="00D4503B" w:rsidP="00D4503B">
      <w:pPr>
        <w:widowControl w:val="0"/>
        <w:autoSpaceDE w:val="0"/>
        <w:autoSpaceDN w:val="0"/>
        <w:adjustRightInd w:val="0"/>
        <w:ind w:firstLine="567"/>
        <w:jc w:val="both"/>
      </w:pPr>
    </w:p>
    <w:p w:rsidR="00D4503B" w:rsidRPr="0045359E" w:rsidRDefault="00D4503B" w:rsidP="00D4503B">
      <w:pPr>
        <w:widowControl w:val="0"/>
        <w:autoSpaceDE w:val="0"/>
        <w:autoSpaceDN w:val="0"/>
        <w:adjustRightInd w:val="0"/>
        <w:ind w:firstLine="567"/>
        <w:jc w:val="both"/>
      </w:pPr>
      <w:r w:rsidRPr="0045359E">
        <w:t>--------------------------------</w:t>
      </w:r>
    </w:p>
    <w:p w:rsidR="00D4503B" w:rsidRPr="0045359E" w:rsidRDefault="00D4503B" w:rsidP="00D4503B">
      <w:pPr>
        <w:widowControl w:val="0"/>
        <w:autoSpaceDE w:val="0"/>
        <w:autoSpaceDN w:val="0"/>
        <w:adjustRightInd w:val="0"/>
        <w:spacing w:before="160"/>
        <w:ind w:firstLine="567"/>
        <w:jc w:val="both"/>
        <w:rPr>
          <w:rFonts w:ascii="Arial" w:hAnsi="Arial" w:cs="Arial"/>
          <w:sz w:val="16"/>
          <w:szCs w:val="16"/>
        </w:rPr>
      </w:pPr>
      <w:bookmarkStart w:id="8" w:name="Par194"/>
      <w:bookmarkEnd w:id="8"/>
      <w:r w:rsidRPr="0045359E">
        <w:rPr>
          <w:rFonts w:ascii="Arial" w:hAnsi="Arial" w:cs="Arial"/>
          <w:sz w:val="16"/>
          <w:szCs w:val="16"/>
        </w:rPr>
        <w:t>&lt;*&gt; Указывается при наличии.</w:t>
      </w:r>
    </w:p>
    <w:p w:rsidR="00D4503B" w:rsidRPr="0045359E" w:rsidRDefault="00D4503B" w:rsidP="00D4503B">
      <w:pPr>
        <w:widowControl w:val="0"/>
        <w:tabs>
          <w:tab w:val="left" w:pos="3675"/>
        </w:tabs>
        <w:spacing w:after="236" w:line="274" w:lineRule="exact"/>
        <w:ind w:firstLine="567"/>
        <w:jc w:val="both"/>
        <w:rPr>
          <w:color w:val="000000"/>
          <w:lang w:bidi="ru-RU"/>
        </w:rPr>
      </w:pPr>
      <w:r>
        <w:rPr>
          <w:color w:val="000000"/>
          <w:lang w:bidi="ru-RU"/>
        </w:rPr>
        <w:tab/>
        <w:t>______________</w:t>
      </w:r>
    </w:p>
    <w:p w:rsidR="00D4503B" w:rsidRDefault="00D4503B" w:rsidP="00D4503B">
      <w:pPr>
        <w:spacing w:line="360" w:lineRule="exact"/>
        <w:jc w:val="center"/>
        <w:rPr>
          <w:sz w:val="28"/>
          <w:szCs w:val="28"/>
        </w:rPr>
      </w:pPr>
    </w:p>
    <w:p w:rsidR="00D4503B" w:rsidRDefault="00D4503B" w:rsidP="00D4503B">
      <w:pPr>
        <w:tabs>
          <w:tab w:val="left" w:pos="2790"/>
        </w:tabs>
        <w:rPr>
          <w:sz w:val="28"/>
          <w:szCs w:val="28"/>
        </w:rPr>
      </w:pPr>
    </w:p>
    <w:p w:rsidR="00D4503B" w:rsidRDefault="00D4503B" w:rsidP="00D4503B">
      <w:pPr>
        <w:tabs>
          <w:tab w:val="left" w:pos="2790"/>
        </w:tabs>
        <w:rPr>
          <w:sz w:val="28"/>
          <w:szCs w:val="28"/>
        </w:rPr>
      </w:pPr>
      <w:r>
        <w:rPr>
          <w:sz w:val="28"/>
          <w:szCs w:val="28"/>
        </w:rPr>
        <w:tab/>
      </w: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rPr>
          <w:sz w:val="28"/>
          <w:szCs w:val="28"/>
        </w:rPr>
      </w:pPr>
    </w:p>
    <w:p w:rsidR="00D4503B" w:rsidRDefault="00D4503B" w:rsidP="00D4503B">
      <w:pPr>
        <w:shd w:val="clear" w:color="auto" w:fill="FFFFFF"/>
        <w:spacing w:line="274" w:lineRule="exact"/>
        <w:ind w:left="5103"/>
        <w:jc w:val="both"/>
        <w:rPr>
          <w:sz w:val="28"/>
          <w:szCs w:val="28"/>
        </w:rPr>
      </w:pPr>
    </w:p>
    <w:p w:rsidR="00D4503B" w:rsidRPr="00726208" w:rsidRDefault="00D4503B" w:rsidP="00D4503B">
      <w:pPr>
        <w:shd w:val="clear" w:color="auto" w:fill="FFFFFF"/>
        <w:spacing w:line="274" w:lineRule="exact"/>
        <w:ind w:left="5103"/>
        <w:jc w:val="both"/>
        <w:rPr>
          <w:sz w:val="28"/>
          <w:szCs w:val="28"/>
        </w:rPr>
      </w:pPr>
      <w:r w:rsidRPr="00726208">
        <w:rPr>
          <w:sz w:val="28"/>
          <w:szCs w:val="28"/>
        </w:rPr>
        <w:t>Приложение 2</w:t>
      </w:r>
    </w:p>
    <w:p w:rsidR="00D4503B" w:rsidRPr="00726208" w:rsidRDefault="00D4503B" w:rsidP="00D4503B">
      <w:pPr>
        <w:shd w:val="clear" w:color="auto" w:fill="FFFFFF"/>
        <w:spacing w:line="274" w:lineRule="exact"/>
        <w:jc w:val="both"/>
        <w:rPr>
          <w:sz w:val="28"/>
          <w:szCs w:val="28"/>
        </w:rPr>
      </w:pPr>
    </w:p>
    <w:p w:rsidR="00D4503B" w:rsidRPr="00845576" w:rsidRDefault="00D4503B" w:rsidP="00D4503B">
      <w:pPr>
        <w:ind w:left="5103"/>
        <w:rPr>
          <w:sz w:val="28"/>
          <w:szCs w:val="28"/>
        </w:rPr>
      </w:pPr>
      <w:r w:rsidRPr="00845576">
        <w:rPr>
          <w:sz w:val="28"/>
          <w:szCs w:val="28"/>
        </w:rPr>
        <w:t>к постановлению администрации</w:t>
      </w:r>
    </w:p>
    <w:p w:rsidR="00D4503B" w:rsidRPr="00845576" w:rsidRDefault="00D4503B" w:rsidP="00D4503B">
      <w:pPr>
        <w:ind w:left="5103"/>
        <w:rPr>
          <w:sz w:val="28"/>
          <w:szCs w:val="28"/>
        </w:rPr>
      </w:pPr>
      <w:r w:rsidRPr="00845576">
        <w:rPr>
          <w:sz w:val="28"/>
          <w:szCs w:val="28"/>
        </w:rPr>
        <w:t>Кикнурского муниципального округа Кировской области</w:t>
      </w:r>
    </w:p>
    <w:p w:rsidR="00D4503B" w:rsidRPr="00726208" w:rsidRDefault="00D4503B" w:rsidP="00D4503B">
      <w:pPr>
        <w:ind w:left="5103"/>
      </w:pPr>
      <w:r w:rsidRPr="00845576">
        <w:rPr>
          <w:sz w:val="28"/>
          <w:szCs w:val="28"/>
        </w:rPr>
        <w:t>от                                 №</w:t>
      </w:r>
      <w:r w:rsidRPr="00726208">
        <w:tab/>
        <w:t xml:space="preserve">     </w:t>
      </w:r>
    </w:p>
    <w:p w:rsidR="00D4503B" w:rsidRPr="00726208" w:rsidRDefault="00D4503B" w:rsidP="00D4503B">
      <w:pPr>
        <w:shd w:val="clear" w:color="auto" w:fill="FFFFFF"/>
        <w:spacing w:line="274" w:lineRule="exact"/>
        <w:jc w:val="right"/>
        <w:rPr>
          <w:sz w:val="28"/>
          <w:szCs w:val="28"/>
        </w:rPr>
      </w:pPr>
    </w:p>
    <w:p w:rsidR="00D4503B" w:rsidRPr="00726208" w:rsidRDefault="00D4503B" w:rsidP="00D4503B">
      <w:pPr>
        <w:shd w:val="clear" w:color="auto" w:fill="FFFFFF"/>
        <w:spacing w:line="274" w:lineRule="exact"/>
        <w:jc w:val="right"/>
        <w:rPr>
          <w:sz w:val="28"/>
          <w:szCs w:val="28"/>
        </w:rPr>
      </w:pPr>
    </w:p>
    <w:p w:rsidR="00D4503B" w:rsidRPr="00726208" w:rsidRDefault="00D4503B" w:rsidP="00D4503B">
      <w:pPr>
        <w:shd w:val="clear" w:color="auto" w:fill="FFFFFF"/>
        <w:jc w:val="center"/>
        <w:rPr>
          <w:sz w:val="28"/>
          <w:szCs w:val="28"/>
        </w:rPr>
      </w:pPr>
      <w:r w:rsidRPr="00726208">
        <w:rPr>
          <w:sz w:val="28"/>
          <w:szCs w:val="28"/>
        </w:rPr>
        <w:t>СОСТАВ КОМИССИИ</w:t>
      </w:r>
    </w:p>
    <w:p w:rsidR="00D4503B" w:rsidRPr="00682D0E" w:rsidRDefault="00D4503B" w:rsidP="00D4503B">
      <w:pPr>
        <w:shd w:val="clear" w:color="auto" w:fill="FFFFFF"/>
        <w:jc w:val="center"/>
        <w:rPr>
          <w:sz w:val="28"/>
          <w:szCs w:val="28"/>
        </w:rPr>
      </w:pPr>
      <w:r w:rsidRPr="0045359E">
        <w:rPr>
          <w:bCs/>
          <w:color w:val="2D2D2D"/>
          <w:spacing w:val="2"/>
          <w:sz w:val="28"/>
          <w:szCs w:val="28"/>
          <w:shd w:val="clear" w:color="auto" w:fill="FFFFFF"/>
        </w:rPr>
        <w:t xml:space="preserve">по списанию принятых к учету начисленных сумм неустоек (штрафов, пеней) по контрактам, заключенным для обеспечения нужд Администрации Кикнурского муниципального округа Кировской области </w:t>
      </w:r>
    </w:p>
    <w:p w:rsidR="00D4503B" w:rsidRPr="00726208" w:rsidRDefault="00D4503B" w:rsidP="00D4503B">
      <w:pPr>
        <w:shd w:val="clear" w:color="auto" w:fill="FFFFFF"/>
        <w:jc w:val="center"/>
        <w:rPr>
          <w:sz w:val="28"/>
          <w:szCs w:val="28"/>
        </w:rPr>
      </w:pPr>
    </w:p>
    <w:tbl>
      <w:tblPr>
        <w:tblW w:w="0" w:type="auto"/>
        <w:tblLook w:val="04A0" w:firstRow="1" w:lastRow="0" w:firstColumn="1" w:lastColumn="0" w:noHBand="0" w:noVBand="1"/>
      </w:tblPr>
      <w:tblGrid>
        <w:gridCol w:w="4711"/>
        <w:gridCol w:w="4644"/>
      </w:tblGrid>
      <w:tr w:rsidR="00D4503B" w:rsidRPr="00177AEC" w:rsidTr="00BF4A54">
        <w:tc>
          <w:tcPr>
            <w:tcW w:w="4790" w:type="dxa"/>
            <w:shd w:val="clear" w:color="auto" w:fill="auto"/>
          </w:tcPr>
          <w:p w:rsidR="00D4503B" w:rsidRPr="00177AEC" w:rsidRDefault="00D4503B" w:rsidP="00BF4A54">
            <w:pPr>
              <w:shd w:val="clear" w:color="auto" w:fill="FFFFFF"/>
              <w:rPr>
                <w:b/>
                <w:sz w:val="28"/>
                <w:szCs w:val="28"/>
              </w:rPr>
            </w:pPr>
            <w:r w:rsidRPr="00177AEC">
              <w:rPr>
                <w:b/>
                <w:sz w:val="28"/>
                <w:szCs w:val="28"/>
              </w:rPr>
              <w:t>Председатель комиссии:</w:t>
            </w:r>
          </w:p>
        </w:tc>
        <w:tc>
          <w:tcPr>
            <w:tcW w:w="4791" w:type="dxa"/>
            <w:shd w:val="clear" w:color="auto" w:fill="auto"/>
          </w:tcPr>
          <w:p w:rsidR="00D4503B" w:rsidRPr="00177AEC" w:rsidRDefault="00D4503B" w:rsidP="00BF4A54">
            <w:pPr>
              <w:shd w:val="clear" w:color="auto" w:fill="FFFFFF"/>
              <w:rPr>
                <w:sz w:val="28"/>
                <w:szCs w:val="28"/>
              </w:rPr>
            </w:pPr>
          </w:p>
        </w:tc>
      </w:tr>
      <w:tr w:rsidR="00D4503B" w:rsidRPr="00177AEC" w:rsidTr="00BF4A54">
        <w:tc>
          <w:tcPr>
            <w:tcW w:w="4790" w:type="dxa"/>
            <w:shd w:val="clear" w:color="auto" w:fill="auto"/>
          </w:tcPr>
          <w:p w:rsidR="00D4503B" w:rsidRPr="00177AEC" w:rsidRDefault="00D4503B" w:rsidP="00BF4A54">
            <w:pPr>
              <w:shd w:val="clear" w:color="auto" w:fill="FFFFFF"/>
              <w:rPr>
                <w:sz w:val="28"/>
                <w:szCs w:val="28"/>
              </w:rPr>
            </w:pPr>
          </w:p>
          <w:p w:rsidR="00D4503B" w:rsidRPr="00177AEC" w:rsidRDefault="00D4503B" w:rsidP="00BF4A54">
            <w:pPr>
              <w:shd w:val="clear" w:color="auto" w:fill="FFFFFF"/>
              <w:rPr>
                <w:sz w:val="28"/>
                <w:szCs w:val="28"/>
              </w:rPr>
            </w:pPr>
            <w:r w:rsidRPr="00177AEC">
              <w:rPr>
                <w:sz w:val="28"/>
                <w:szCs w:val="28"/>
              </w:rPr>
              <w:t>КОМАРОВ</w:t>
            </w:r>
          </w:p>
          <w:p w:rsidR="00D4503B" w:rsidRPr="00177AEC" w:rsidRDefault="00D4503B" w:rsidP="00BF4A54">
            <w:pPr>
              <w:rPr>
                <w:b/>
                <w:bCs/>
                <w:sz w:val="28"/>
                <w:szCs w:val="28"/>
              </w:rPr>
            </w:pPr>
            <w:r w:rsidRPr="00177AEC">
              <w:rPr>
                <w:sz w:val="28"/>
                <w:szCs w:val="28"/>
              </w:rPr>
              <w:t>Николай Валентинович</w:t>
            </w:r>
          </w:p>
        </w:tc>
        <w:tc>
          <w:tcPr>
            <w:tcW w:w="4791" w:type="dxa"/>
            <w:shd w:val="clear" w:color="auto" w:fill="auto"/>
          </w:tcPr>
          <w:p w:rsidR="00D4503B" w:rsidRPr="00177AEC" w:rsidRDefault="00D4503B" w:rsidP="00BF4A54">
            <w:pPr>
              <w:shd w:val="clear" w:color="auto" w:fill="FFFFFF"/>
              <w:rPr>
                <w:sz w:val="28"/>
                <w:szCs w:val="28"/>
              </w:rPr>
            </w:pPr>
          </w:p>
          <w:p w:rsidR="00D4503B" w:rsidRPr="00177AEC" w:rsidRDefault="00D4503B" w:rsidP="00BF4A54">
            <w:pPr>
              <w:shd w:val="clear" w:color="auto" w:fill="FFFFFF"/>
              <w:rPr>
                <w:b/>
                <w:bCs/>
                <w:sz w:val="28"/>
                <w:szCs w:val="28"/>
              </w:rPr>
            </w:pPr>
            <w:r w:rsidRPr="00177AEC">
              <w:rPr>
                <w:sz w:val="28"/>
                <w:szCs w:val="28"/>
              </w:rPr>
              <w:t>- заместитель главы администрации округа по экономике, заведующий отделом экономики;</w:t>
            </w:r>
          </w:p>
          <w:p w:rsidR="00D4503B" w:rsidRPr="00177AEC" w:rsidRDefault="00D4503B" w:rsidP="00BF4A54">
            <w:pPr>
              <w:rPr>
                <w:b/>
                <w:bCs/>
                <w:sz w:val="28"/>
                <w:szCs w:val="28"/>
              </w:rPr>
            </w:pPr>
          </w:p>
        </w:tc>
      </w:tr>
      <w:tr w:rsidR="00D4503B" w:rsidRPr="00177AEC" w:rsidTr="00BF4A54">
        <w:tc>
          <w:tcPr>
            <w:tcW w:w="4790" w:type="dxa"/>
            <w:shd w:val="clear" w:color="auto" w:fill="auto"/>
          </w:tcPr>
          <w:p w:rsidR="00D4503B" w:rsidRPr="00177AEC" w:rsidRDefault="00D4503B" w:rsidP="00BF4A54">
            <w:pPr>
              <w:shd w:val="clear" w:color="auto" w:fill="FFFFFF"/>
              <w:jc w:val="both"/>
              <w:rPr>
                <w:b/>
                <w:bCs/>
                <w:sz w:val="28"/>
                <w:szCs w:val="28"/>
              </w:rPr>
            </w:pPr>
            <w:r w:rsidRPr="00177AEC">
              <w:rPr>
                <w:b/>
                <w:bCs/>
                <w:sz w:val="28"/>
                <w:szCs w:val="28"/>
              </w:rPr>
              <w:t>Члены комиссии:</w:t>
            </w:r>
          </w:p>
          <w:p w:rsidR="00D4503B" w:rsidRPr="00177AEC" w:rsidRDefault="00D4503B" w:rsidP="00BF4A54">
            <w:pPr>
              <w:rPr>
                <w:b/>
                <w:bCs/>
                <w:sz w:val="28"/>
                <w:szCs w:val="28"/>
              </w:rPr>
            </w:pPr>
          </w:p>
        </w:tc>
        <w:tc>
          <w:tcPr>
            <w:tcW w:w="4791" w:type="dxa"/>
            <w:shd w:val="clear" w:color="auto" w:fill="auto"/>
          </w:tcPr>
          <w:p w:rsidR="00D4503B" w:rsidRPr="00177AEC" w:rsidRDefault="00D4503B" w:rsidP="00BF4A54">
            <w:pPr>
              <w:rPr>
                <w:b/>
                <w:bCs/>
                <w:sz w:val="28"/>
                <w:szCs w:val="28"/>
              </w:rPr>
            </w:pPr>
          </w:p>
        </w:tc>
      </w:tr>
      <w:tr w:rsidR="00D4503B" w:rsidRPr="00177AEC" w:rsidTr="00BF4A54">
        <w:tc>
          <w:tcPr>
            <w:tcW w:w="4790" w:type="dxa"/>
            <w:shd w:val="clear" w:color="auto" w:fill="auto"/>
          </w:tcPr>
          <w:p w:rsidR="00D4503B" w:rsidRPr="00177AEC" w:rsidRDefault="00D4503B" w:rsidP="00BF4A54">
            <w:pPr>
              <w:rPr>
                <w:bCs/>
                <w:sz w:val="28"/>
                <w:szCs w:val="28"/>
              </w:rPr>
            </w:pPr>
            <w:r w:rsidRPr="00177AEC">
              <w:rPr>
                <w:bCs/>
                <w:sz w:val="28"/>
                <w:szCs w:val="28"/>
              </w:rPr>
              <w:t>МОСУНОВА</w:t>
            </w:r>
          </w:p>
          <w:p w:rsidR="00D4503B" w:rsidRPr="00177AEC" w:rsidRDefault="00D4503B" w:rsidP="00BF4A54">
            <w:pPr>
              <w:rPr>
                <w:bCs/>
                <w:sz w:val="28"/>
                <w:szCs w:val="28"/>
              </w:rPr>
            </w:pPr>
            <w:r w:rsidRPr="00177AEC">
              <w:rPr>
                <w:bCs/>
                <w:sz w:val="28"/>
                <w:szCs w:val="28"/>
              </w:rPr>
              <w:t>Светлана Леонидовна</w:t>
            </w:r>
          </w:p>
        </w:tc>
        <w:tc>
          <w:tcPr>
            <w:tcW w:w="4791" w:type="dxa"/>
            <w:shd w:val="clear" w:color="auto" w:fill="auto"/>
          </w:tcPr>
          <w:p w:rsidR="00D4503B" w:rsidRPr="00177AEC" w:rsidRDefault="00D4503B" w:rsidP="00BF4A54">
            <w:pPr>
              <w:rPr>
                <w:bCs/>
                <w:sz w:val="28"/>
                <w:szCs w:val="28"/>
              </w:rPr>
            </w:pPr>
            <w:r w:rsidRPr="00177AEC">
              <w:rPr>
                <w:bCs/>
                <w:sz w:val="28"/>
                <w:szCs w:val="28"/>
              </w:rPr>
              <w:t>- заведующий отделом по бухгалтерскому учету, главный бухгалтер;</w:t>
            </w:r>
          </w:p>
        </w:tc>
      </w:tr>
      <w:tr w:rsidR="00D4503B" w:rsidRPr="00177AEC" w:rsidTr="00BF4A54">
        <w:tc>
          <w:tcPr>
            <w:tcW w:w="4790" w:type="dxa"/>
            <w:shd w:val="clear" w:color="auto" w:fill="auto"/>
          </w:tcPr>
          <w:p w:rsidR="00D4503B" w:rsidRPr="00177AEC" w:rsidRDefault="00D4503B" w:rsidP="00BF4A54">
            <w:pPr>
              <w:rPr>
                <w:bCs/>
                <w:sz w:val="28"/>
                <w:szCs w:val="28"/>
              </w:rPr>
            </w:pPr>
          </w:p>
          <w:p w:rsidR="00D4503B" w:rsidRPr="00177AEC" w:rsidRDefault="00D4503B" w:rsidP="00BF4A54">
            <w:pPr>
              <w:rPr>
                <w:bCs/>
                <w:sz w:val="28"/>
                <w:szCs w:val="28"/>
              </w:rPr>
            </w:pPr>
            <w:r w:rsidRPr="00177AEC">
              <w:rPr>
                <w:bCs/>
                <w:sz w:val="28"/>
                <w:szCs w:val="28"/>
              </w:rPr>
              <w:t>ПИБАЕВА</w:t>
            </w:r>
          </w:p>
          <w:p w:rsidR="00D4503B" w:rsidRPr="00177AEC" w:rsidRDefault="00D4503B" w:rsidP="00BF4A54">
            <w:pPr>
              <w:rPr>
                <w:bCs/>
                <w:sz w:val="28"/>
                <w:szCs w:val="28"/>
              </w:rPr>
            </w:pPr>
            <w:r w:rsidRPr="00177AEC">
              <w:rPr>
                <w:bCs/>
                <w:sz w:val="28"/>
                <w:szCs w:val="28"/>
              </w:rPr>
              <w:t>Анна Вячеславовна</w:t>
            </w:r>
          </w:p>
        </w:tc>
        <w:tc>
          <w:tcPr>
            <w:tcW w:w="4791" w:type="dxa"/>
            <w:shd w:val="clear" w:color="auto" w:fill="auto"/>
          </w:tcPr>
          <w:p w:rsidR="00D4503B" w:rsidRPr="00177AEC" w:rsidRDefault="00D4503B" w:rsidP="00BF4A54">
            <w:pPr>
              <w:rPr>
                <w:bCs/>
                <w:sz w:val="28"/>
                <w:szCs w:val="28"/>
              </w:rPr>
            </w:pPr>
          </w:p>
          <w:p w:rsidR="00D4503B" w:rsidRPr="00177AEC" w:rsidRDefault="00D4503B" w:rsidP="00BF4A54">
            <w:pPr>
              <w:rPr>
                <w:bCs/>
                <w:sz w:val="28"/>
                <w:szCs w:val="28"/>
              </w:rPr>
            </w:pPr>
            <w:r w:rsidRPr="00177AEC">
              <w:rPr>
                <w:bCs/>
                <w:sz w:val="28"/>
                <w:szCs w:val="28"/>
              </w:rPr>
              <w:t>- заведующий сектором по муниципальным закупкам, секретарь комиссии;</w:t>
            </w:r>
          </w:p>
        </w:tc>
      </w:tr>
      <w:tr w:rsidR="00D4503B" w:rsidRPr="00177AEC" w:rsidTr="00BF4A54">
        <w:tc>
          <w:tcPr>
            <w:tcW w:w="4790" w:type="dxa"/>
            <w:shd w:val="clear" w:color="auto" w:fill="auto"/>
          </w:tcPr>
          <w:p w:rsidR="00D4503B" w:rsidRPr="00177AEC" w:rsidRDefault="00D4503B" w:rsidP="00BF4A54">
            <w:pPr>
              <w:shd w:val="clear" w:color="auto" w:fill="FFFFFF"/>
              <w:tabs>
                <w:tab w:val="center" w:pos="4682"/>
              </w:tabs>
              <w:jc w:val="both"/>
              <w:rPr>
                <w:spacing w:val="-1"/>
                <w:sz w:val="28"/>
                <w:szCs w:val="28"/>
              </w:rPr>
            </w:pPr>
          </w:p>
          <w:p w:rsidR="00D4503B" w:rsidRPr="00177AEC" w:rsidRDefault="00D4503B" w:rsidP="00BF4A54">
            <w:pPr>
              <w:shd w:val="clear" w:color="auto" w:fill="FFFFFF"/>
              <w:tabs>
                <w:tab w:val="center" w:pos="4682"/>
              </w:tabs>
              <w:jc w:val="both"/>
              <w:rPr>
                <w:spacing w:val="-1"/>
                <w:sz w:val="28"/>
                <w:szCs w:val="28"/>
              </w:rPr>
            </w:pPr>
            <w:r w:rsidRPr="00177AEC">
              <w:rPr>
                <w:spacing w:val="-1"/>
                <w:sz w:val="28"/>
                <w:szCs w:val="28"/>
              </w:rPr>
              <w:t>БОРИСОВА</w:t>
            </w:r>
            <w:r w:rsidRPr="00177AEC">
              <w:rPr>
                <w:spacing w:val="-1"/>
                <w:sz w:val="28"/>
                <w:szCs w:val="28"/>
              </w:rPr>
              <w:tab/>
            </w:r>
          </w:p>
          <w:p w:rsidR="00D4503B" w:rsidRPr="00177AEC" w:rsidRDefault="00D4503B" w:rsidP="00BF4A54">
            <w:pPr>
              <w:rPr>
                <w:b/>
                <w:bCs/>
                <w:sz w:val="28"/>
                <w:szCs w:val="28"/>
              </w:rPr>
            </w:pPr>
            <w:r w:rsidRPr="00177AEC">
              <w:rPr>
                <w:spacing w:val="-1"/>
                <w:sz w:val="28"/>
                <w:szCs w:val="28"/>
              </w:rPr>
              <w:t>Юлия Александровна</w:t>
            </w:r>
          </w:p>
        </w:tc>
        <w:tc>
          <w:tcPr>
            <w:tcW w:w="4791" w:type="dxa"/>
            <w:shd w:val="clear" w:color="auto" w:fill="auto"/>
          </w:tcPr>
          <w:p w:rsidR="00D4503B" w:rsidRPr="00177AEC" w:rsidRDefault="00D4503B" w:rsidP="00BF4A54">
            <w:pPr>
              <w:rPr>
                <w:spacing w:val="-1"/>
                <w:sz w:val="28"/>
                <w:szCs w:val="28"/>
              </w:rPr>
            </w:pPr>
          </w:p>
          <w:p w:rsidR="00D4503B" w:rsidRPr="00177AEC" w:rsidRDefault="00D4503B" w:rsidP="00BF4A54">
            <w:pPr>
              <w:rPr>
                <w:b/>
                <w:bCs/>
                <w:sz w:val="28"/>
                <w:szCs w:val="28"/>
              </w:rPr>
            </w:pPr>
            <w:r w:rsidRPr="00177AEC">
              <w:rPr>
                <w:spacing w:val="-1"/>
                <w:sz w:val="28"/>
                <w:szCs w:val="28"/>
              </w:rPr>
              <w:t>- главный специалист сектора по муниципальным закупкам;</w:t>
            </w:r>
          </w:p>
        </w:tc>
      </w:tr>
      <w:tr w:rsidR="00D4503B" w:rsidRPr="00177AEC" w:rsidTr="00BF4A54">
        <w:tc>
          <w:tcPr>
            <w:tcW w:w="4790" w:type="dxa"/>
            <w:shd w:val="clear" w:color="auto" w:fill="auto"/>
          </w:tcPr>
          <w:p w:rsidR="00D4503B" w:rsidRPr="00177AEC" w:rsidRDefault="00D4503B" w:rsidP="00BF4A54">
            <w:pPr>
              <w:rPr>
                <w:bCs/>
                <w:sz w:val="28"/>
                <w:szCs w:val="28"/>
              </w:rPr>
            </w:pPr>
          </w:p>
          <w:p w:rsidR="00D4503B" w:rsidRPr="00177AEC" w:rsidRDefault="00D4503B" w:rsidP="00BF4A54">
            <w:pPr>
              <w:rPr>
                <w:bCs/>
                <w:sz w:val="28"/>
                <w:szCs w:val="28"/>
              </w:rPr>
            </w:pPr>
            <w:r w:rsidRPr="00177AEC">
              <w:rPr>
                <w:bCs/>
                <w:sz w:val="28"/>
                <w:szCs w:val="28"/>
              </w:rPr>
              <w:t>РЫЧКОВА</w:t>
            </w:r>
          </w:p>
          <w:p w:rsidR="00D4503B" w:rsidRPr="00177AEC" w:rsidRDefault="00D4503B" w:rsidP="00BF4A54">
            <w:pPr>
              <w:rPr>
                <w:bCs/>
                <w:sz w:val="28"/>
                <w:szCs w:val="28"/>
              </w:rPr>
            </w:pPr>
            <w:r w:rsidRPr="00177AEC">
              <w:rPr>
                <w:bCs/>
                <w:sz w:val="28"/>
                <w:szCs w:val="28"/>
              </w:rPr>
              <w:t>Светлана Викторовна</w:t>
            </w:r>
          </w:p>
        </w:tc>
        <w:tc>
          <w:tcPr>
            <w:tcW w:w="4791" w:type="dxa"/>
            <w:shd w:val="clear" w:color="auto" w:fill="auto"/>
          </w:tcPr>
          <w:p w:rsidR="00D4503B" w:rsidRPr="00177AEC" w:rsidRDefault="00D4503B" w:rsidP="00BF4A54">
            <w:pPr>
              <w:rPr>
                <w:bCs/>
                <w:sz w:val="28"/>
                <w:szCs w:val="28"/>
              </w:rPr>
            </w:pPr>
          </w:p>
          <w:p w:rsidR="00D4503B" w:rsidRPr="00177AEC" w:rsidRDefault="00D4503B" w:rsidP="00BF4A54">
            <w:pPr>
              <w:rPr>
                <w:bCs/>
                <w:sz w:val="28"/>
                <w:szCs w:val="28"/>
              </w:rPr>
            </w:pPr>
            <w:r w:rsidRPr="00177AEC">
              <w:rPr>
                <w:bCs/>
                <w:sz w:val="28"/>
                <w:szCs w:val="28"/>
              </w:rPr>
              <w:t>-консультант-юрист отдела по организационно-правовым и кадровым вопросам</w:t>
            </w:r>
          </w:p>
        </w:tc>
      </w:tr>
    </w:tbl>
    <w:p w:rsidR="00D4503B" w:rsidRPr="00726208" w:rsidRDefault="00D4503B" w:rsidP="00D4503B">
      <w:pPr>
        <w:shd w:val="clear" w:color="auto" w:fill="FFFFFF"/>
        <w:jc w:val="both"/>
        <w:rPr>
          <w:sz w:val="28"/>
          <w:szCs w:val="28"/>
        </w:rPr>
      </w:pPr>
      <w:r w:rsidRPr="00726208">
        <w:rPr>
          <w:spacing w:val="-1"/>
          <w:sz w:val="28"/>
          <w:szCs w:val="28"/>
        </w:rPr>
        <w:t xml:space="preserve">                                                                </w:t>
      </w:r>
    </w:p>
    <w:p w:rsidR="00D4503B" w:rsidRPr="00726208" w:rsidRDefault="00D4503B" w:rsidP="00D4503B">
      <w:pPr>
        <w:shd w:val="clear" w:color="auto" w:fill="FFFFFF"/>
        <w:rPr>
          <w:sz w:val="28"/>
          <w:szCs w:val="28"/>
        </w:rPr>
      </w:pPr>
      <w:r w:rsidRPr="00726208">
        <w:rPr>
          <w:sz w:val="28"/>
          <w:szCs w:val="28"/>
        </w:rPr>
        <w:t xml:space="preserve">  </w:t>
      </w:r>
    </w:p>
    <w:p w:rsidR="00D4503B" w:rsidRDefault="00D4503B" w:rsidP="00D4503B">
      <w:pPr>
        <w:tabs>
          <w:tab w:val="left" w:pos="3105"/>
        </w:tabs>
        <w:ind w:firstLine="708"/>
        <w:rPr>
          <w:sz w:val="28"/>
          <w:szCs w:val="28"/>
        </w:rPr>
      </w:pPr>
      <w:r>
        <w:rPr>
          <w:sz w:val="28"/>
          <w:szCs w:val="28"/>
        </w:rPr>
        <w:tab/>
        <w:t>_______________________</w:t>
      </w:r>
    </w:p>
    <w:p w:rsidR="00D4503B" w:rsidRDefault="00D4503B" w:rsidP="00D4503B">
      <w:pPr>
        <w:ind w:firstLine="708"/>
        <w:rPr>
          <w:sz w:val="28"/>
          <w:szCs w:val="28"/>
        </w:rPr>
      </w:pPr>
    </w:p>
    <w:p w:rsidR="00D4503B" w:rsidRDefault="00D4503B" w:rsidP="00D4503B">
      <w:pPr>
        <w:ind w:firstLine="708"/>
        <w:rPr>
          <w:sz w:val="28"/>
          <w:szCs w:val="28"/>
        </w:rPr>
      </w:pPr>
    </w:p>
    <w:p w:rsidR="00D4503B" w:rsidRDefault="00D4503B" w:rsidP="00D4503B">
      <w:pPr>
        <w:ind w:firstLine="708"/>
        <w:rPr>
          <w:sz w:val="28"/>
          <w:szCs w:val="28"/>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D4503B" w:rsidRDefault="00D4503B" w:rsidP="00D4503B">
      <w:pPr>
        <w:jc w:val="center"/>
        <w:rPr>
          <w:b/>
          <w:sz w:val="28"/>
          <w:szCs w:val="28"/>
        </w:rPr>
      </w:pPr>
      <w:r>
        <w:rPr>
          <w:b/>
          <w:noProof/>
          <w:sz w:val="28"/>
          <w:szCs w:val="28"/>
        </w:rPr>
        <w:drawing>
          <wp:anchor distT="0" distB="0" distL="114300" distR="114300" simplePos="0" relativeHeight="251665408" behindDoc="0" locked="0" layoutInCell="1" allowOverlap="1">
            <wp:simplePos x="0" y="0"/>
            <wp:positionH relativeFrom="column">
              <wp:posOffset>2752725</wp:posOffset>
            </wp:positionH>
            <wp:positionV relativeFrom="paragraph">
              <wp:posOffset>-419100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D4503B" w:rsidRDefault="00D4503B" w:rsidP="00D4503B">
      <w:pPr>
        <w:jc w:val="center"/>
        <w:rPr>
          <w:b/>
          <w:sz w:val="28"/>
          <w:szCs w:val="28"/>
        </w:rPr>
      </w:pPr>
    </w:p>
    <w:p w:rsidR="00D4503B" w:rsidRDefault="00D4503B" w:rsidP="00D4503B">
      <w:pPr>
        <w:jc w:val="center"/>
        <w:rPr>
          <w:b/>
          <w:sz w:val="28"/>
          <w:szCs w:val="28"/>
        </w:rPr>
      </w:pPr>
      <w:r w:rsidRPr="00775AB7">
        <w:rPr>
          <w:b/>
          <w:sz w:val="28"/>
          <w:szCs w:val="28"/>
        </w:rPr>
        <w:t xml:space="preserve">АДМИНИСТРАЦИЯ КИКНУРСКОГО </w:t>
      </w:r>
    </w:p>
    <w:p w:rsidR="00D4503B" w:rsidRPr="00775AB7" w:rsidRDefault="00D4503B" w:rsidP="00D4503B">
      <w:pPr>
        <w:jc w:val="center"/>
        <w:rPr>
          <w:b/>
          <w:sz w:val="28"/>
          <w:szCs w:val="28"/>
        </w:rPr>
      </w:pPr>
      <w:r>
        <w:rPr>
          <w:b/>
          <w:sz w:val="28"/>
          <w:szCs w:val="28"/>
        </w:rPr>
        <w:t>МУНИЦИПАЛЬНОГО ОКРУГА</w:t>
      </w:r>
    </w:p>
    <w:p w:rsidR="00D4503B" w:rsidRPr="00775AB7" w:rsidRDefault="00D4503B" w:rsidP="00D4503B">
      <w:pPr>
        <w:jc w:val="center"/>
        <w:rPr>
          <w:b/>
          <w:sz w:val="28"/>
          <w:szCs w:val="28"/>
        </w:rPr>
      </w:pPr>
      <w:r w:rsidRPr="00775AB7">
        <w:rPr>
          <w:b/>
          <w:sz w:val="28"/>
          <w:szCs w:val="28"/>
        </w:rPr>
        <w:t>КИРОВСКОЙ ОБЛАСТИ</w:t>
      </w:r>
    </w:p>
    <w:p w:rsidR="00D4503B" w:rsidRPr="00775AB7" w:rsidRDefault="00D4503B" w:rsidP="00D4503B">
      <w:pPr>
        <w:jc w:val="center"/>
        <w:rPr>
          <w:b/>
          <w:sz w:val="28"/>
          <w:szCs w:val="28"/>
        </w:rPr>
      </w:pPr>
    </w:p>
    <w:p w:rsidR="00D4503B" w:rsidRPr="003F741F" w:rsidRDefault="00D4503B" w:rsidP="00D4503B">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D4503B" w:rsidRDefault="00D4503B" w:rsidP="00D4503B">
      <w:pPr>
        <w:jc w:val="center"/>
        <w:rPr>
          <w:sz w:val="32"/>
          <w:szCs w:val="32"/>
        </w:rPr>
      </w:pPr>
    </w:p>
    <w:p w:rsidR="00D4503B" w:rsidRDefault="00D4503B" w:rsidP="00D4503B">
      <w:pPr>
        <w:jc w:val="both"/>
        <w:rPr>
          <w:sz w:val="28"/>
          <w:szCs w:val="28"/>
        </w:rPr>
      </w:pPr>
      <w:r>
        <w:rPr>
          <w:sz w:val="28"/>
          <w:szCs w:val="28"/>
          <w:u w:val="single"/>
        </w:rPr>
        <w:t>22.08.2024</w:t>
      </w:r>
      <w:r>
        <w:rPr>
          <w:sz w:val="28"/>
          <w:szCs w:val="28"/>
        </w:rPr>
        <w:t xml:space="preserve">                                                                                               № </w:t>
      </w:r>
      <w:r>
        <w:rPr>
          <w:sz w:val="28"/>
          <w:szCs w:val="28"/>
          <w:u w:val="single"/>
        </w:rPr>
        <w:t>540</w:t>
      </w:r>
    </w:p>
    <w:p w:rsidR="00D4503B" w:rsidRDefault="00D4503B" w:rsidP="00D4503B">
      <w:pPr>
        <w:jc w:val="center"/>
        <w:rPr>
          <w:sz w:val="28"/>
          <w:szCs w:val="28"/>
        </w:rPr>
      </w:pPr>
      <w:r>
        <w:rPr>
          <w:sz w:val="28"/>
          <w:szCs w:val="28"/>
        </w:rPr>
        <w:t>пгт Кикнур</w:t>
      </w:r>
    </w:p>
    <w:p w:rsidR="00D4503B" w:rsidRDefault="00D4503B" w:rsidP="00D4503B">
      <w:pPr>
        <w:jc w:val="center"/>
        <w:rPr>
          <w:sz w:val="28"/>
          <w:szCs w:val="28"/>
        </w:rPr>
      </w:pPr>
    </w:p>
    <w:p w:rsidR="00D4503B" w:rsidRPr="00727994" w:rsidRDefault="00D4503B" w:rsidP="00D4503B">
      <w:pPr>
        <w:jc w:val="center"/>
        <w:rPr>
          <w:b/>
          <w:sz w:val="28"/>
          <w:szCs w:val="28"/>
        </w:rPr>
      </w:pPr>
      <w:r w:rsidRPr="00727994">
        <w:rPr>
          <w:b/>
          <w:sz w:val="28"/>
          <w:szCs w:val="28"/>
        </w:rPr>
        <w:t>О внесении изменений в постановление</w:t>
      </w:r>
    </w:p>
    <w:p w:rsidR="00D4503B" w:rsidRPr="00727994" w:rsidRDefault="00D4503B" w:rsidP="00D4503B">
      <w:pPr>
        <w:jc w:val="center"/>
        <w:rPr>
          <w:b/>
          <w:sz w:val="28"/>
          <w:szCs w:val="28"/>
        </w:rPr>
      </w:pPr>
      <w:r w:rsidRPr="00727994">
        <w:rPr>
          <w:b/>
          <w:sz w:val="28"/>
          <w:szCs w:val="28"/>
        </w:rPr>
        <w:t>администрации Кикнурского муниципального района</w:t>
      </w:r>
    </w:p>
    <w:p w:rsidR="00D4503B" w:rsidRPr="00727994" w:rsidRDefault="00D4503B" w:rsidP="00D4503B">
      <w:pPr>
        <w:jc w:val="center"/>
        <w:rPr>
          <w:b/>
          <w:sz w:val="28"/>
          <w:szCs w:val="28"/>
        </w:rPr>
      </w:pPr>
      <w:r w:rsidRPr="00727994">
        <w:rPr>
          <w:b/>
          <w:sz w:val="28"/>
          <w:szCs w:val="28"/>
        </w:rPr>
        <w:t xml:space="preserve">Кировской области от </w:t>
      </w:r>
      <w:r>
        <w:rPr>
          <w:b/>
          <w:sz w:val="28"/>
          <w:szCs w:val="28"/>
        </w:rPr>
        <w:t>14.10.2020</w:t>
      </w:r>
      <w:r w:rsidRPr="00727994">
        <w:rPr>
          <w:b/>
          <w:sz w:val="28"/>
          <w:szCs w:val="28"/>
        </w:rPr>
        <w:t xml:space="preserve"> № </w:t>
      </w:r>
      <w:r>
        <w:rPr>
          <w:b/>
          <w:sz w:val="28"/>
          <w:szCs w:val="28"/>
        </w:rPr>
        <w:t>269</w:t>
      </w:r>
    </w:p>
    <w:p w:rsidR="00D4503B" w:rsidRPr="00727994" w:rsidRDefault="00D4503B" w:rsidP="00D4503B">
      <w:pPr>
        <w:jc w:val="both"/>
        <w:rPr>
          <w:sz w:val="28"/>
          <w:szCs w:val="28"/>
        </w:rPr>
      </w:pPr>
    </w:p>
    <w:p w:rsidR="00D4503B" w:rsidRPr="00727994" w:rsidRDefault="00D4503B" w:rsidP="00D4503B">
      <w:pPr>
        <w:spacing w:line="320" w:lineRule="exact"/>
        <w:ind w:firstLine="708"/>
        <w:jc w:val="both"/>
        <w:rPr>
          <w:sz w:val="28"/>
          <w:szCs w:val="28"/>
        </w:rPr>
      </w:pPr>
      <w:r w:rsidRPr="00727994">
        <w:rPr>
          <w:sz w:val="28"/>
          <w:szCs w:val="28"/>
        </w:rPr>
        <w:t>Администрация Кикнурского муниципального округа ПОСТАНОВЛЯЕТ:</w:t>
      </w:r>
    </w:p>
    <w:p w:rsidR="00D4503B" w:rsidRDefault="00D4503B" w:rsidP="00D4503B">
      <w:pPr>
        <w:spacing w:line="320" w:lineRule="exact"/>
        <w:jc w:val="both"/>
        <w:rPr>
          <w:sz w:val="28"/>
          <w:szCs w:val="28"/>
        </w:rPr>
      </w:pPr>
      <w:r w:rsidRPr="00727994">
        <w:rPr>
          <w:sz w:val="28"/>
          <w:szCs w:val="28"/>
        </w:rPr>
        <w:tab/>
        <w:t>Внести и утвердить изменения в муниципальную программу Кикнурск</w:t>
      </w:r>
      <w:r w:rsidRPr="00727994">
        <w:rPr>
          <w:sz w:val="28"/>
          <w:szCs w:val="28"/>
        </w:rPr>
        <w:t>о</w:t>
      </w:r>
      <w:r w:rsidRPr="00727994">
        <w:rPr>
          <w:sz w:val="28"/>
          <w:szCs w:val="28"/>
        </w:rPr>
        <w:t>го муниципального округа «Социальная поддержка и социальное обслуживание граждан» на 2021-202</w:t>
      </w:r>
      <w:r>
        <w:rPr>
          <w:sz w:val="28"/>
          <w:szCs w:val="28"/>
        </w:rPr>
        <w:t>6</w:t>
      </w:r>
      <w:r w:rsidRPr="00727994">
        <w:rPr>
          <w:sz w:val="28"/>
          <w:szCs w:val="28"/>
        </w:rPr>
        <w:t xml:space="preserve"> годы (далее – Муниципальная программа), утвержденную пост</w:t>
      </w:r>
      <w:r w:rsidRPr="00727994">
        <w:rPr>
          <w:sz w:val="28"/>
          <w:szCs w:val="28"/>
        </w:rPr>
        <w:t>а</w:t>
      </w:r>
      <w:r w:rsidRPr="00727994">
        <w:rPr>
          <w:sz w:val="28"/>
          <w:szCs w:val="28"/>
        </w:rPr>
        <w:t>новлением администрации Кикнурского муниципального района Кировской области от 14.10.2020 № 269 «Об утверждении муниципальной программы Кикнурского муниципального округа «Социальная поддержка и социальное обслуживание гр</w:t>
      </w:r>
      <w:r w:rsidRPr="00727994">
        <w:rPr>
          <w:sz w:val="28"/>
          <w:szCs w:val="28"/>
        </w:rPr>
        <w:t>а</w:t>
      </w:r>
      <w:r w:rsidRPr="00727994">
        <w:rPr>
          <w:sz w:val="28"/>
          <w:szCs w:val="28"/>
        </w:rPr>
        <w:t>ждан»  следующего содержания:</w:t>
      </w:r>
    </w:p>
    <w:p w:rsidR="00D4503B" w:rsidRDefault="00D4503B" w:rsidP="00486AD4">
      <w:pPr>
        <w:numPr>
          <w:ilvl w:val="0"/>
          <w:numId w:val="3"/>
        </w:numPr>
        <w:spacing w:line="320" w:lineRule="exact"/>
        <w:ind w:left="0" w:firstLine="705"/>
        <w:jc w:val="both"/>
        <w:rPr>
          <w:sz w:val="28"/>
          <w:szCs w:val="28"/>
        </w:rPr>
      </w:pPr>
      <w:r>
        <w:rPr>
          <w:sz w:val="28"/>
          <w:szCs w:val="28"/>
        </w:rPr>
        <w:t>Внести и утвердить изменения в муниципальную программу  Кикнурского муниципального округа «Социальная поддержка и социальное обслуживание граждан» на 2021 – 2026 годы следующего содержания:</w:t>
      </w:r>
    </w:p>
    <w:p w:rsidR="00D4503B" w:rsidRPr="00727994" w:rsidRDefault="00D4503B" w:rsidP="00D4503B">
      <w:pPr>
        <w:spacing w:line="320" w:lineRule="exact"/>
        <w:jc w:val="both"/>
        <w:rPr>
          <w:sz w:val="28"/>
          <w:szCs w:val="28"/>
        </w:rPr>
      </w:pPr>
      <w:r>
        <w:rPr>
          <w:sz w:val="28"/>
          <w:szCs w:val="28"/>
        </w:rPr>
        <w:tab/>
        <w:t>1.1</w:t>
      </w:r>
      <w:r w:rsidRPr="00727994">
        <w:rPr>
          <w:sz w:val="28"/>
          <w:szCs w:val="28"/>
        </w:rPr>
        <w:t xml:space="preserve">  Паспорт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4859"/>
      </w:tblGrid>
      <w:tr w:rsidR="00D4503B" w:rsidRPr="00727994" w:rsidTr="00BF4A54">
        <w:trPr>
          <w:trHeight w:val="20"/>
        </w:trPr>
        <w:tc>
          <w:tcPr>
            <w:tcW w:w="466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t>Ответственный исполнитель муниципал</w:t>
            </w:r>
            <w:r w:rsidRPr="00727994">
              <w:rPr>
                <w:sz w:val="28"/>
                <w:szCs w:val="28"/>
              </w:rPr>
              <w:t>ь</w:t>
            </w:r>
            <w:r w:rsidRPr="00727994">
              <w:rPr>
                <w:sz w:val="28"/>
                <w:szCs w:val="28"/>
              </w:rPr>
              <w:t>ной программы</w:t>
            </w:r>
          </w:p>
        </w:tc>
        <w:tc>
          <w:tcPr>
            <w:tcW w:w="5040"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t xml:space="preserve">Отдел социальной политики администрации Кикнурского муниципального округа </w:t>
            </w:r>
          </w:p>
        </w:tc>
      </w:tr>
      <w:tr w:rsidR="00D4503B" w:rsidRPr="00727994" w:rsidTr="00BF4A54">
        <w:trPr>
          <w:trHeight w:val="20"/>
        </w:trPr>
        <w:tc>
          <w:tcPr>
            <w:tcW w:w="466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t xml:space="preserve">Соисполнители муниципальной </w:t>
            </w:r>
          </w:p>
          <w:p w:rsidR="00D4503B" w:rsidRPr="00727994" w:rsidRDefault="00D4503B" w:rsidP="00BF4A54">
            <w:pPr>
              <w:spacing w:line="320" w:lineRule="exact"/>
              <w:jc w:val="both"/>
              <w:rPr>
                <w:sz w:val="28"/>
                <w:szCs w:val="28"/>
              </w:rPr>
            </w:pPr>
            <w:r w:rsidRPr="00727994">
              <w:rPr>
                <w:sz w:val="28"/>
                <w:szCs w:val="28"/>
              </w:rPr>
              <w:t>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t>МКУ «Центр по обеспечению деятельности муниципальных учреждений»</w:t>
            </w:r>
          </w:p>
        </w:tc>
      </w:tr>
      <w:tr w:rsidR="00D4503B" w:rsidRPr="00727994" w:rsidTr="00BF4A54">
        <w:trPr>
          <w:trHeight w:val="20"/>
        </w:trPr>
        <w:tc>
          <w:tcPr>
            <w:tcW w:w="466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t>Наименование подпрограмм</w:t>
            </w:r>
          </w:p>
        </w:tc>
        <w:tc>
          <w:tcPr>
            <w:tcW w:w="5040"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t>отсутствуют</w:t>
            </w:r>
          </w:p>
        </w:tc>
      </w:tr>
      <w:tr w:rsidR="00D4503B" w:rsidRPr="00727994" w:rsidTr="00BF4A54">
        <w:trPr>
          <w:trHeight w:val="20"/>
        </w:trPr>
        <w:tc>
          <w:tcPr>
            <w:tcW w:w="466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t>Программно-целевые инструменты мун</w:t>
            </w:r>
            <w:r w:rsidRPr="00727994">
              <w:rPr>
                <w:sz w:val="28"/>
                <w:szCs w:val="28"/>
              </w:rPr>
              <w:t>и</w:t>
            </w:r>
            <w:r w:rsidRPr="00727994">
              <w:rPr>
                <w:sz w:val="28"/>
                <w:szCs w:val="28"/>
              </w:rPr>
              <w:t xml:space="preserve">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pStyle w:val="210"/>
              <w:spacing w:line="320" w:lineRule="exact"/>
              <w:ind w:firstLine="0"/>
              <w:jc w:val="both"/>
            </w:pPr>
            <w:r w:rsidRPr="00727994">
              <w:t>отсутствуют</w:t>
            </w:r>
          </w:p>
        </w:tc>
      </w:tr>
      <w:tr w:rsidR="00D4503B" w:rsidRPr="00727994" w:rsidTr="00BF4A54">
        <w:trPr>
          <w:trHeight w:val="20"/>
        </w:trPr>
        <w:tc>
          <w:tcPr>
            <w:tcW w:w="466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t>Цели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bCs/>
                <w:sz w:val="28"/>
                <w:szCs w:val="28"/>
              </w:rPr>
            </w:pPr>
            <w:r w:rsidRPr="00727994">
              <w:rPr>
                <w:sz w:val="28"/>
                <w:szCs w:val="28"/>
              </w:rPr>
              <w:t>формирование эффективной системы соц</w:t>
            </w:r>
            <w:r w:rsidRPr="00727994">
              <w:rPr>
                <w:sz w:val="28"/>
                <w:szCs w:val="28"/>
              </w:rPr>
              <w:t>и</w:t>
            </w:r>
            <w:r w:rsidRPr="00727994">
              <w:rPr>
                <w:sz w:val="28"/>
                <w:szCs w:val="28"/>
              </w:rPr>
              <w:t>альной поддержки и социального обслужив</w:t>
            </w:r>
            <w:r w:rsidRPr="00727994">
              <w:rPr>
                <w:sz w:val="28"/>
                <w:szCs w:val="28"/>
              </w:rPr>
              <w:t>а</w:t>
            </w:r>
            <w:r w:rsidRPr="00727994">
              <w:rPr>
                <w:sz w:val="28"/>
                <w:szCs w:val="28"/>
              </w:rPr>
              <w:t>ния граждан, проживающих в Кикнурском муниципальном округе</w:t>
            </w:r>
          </w:p>
        </w:tc>
      </w:tr>
      <w:tr w:rsidR="00D4503B" w:rsidRPr="00727994" w:rsidTr="00BF4A54">
        <w:trPr>
          <w:trHeight w:val="20"/>
        </w:trPr>
        <w:tc>
          <w:tcPr>
            <w:tcW w:w="466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lastRenderedPageBreak/>
              <w:t>Задачи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pStyle w:val="ConsPlusCell"/>
              <w:spacing w:line="320" w:lineRule="exact"/>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м</w:t>
            </w:r>
            <w:r w:rsidRPr="00727994">
              <w:rPr>
                <w:rFonts w:cs="Times New Roman"/>
                <w:sz w:val="28"/>
                <w:szCs w:val="28"/>
              </w:rPr>
              <w:t>у</w:t>
            </w:r>
            <w:r w:rsidRPr="00727994">
              <w:rPr>
                <w:rFonts w:cs="Times New Roman"/>
                <w:sz w:val="28"/>
                <w:szCs w:val="28"/>
              </w:rPr>
              <w:t>ниципальные должн</w:t>
            </w:r>
            <w:r w:rsidRPr="00727994">
              <w:rPr>
                <w:rFonts w:cs="Times New Roman"/>
                <w:sz w:val="28"/>
                <w:szCs w:val="28"/>
              </w:rPr>
              <w:t>о</w:t>
            </w:r>
            <w:r w:rsidRPr="00727994">
              <w:rPr>
                <w:rFonts w:cs="Times New Roman"/>
                <w:sz w:val="28"/>
                <w:szCs w:val="28"/>
              </w:rPr>
              <w:t>сти в муниципальном образовании Кикнурский муниципальный о</w:t>
            </w:r>
            <w:r w:rsidRPr="00727994">
              <w:rPr>
                <w:rFonts w:cs="Times New Roman"/>
                <w:sz w:val="28"/>
                <w:szCs w:val="28"/>
              </w:rPr>
              <w:t>к</w:t>
            </w:r>
            <w:r w:rsidRPr="00727994">
              <w:rPr>
                <w:rFonts w:cs="Times New Roman"/>
                <w:sz w:val="28"/>
                <w:szCs w:val="28"/>
              </w:rPr>
              <w:t>руг;</w:t>
            </w:r>
          </w:p>
          <w:p w:rsidR="00D4503B" w:rsidRPr="00727994" w:rsidRDefault="00D4503B" w:rsidP="00BF4A54">
            <w:pPr>
              <w:spacing w:line="320" w:lineRule="exact"/>
              <w:jc w:val="both"/>
              <w:rPr>
                <w:sz w:val="28"/>
                <w:szCs w:val="28"/>
              </w:rPr>
            </w:pPr>
            <w:r w:rsidRPr="00727994">
              <w:rPr>
                <w:sz w:val="28"/>
                <w:szCs w:val="28"/>
              </w:rPr>
              <w:t xml:space="preserve">    обеспечение предоставления гражданам с</w:t>
            </w:r>
            <w:r w:rsidRPr="00727994">
              <w:rPr>
                <w:sz w:val="28"/>
                <w:szCs w:val="28"/>
              </w:rPr>
              <w:t>о</w:t>
            </w:r>
            <w:r w:rsidRPr="00727994">
              <w:rPr>
                <w:sz w:val="28"/>
                <w:szCs w:val="28"/>
              </w:rPr>
              <w:t>циальных выплат в виде субс</w:t>
            </w:r>
            <w:r w:rsidRPr="00727994">
              <w:rPr>
                <w:sz w:val="28"/>
                <w:szCs w:val="28"/>
              </w:rPr>
              <w:t>и</w:t>
            </w:r>
            <w:r w:rsidRPr="00727994">
              <w:rPr>
                <w:sz w:val="28"/>
                <w:szCs w:val="28"/>
              </w:rPr>
              <w:t xml:space="preserve">дий на оплату жилого помещения и коммунальных услуг;   </w:t>
            </w:r>
          </w:p>
          <w:p w:rsidR="00D4503B" w:rsidRPr="00727994" w:rsidRDefault="00D4503B" w:rsidP="00BF4A54">
            <w:pPr>
              <w:spacing w:line="320" w:lineRule="exact"/>
              <w:jc w:val="both"/>
              <w:rPr>
                <w:sz w:val="28"/>
                <w:szCs w:val="28"/>
              </w:rPr>
            </w:pPr>
            <w:r w:rsidRPr="00727994">
              <w:rPr>
                <w:sz w:val="28"/>
                <w:szCs w:val="28"/>
              </w:rPr>
              <w:t xml:space="preserve">    предоставление частичной компенсации расходов на оплату жилого помещения и ко</w:t>
            </w:r>
            <w:r w:rsidRPr="00727994">
              <w:rPr>
                <w:sz w:val="28"/>
                <w:szCs w:val="28"/>
              </w:rPr>
              <w:t>м</w:t>
            </w:r>
            <w:r w:rsidRPr="00727994">
              <w:rPr>
                <w:sz w:val="28"/>
                <w:szCs w:val="28"/>
              </w:rPr>
              <w:t>мунальных услуг в виде ежемесячной дене</w:t>
            </w:r>
            <w:r w:rsidRPr="00727994">
              <w:rPr>
                <w:sz w:val="28"/>
                <w:szCs w:val="28"/>
              </w:rPr>
              <w:t>ж</w:t>
            </w:r>
            <w:r w:rsidRPr="00727994">
              <w:rPr>
                <w:sz w:val="28"/>
                <w:szCs w:val="28"/>
              </w:rPr>
              <w:t>ной выплаты отдельным категориям специ</w:t>
            </w:r>
            <w:r w:rsidRPr="00727994">
              <w:rPr>
                <w:sz w:val="28"/>
                <w:szCs w:val="28"/>
              </w:rPr>
              <w:t>а</w:t>
            </w:r>
            <w:r w:rsidRPr="00727994">
              <w:rPr>
                <w:sz w:val="28"/>
                <w:szCs w:val="28"/>
              </w:rPr>
              <w:t>листов, работающих и проживающих в сел</w:t>
            </w:r>
            <w:r w:rsidRPr="00727994">
              <w:rPr>
                <w:sz w:val="28"/>
                <w:szCs w:val="28"/>
              </w:rPr>
              <w:t>ь</w:t>
            </w:r>
            <w:r w:rsidRPr="00727994">
              <w:rPr>
                <w:sz w:val="28"/>
                <w:szCs w:val="28"/>
              </w:rPr>
              <w:t>ских нас</w:t>
            </w:r>
            <w:r w:rsidRPr="00727994">
              <w:rPr>
                <w:sz w:val="28"/>
                <w:szCs w:val="28"/>
              </w:rPr>
              <w:t>е</w:t>
            </w:r>
            <w:r w:rsidRPr="00727994">
              <w:rPr>
                <w:sz w:val="28"/>
                <w:szCs w:val="28"/>
              </w:rPr>
              <w:t>лённых пунктах и в пгт Кикнур</w:t>
            </w:r>
          </w:p>
          <w:p w:rsidR="00D4503B" w:rsidRDefault="00D4503B" w:rsidP="00BF4A54">
            <w:pPr>
              <w:spacing w:line="320" w:lineRule="exact"/>
              <w:jc w:val="both"/>
              <w:rPr>
                <w:sz w:val="28"/>
                <w:szCs w:val="28"/>
              </w:rPr>
            </w:pPr>
            <w:r w:rsidRPr="00727994">
              <w:rPr>
                <w:sz w:val="28"/>
                <w:szCs w:val="28"/>
              </w:rPr>
              <w:t xml:space="preserve">     </w:t>
            </w:r>
            <w:r>
              <w:rPr>
                <w:sz w:val="28"/>
                <w:szCs w:val="28"/>
              </w:rPr>
              <w:t>о</w:t>
            </w:r>
            <w:r w:rsidRPr="00727994">
              <w:rPr>
                <w:sz w:val="28"/>
                <w:szCs w:val="28"/>
              </w:rPr>
              <w:t>беспечение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автономными пожарными извещателями</w:t>
            </w:r>
            <w:r>
              <w:rPr>
                <w:sz w:val="28"/>
                <w:szCs w:val="28"/>
              </w:rPr>
              <w:t>;</w:t>
            </w:r>
          </w:p>
          <w:p w:rsidR="00D4503B" w:rsidRPr="00727994" w:rsidRDefault="00D4503B" w:rsidP="00BF4A54">
            <w:pPr>
              <w:spacing w:line="320" w:lineRule="exact"/>
              <w:jc w:val="both"/>
              <w:rPr>
                <w:bCs/>
                <w:sz w:val="28"/>
                <w:szCs w:val="28"/>
              </w:rPr>
            </w:pPr>
            <w:r>
              <w:rPr>
                <w:sz w:val="28"/>
                <w:szCs w:val="28"/>
              </w:rPr>
              <w:t xml:space="preserve">      </w:t>
            </w:r>
            <w:r w:rsidRPr="00953DBD">
              <w:rPr>
                <w:sz w:val="28"/>
                <w:szCs w:val="28"/>
              </w:rPr>
              <w:t xml:space="preserve">предоставление мер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r>
              <w:rPr>
                <w:sz w:val="28"/>
                <w:szCs w:val="28"/>
              </w:rPr>
              <w:t>.</w:t>
            </w:r>
          </w:p>
        </w:tc>
      </w:tr>
      <w:tr w:rsidR="00D4503B" w:rsidRPr="00727994" w:rsidTr="00BF4A54">
        <w:trPr>
          <w:trHeight w:val="20"/>
        </w:trPr>
        <w:tc>
          <w:tcPr>
            <w:tcW w:w="466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t xml:space="preserve">Целевые показатели эффективности </w:t>
            </w:r>
          </w:p>
          <w:p w:rsidR="00D4503B" w:rsidRPr="00727994" w:rsidRDefault="00D4503B" w:rsidP="00BF4A54">
            <w:pPr>
              <w:spacing w:line="320" w:lineRule="exact"/>
              <w:jc w:val="both"/>
              <w:rPr>
                <w:sz w:val="28"/>
                <w:szCs w:val="28"/>
              </w:rPr>
            </w:pPr>
            <w:r w:rsidRPr="00727994">
              <w:rPr>
                <w:sz w:val="28"/>
                <w:szCs w:val="28"/>
              </w:rPr>
              <w:t>реализации муниципальной 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tabs>
                <w:tab w:val="num" w:pos="0"/>
              </w:tabs>
              <w:spacing w:line="320" w:lineRule="exact"/>
              <w:jc w:val="both"/>
              <w:rPr>
                <w:sz w:val="28"/>
                <w:szCs w:val="28"/>
              </w:rPr>
            </w:pPr>
            <w:r w:rsidRPr="00727994">
              <w:rPr>
                <w:sz w:val="28"/>
                <w:szCs w:val="28"/>
              </w:rPr>
              <w:t xml:space="preserve">    удельный вес граждан, которым предоставл</w:t>
            </w:r>
            <w:r w:rsidRPr="00727994">
              <w:rPr>
                <w:sz w:val="28"/>
                <w:szCs w:val="28"/>
              </w:rPr>
              <w:t>е</w:t>
            </w:r>
            <w:r w:rsidRPr="00727994">
              <w:rPr>
                <w:sz w:val="28"/>
                <w:szCs w:val="28"/>
              </w:rPr>
              <w:t>на мера социальной поддержки в полном об</w:t>
            </w:r>
            <w:r w:rsidRPr="00727994">
              <w:rPr>
                <w:sz w:val="28"/>
                <w:szCs w:val="28"/>
              </w:rPr>
              <w:t>ъ</w:t>
            </w:r>
            <w:r w:rsidRPr="00727994">
              <w:rPr>
                <w:sz w:val="28"/>
                <w:szCs w:val="28"/>
              </w:rPr>
              <w:t>ёме, замещавшим муниципальные должности в муниципальном образовании Кикнурский муниципал</w:t>
            </w:r>
            <w:r w:rsidRPr="00727994">
              <w:rPr>
                <w:sz w:val="28"/>
                <w:szCs w:val="28"/>
              </w:rPr>
              <w:t>ь</w:t>
            </w:r>
            <w:r w:rsidRPr="00727994">
              <w:rPr>
                <w:sz w:val="28"/>
                <w:szCs w:val="28"/>
              </w:rPr>
              <w:t>ный округ;</w:t>
            </w:r>
          </w:p>
          <w:p w:rsidR="00D4503B" w:rsidRPr="00727994" w:rsidRDefault="00D4503B" w:rsidP="00BF4A54">
            <w:pPr>
              <w:spacing w:line="320" w:lineRule="exact"/>
              <w:jc w:val="both"/>
              <w:rPr>
                <w:sz w:val="28"/>
                <w:szCs w:val="28"/>
              </w:rPr>
            </w:pPr>
            <w:r w:rsidRPr="00727994">
              <w:rPr>
                <w:sz w:val="28"/>
                <w:szCs w:val="28"/>
              </w:rPr>
              <w:t xml:space="preserve">     доля граждан, получивших   в полном объёме частичную компенсацию расходов на оплату жилого помещения и коммунальных услуг в виде ежемесячной денежной выплаты отдел</w:t>
            </w:r>
            <w:r w:rsidRPr="00727994">
              <w:rPr>
                <w:sz w:val="28"/>
                <w:szCs w:val="28"/>
              </w:rPr>
              <w:t>ь</w:t>
            </w:r>
            <w:r w:rsidRPr="00727994">
              <w:rPr>
                <w:sz w:val="28"/>
                <w:szCs w:val="28"/>
              </w:rPr>
              <w:t>ным категориям специалистов, работающих и проживающих в сельских н</w:t>
            </w:r>
            <w:r w:rsidRPr="00727994">
              <w:rPr>
                <w:sz w:val="28"/>
                <w:szCs w:val="28"/>
              </w:rPr>
              <w:t>а</w:t>
            </w:r>
            <w:r w:rsidRPr="00727994">
              <w:rPr>
                <w:sz w:val="28"/>
                <w:szCs w:val="28"/>
              </w:rPr>
              <w:t>селённых пунктах и в пгт Кикнур;</w:t>
            </w:r>
          </w:p>
          <w:p w:rsidR="00D4503B" w:rsidRDefault="00D4503B" w:rsidP="00BF4A54">
            <w:pPr>
              <w:spacing w:line="320" w:lineRule="exact"/>
              <w:jc w:val="both"/>
              <w:rPr>
                <w:sz w:val="28"/>
                <w:szCs w:val="28"/>
              </w:rPr>
            </w:pPr>
            <w:r w:rsidRPr="00727994">
              <w:rPr>
                <w:sz w:val="28"/>
                <w:szCs w:val="28"/>
              </w:rPr>
              <w:lastRenderedPageBreak/>
              <w:t xml:space="preserve">    </w:t>
            </w:r>
            <w:r>
              <w:rPr>
                <w:sz w:val="28"/>
                <w:szCs w:val="28"/>
              </w:rPr>
              <w:t>д</w:t>
            </w:r>
            <w:r w:rsidRPr="00727994">
              <w:rPr>
                <w:sz w:val="28"/>
                <w:szCs w:val="28"/>
              </w:rPr>
              <w:t>оля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обеспеченных автономными пожарными извещателями</w:t>
            </w:r>
            <w:r>
              <w:rPr>
                <w:sz w:val="28"/>
                <w:szCs w:val="28"/>
              </w:rPr>
              <w:t>;</w:t>
            </w:r>
          </w:p>
          <w:p w:rsidR="00D4503B" w:rsidRPr="00727994" w:rsidRDefault="00D4503B" w:rsidP="00BF4A54">
            <w:pPr>
              <w:spacing w:line="320" w:lineRule="exact"/>
              <w:jc w:val="both"/>
              <w:rPr>
                <w:sz w:val="28"/>
                <w:szCs w:val="28"/>
              </w:rPr>
            </w:pPr>
            <w:r>
              <w:rPr>
                <w:sz w:val="28"/>
                <w:szCs w:val="28"/>
              </w:rPr>
              <w:t xml:space="preserve">     </w:t>
            </w:r>
            <w:r w:rsidRPr="00953DBD">
              <w:rPr>
                <w:sz w:val="28"/>
                <w:szCs w:val="28"/>
              </w:rPr>
              <w:t xml:space="preserve">предоставление мер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r>
              <w:rPr>
                <w:sz w:val="28"/>
                <w:szCs w:val="28"/>
              </w:rPr>
              <w:t>.</w:t>
            </w:r>
          </w:p>
        </w:tc>
      </w:tr>
      <w:tr w:rsidR="00D4503B" w:rsidRPr="00727994" w:rsidTr="00BF4A54">
        <w:trPr>
          <w:trHeight w:val="20"/>
        </w:trPr>
        <w:tc>
          <w:tcPr>
            <w:tcW w:w="466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lastRenderedPageBreak/>
              <w:t>Этапы и сроки реализации муниципальной 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t>на 2021 – 202</w:t>
            </w:r>
            <w:r>
              <w:rPr>
                <w:sz w:val="28"/>
                <w:szCs w:val="28"/>
              </w:rPr>
              <w:t>6</w:t>
            </w:r>
            <w:r w:rsidRPr="00727994">
              <w:rPr>
                <w:sz w:val="28"/>
                <w:szCs w:val="28"/>
              </w:rPr>
              <w:t xml:space="preserve"> годы</w:t>
            </w:r>
          </w:p>
          <w:p w:rsidR="00D4503B" w:rsidRPr="00727994" w:rsidRDefault="00D4503B" w:rsidP="00BF4A54">
            <w:pPr>
              <w:spacing w:line="320" w:lineRule="exact"/>
              <w:jc w:val="both"/>
              <w:rPr>
                <w:sz w:val="28"/>
                <w:szCs w:val="28"/>
              </w:rPr>
            </w:pPr>
          </w:p>
        </w:tc>
      </w:tr>
      <w:tr w:rsidR="00D4503B" w:rsidRPr="00727994" w:rsidTr="00BF4A54">
        <w:trPr>
          <w:trHeight w:val="20"/>
        </w:trPr>
        <w:tc>
          <w:tcPr>
            <w:tcW w:w="466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t>Объемы ассигнований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pStyle w:val="ConsPlusCell"/>
              <w:widowControl/>
              <w:spacing w:line="320" w:lineRule="exact"/>
              <w:jc w:val="both"/>
              <w:rPr>
                <w:rFonts w:cs="Times New Roman"/>
                <w:sz w:val="28"/>
                <w:szCs w:val="28"/>
              </w:rPr>
            </w:pPr>
            <w:r w:rsidRPr="00727994">
              <w:rPr>
                <w:rFonts w:cs="Times New Roman"/>
                <w:sz w:val="28"/>
                <w:szCs w:val="28"/>
              </w:rPr>
              <w:t xml:space="preserve">     объемы ассигнований муниципальной пр</w:t>
            </w:r>
            <w:r w:rsidRPr="00727994">
              <w:rPr>
                <w:rFonts w:cs="Times New Roman"/>
                <w:sz w:val="28"/>
                <w:szCs w:val="28"/>
              </w:rPr>
              <w:t>о</w:t>
            </w:r>
            <w:r w:rsidRPr="00727994">
              <w:rPr>
                <w:rFonts w:cs="Times New Roman"/>
                <w:sz w:val="28"/>
                <w:szCs w:val="28"/>
              </w:rPr>
              <w:t>граммы на 2021-202</w:t>
            </w:r>
            <w:r>
              <w:rPr>
                <w:rFonts w:cs="Times New Roman"/>
                <w:sz w:val="28"/>
                <w:szCs w:val="28"/>
              </w:rPr>
              <w:t>6</w:t>
            </w:r>
            <w:r w:rsidRPr="00727994">
              <w:rPr>
                <w:rFonts w:cs="Times New Roman"/>
                <w:sz w:val="28"/>
                <w:szCs w:val="28"/>
              </w:rPr>
              <w:t xml:space="preserve"> годы составят </w:t>
            </w:r>
            <w:r>
              <w:rPr>
                <w:rFonts w:cs="Times New Roman"/>
                <w:sz w:val="28"/>
                <w:szCs w:val="28"/>
              </w:rPr>
              <w:t xml:space="preserve">16589,33 </w:t>
            </w:r>
            <w:r w:rsidRPr="00727994">
              <w:rPr>
                <w:rFonts w:cs="Times New Roman"/>
                <w:sz w:val="28"/>
                <w:szCs w:val="28"/>
              </w:rPr>
              <w:t>тыс. рублей, из них по исто</w:t>
            </w:r>
            <w:r w:rsidRPr="00727994">
              <w:rPr>
                <w:rFonts w:cs="Times New Roman"/>
                <w:sz w:val="28"/>
                <w:szCs w:val="28"/>
              </w:rPr>
              <w:t>ч</w:t>
            </w:r>
            <w:r w:rsidRPr="00727994">
              <w:rPr>
                <w:rFonts w:cs="Times New Roman"/>
                <w:sz w:val="28"/>
                <w:szCs w:val="28"/>
              </w:rPr>
              <w:t>никам финансиров</w:t>
            </w:r>
            <w:r w:rsidRPr="00727994">
              <w:rPr>
                <w:rFonts w:cs="Times New Roman"/>
                <w:sz w:val="28"/>
                <w:szCs w:val="28"/>
              </w:rPr>
              <w:t>а</w:t>
            </w:r>
            <w:r w:rsidRPr="00727994">
              <w:rPr>
                <w:rFonts w:cs="Times New Roman"/>
                <w:sz w:val="28"/>
                <w:szCs w:val="28"/>
              </w:rPr>
              <w:t>ния:</w:t>
            </w:r>
          </w:p>
          <w:p w:rsidR="00D4503B" w:rsidRPr="00727994" w:rsidRDefault="00D4503B" w:rsidP="00BF4A54">
            <w:pPr>
              <w:pStyle w:val="ConsPlusCell"/>
              <w:widowControl/>
              <w:spacing w:line="320" w:lineRule="exact"/>
              <w:jc w:val="both"/>
              <w:rPr>
                <w:rFonts w:cs="Times New Roman"/>
                <w:sz w:val="28"/>
                <w:szCs w:val="28"/>
              </w:rPr>
            </w:pPr>
            <w:r w:rsidRPr="00727994">
              <w:rPr>
                <w:rFonts w:cs="Times New Roman"/>
                <w:sz w:val="28"/>
                <w:szCs w:val="28"/>
              </w:rPr>
              <w:t xml:space="preserve">областной бюджет      - </w:t>
            </w:r>
            <w:r>
              <w:rPr>
                <w:rFonts w:cs="Times New Roman"/>
                <w:sz w:val="28"/>
                <w:szCs w:val="28"/>
              </w:rPr>
              <w:t>6182,33</w:t>
            </w:r>
            <w:r w:rsidRPr="00727994">
              <w:rPr>
                <w:rFonts w:cs="Times New Roman"/>
                <w:sz w:val="28"/>
                <w:szCs w:val="28"/>
              </w:rPr>
              <w:t xml:space="preserve"> тыс. ру</w:t>
            </w:r>
            <w:r w:rsidRPr="00727994">
              <w:rPr>
                <w:rFonts w:cs="Times New Roman"/>
                <w:sz w:val="28"/>
                <w:szCs w:val="28"/>
              </w:rPr>
              <w:t>б</w:t>
            </w:r>
            <w:r w:rsidRPr="00727994">
              <w:rPr>
                <w:rFonts w:cs="Times New Roman"/>
                <w:sz w:val="28"/>
                <w:szCs w:val="28"/>
              </w:rPr>
              <w:t>лей;</w:t>
            </w:r>
          </w:p>
          <w:p w:rsidR="00D4503B" w:rsidRPr="00727994" w:rsidRDefault="00D4503B" w:rsidP="00BF4A54">
            <w:pPr>
              <w:pStyle w:val="ConsPlusCell"/>
              <w:widowControl/>
              <w:spacing w:line="320" w:lineRule="exact"/>
              <w:jc w:val="both"/>
              <w:rPr>
                <w:rFonts w:cs="Times New Roman"/>
                <w:sz w:val="28"/>
                <w:szCs w:val="28"/>
              </w:rPr>
            </w:pPr>
            <w:r w:rsidRPr="00727994">
              <w:rPr>
                <w:rFonts w:cs="Times New Roman"/>
                <w:sz w:val="28"/>
                <w:szCs w:val="28"/>
              </w:rPr>
              <w:t xml:space="preserve">местный бюджет        - </w:t>
            </w:r>
            <w:r>
              <w:rPr>
                <w:rFonts w:cs="Times New Roman"/>
                <w:sz w:val="28"/>
                <w:szCs w:val="28"/>
              </w:rPr>
              <w:t xml:space="preserve">10407 </w:t>
            </w:r>
            <w:r w:rsidRPr="00727994">
              <w:rPr>
                <w:rFonts w:cs="Times New Roman"/>
                <w:sz w:val="28"/>
                <w:szCs w:val="28"/>
              </w:rPr>
              <w:t>тыс. ру</w:t>
            </w:r>
            <w:r w:rsidRPr="00727994">
              <w:rPr>
                <w:rFonts w:cs="Times New Roman"/>
                <w:sz w:val="28"/>
                <w:szCs w:val="28"/>
              </w:rPr>
              <w:t>б</w:t>
            </w:r>
            <w:r w:rsidRPr="00727994">
              <w:rPr>
                <w:rFonts w:cs="Times New Roman"/>
                <w:sz w:val="28"/>
                <w:szCs w:val="28"/>
              </w:rPr>
              <w:t xml:space="preserve">лей  </w:t>
            </w:r>
          </w:p>
        </w:tc>
      </w:tr>
      <w:tr w:rsidR="00D4503B" w:rsidRPr="00727994" w:rsidTr="00BF4A54">
        <w:trPr>
          <w:trHeight w:val="20"/>
        </w:trPr>
        <w:tc>
          <w:tcPr>
            <w:tcW w:w="466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spacing w:line="320" w:lineRule="exact"/>
              <w:jc w:val="both"/>
              <w:rPr>
                <w:sz w:val="28"/>
                <w:szCs w:val="28"/>
              </w:rPr>
            </w:pPr>
            <w:r w:rsidRPr="00727994">
              <w:rPr>
                <w:sz w:val="28"/>
                <w:szCs w:val="28"/>
              </w:rPr>
              <w:t>Ожидаемые конечные результаты реализ</w:t>
            </w:r>
            <w:r w:rsidRPr="00727994">
              <w:rPr>
                <w:sz w:val="28"/>
                <w:szCs w:val="28"/>
              </w:rPr>
              <w:t>а</w:t>
            </w:r>
            <w:r w:rsidRPr="00727994">
              <w:rPr>
                <w:sz w:val="28"/>
                <w:szCs w:val="28"/>
              </w:rPr>
              <w:t>ции муниципальной пр</w:t>
            </w:r>
            <w:r w:rsidRPr="00727994">
              <w:rPr>
                <w:sz w:val="28"/>
                <w:szCs w:val="28"/>
              </w:rPr>
              <w:t>о</w:t>
            </w:r>
            <w:r w:rsidRPr="00727994">
              <w:rPr>
                <w:sz w:val="28"/>
                <w:szCs w:val="28"/>
              </w:rPr>
              <w:t>граммы</w:t>
            </w:r>
          </w:p>
        </w:tc>
        <w:tc>
          <w:tcPr>
            <w:tcW w:w="5040"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pStyle w:val="ConsPlusCell"/>
              <w:widowControl/>
              <w:spacing w:line="320" w:lineRule="exact"/>
              <w:jc w:val="both"/>
              <w:rPr>
                <w:rFonts w:cs="Times New Roman"/>
                <w:sz w:val="28"/>
                <w:szCs w:val="28"/>
              </w:rPr>
            </w:pPr>
            <w:r w:rsidRPr="00727994">
              <w:rPr>
                <w:rFonts w:cs="Times New Roman"/>
                <w:sz w:val="28"/>
                <w:szCs w:val="28"/>
              </w:rPr>
              <w:t xml:space="preserve">   к концу реализации муниципальной програ</w:t>
            </w:r>
            <w:r w:rsidRPr="00727994">
              <w:rPr>
                <w:rFonts w:cs="Times New Roman"/>
                <w:sz w:val="28"/>
                <w:szCs w:val="28"/>
              </w:rPr>
              <w:t>м</w:t>
            </w:r>
            <w:r w:rsidRPr="00727994">
              <w:rPr>
                <w:rFonts w:cs="Times New Roman"/>
                <w:sz w:val="28"/>
                <w:szCs w:val="28"/>
              </w:rPr>
              <w:t>мы предусматривается достижение следу</w:t>
            </w:r>
            <w:r w:rsidRPr="00727994">
              <w:rPr>
                <w:rFonts w:cs="Times New Roman"/>
                <w:sz w:val="28"/>
                <w:szCs w:val="28"/>
              </w:rPr>
              <w:t>ю</w:t>
            </w:r>
            <w:r w:rsidRPr="00727994">
              <w:rPr>
                <w:rFonts w:cs="Times New Roman"/>
                <w:sz w:val="28"/>
                <w:szCs w:val="28"/>
              </w:rPr>
              <w:t>щих результатов:</w:t>
            </w:r>
          </w:p>
          <w:p w:rsidR="00D4503B" w:rsidRPr="00727994" w:rsidRDefault="00D4503B" w:rsidP="00BF4A54">
            <w:pPr>
              <w:pStyle w:val="ConsPlusCell"/>
              <w:widowControl/>
              <w:spacing w:line="320" w:lineRule="exact"/>
              <w:jc w:val="both"/>
              <w:rPr>
                <w:rFonts w:cs="Times New Roman"/>
                <w:sz w:val="28"/>
                <w:szCs w:val="28"/>
              </w:rPr>
            </w:pPr>
            <w:r w:rsidRPr="00727994">
              <w:rPr>
                <w:rFonts w:cs="Times New Roman"/>
                <w:sz w:val="28"/>
                <w:szCs w:val="28"/>
              </w:rPr>
              <w:t xml:space="preserve">    предоставления гражданам социальных в</w:t>
            </w:r>
            <w:r w:rsidRPr="00727994">
              <w:rPr>
                <w:rFonts w:cs="Times New Roman"/>
                <w:sz w:val="28"/>
                <w:szCs w:val="28"/>
              </w:rPr>
              <w:t>ы</w:t>
            </w:r>
            <w:r w:rsidRPr="00727994">
              <w:rPr>
                <w:rFonts w:cs="Times New Roman"/>
                <w:sz w:val="28"/>
                <w:szCs w:val="28"/>
              </w:rPr>
              <w:t>плат в виде субсидий на оплату жилого пом</w:t>
            </w:r>
            <w:r w:rsidRPr="00727994">
              <w:rPr>
                <w:rFonts w:cs="Times New Roman"/>
                <w:sz w:val="28"/>
                <w:szCs w:val="28"/>
              </w:rPr>
              <w:t>е</w:t>
            </w:r>
            <w:r w:rsidRPr="00727994">
              <w:rPr>
                <w:rFonts w:cs="Times New Roman"/>
                <w:sz w:val="28"/>
                <w:szCs w:val="28"/>
              </w:rPr>
              <w:t>щения и коммунальных услуг в полном объ</w:t>
            </w:r>
            <w:r w:rsidRPr="00727994">
              <w:rPr>
                <w:rFonts w:cs="Times New Roman"/>
                <w:sz w:val="28"/>
                <w:szCs w:val="28"/>
              </w:rPr>
              <w:t>ё</w:t>
            </w:r>
            <w:r w:rsidRPr="00727994">
              <w:rPr>
                <w:rFonts w:cs="Times New Roman"/>
                <w:sz w:val="28"/>
                <w:szCs w:val="28"/>
              </w:rPr>
              <w:t>ме гражданам, обратившимся за предоставл</w:t>
            </w:r>
            <w:r w:rsidRPr="00727994">
              <w:rPr>
                <w:rFonts w:cs="Times New Roman"/>
                <w:sz w:val="28"/>
                <w:szCs w:val="28"/>
              </w:rPr>
              <w:t>е</w:t>
            </w:r>
            <w:r w:rsidRPr="00727994">
              <w:rPr>
                <w:rFonts w:cs="Times New Roman"/>
                <w:sz w:val="28"/>
                <w:szCs w:val="28"/>
              </w:rPr>
              <w:t>нием выплаты и имеющих право на соответс</w:t>
            </w:r>
            <w:r w:rsidRPr="00727994">
              <w:rPr>
                <w:rFonts w:cs="Times New Roman"/>
                <w:sz w:val="28"/>
                <w:szCs w:val="28"/>
              </w:rPr>
              <w:t>т</w:t>
            </w:r>
            <w:r w:rsidRPr="00727994">
              <w:rPr>
                <w:rFonts w:cs="Times New Roman"/>
                <w:sz w:val="28"/>
                <w:szCs w:val="28"/>
              </w:rPr>
              <w:t>вующую меру поддержки;</w:t>
            </w:r>
          </w:p>
          <w:p w:rsidR="00D4503B" w:rsidRPr="00727994" w:rsidRDefault="00D4503B" w:rsidP="00BF4A54">
            <w:pPr>
              <w:pStyle w:val="ConsPlusCell"/>
              <w:widowControl/>
              <w:spacing w:line="320" w:lineRule="exact"/>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м</w:t>
            </w:r>
            <w:r w:rsidRPr="00727994">
              <w:rPr>
                <w:rFonts w:cs="Times New Roman"/>
                <w:sz w:val="28"/>
                <w:szCs w:val="28"/>
              </w:rPr>
              <w:t>у</w:t>
            </w:r>
            <w:r w:rsidRPr="00727994">
              <w:rPr>
                <w:rFonts w:cs="Times New Roman"/>
                <w:sz w:val="28"/>
                <w:szCs w:val="28"/>
              </w:rPr>
              <w:t>ниципальные должн</w:t>
            </w:r>
            <w:r w:rsidRPr="00727994">
              <w:rPr>
                <w:rFonts w:cs="Times New Roman"/>
                <w:sz w:val="28"/>
                <w:szCs w:val="28"/>
              </w:rPr>
              <w:t>о</w:t>
            </w:r>
            <w:r w:rsidRPr="00727994">
              <w:rPr>
                <w:rFonts w:cs="Times New Roman"/>
                <w:sz w:val="28"/>
                <w:szCs w:val="28"/>
              </w:rPr>
              <w:t>сти в муниципальном образовании Кикнурский муниципальный о</w:t>
            </w:r>
            <w:r w:rsidRPr="00727994">
              <w:rPr>
                <w:rFonts w:cs="Times New Roman"/>
                <w:sz w:val="28"/>
                <w:szCs w:val="28"/>
              </w:rPr>
              <w:t>к</w:t>
            </w:r>
            <w:r w:rsidRPr="00727994">
              <w:rPr>
                <w:rFonts w:cs="Times New Roman"/>
                <w:sz w:val="28"/>
                <w:szCs w:val="28"/>
              </w:rPr>
              <w:t>руг;</w:t>
            </w:r>
          </w:p>
          <w:p w:rsidR="00D4503B" w:rsidRDefault="00D4503B" w:rsidP="00BF4A54">
            <w:pPr>
              <w:spacing w:line="320" w:lineRule="exact"/>
              <w:jc w:val="both"/>
              <w:rPr>
                <w:sz w:val="28"/>
                <w:szCs w:val="28"/>
              </w:rPr>
            </w:pPr>
            <w:r w:rsidRPr="00727994">
              <w:rPr>
                <w:sz w:val="28"/>
                <w:szCs w:val="28"/>
              </w:rPr>
              <w:t xml:space="preserve">  </w:t>
            </w:r>
            <w:r>
              <w:rPr>
                <w:sz w:val="28"/>
                <w:szCs w:val="28"/>
              </w:rPr>
              <w:t>п</w:t>
            </w:r>
            <w:r w:rsidRPr="00727994">
              <w:rPr>
                <w:sz w:val="28"/>
                <w:szCs w:val="28"/>
              </w:rPr>
              <w:t>редоставление мер социальной поддержки по обеспечению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xml:space="preserve">, </w:t>
            </w:r>
            <w:r w:rsidRPr="00727994">
              <w:rPr>
                <w:sz w:val="28"/>
                <w:szCs w:val="28"/>
              </w:rPr>
              <w:lastRenderedPageBreak/>
              <w:t>автономными пожарными извещателями</w:t>
            </w:r>
            <w:r>
              <w:rPr>
                <w:sz w:val="28"/>
                <w:szCs w:val="28"/>
              </w:rPr>
              <w:t>;</w:t>
            </w:r>
          </w:p>
          <w:p w:rsidR="00D4503B" w:rsidRDefault="00D4503B" w:rsidP="00BF4A54">
            <w:pPr>
              <w:spacing w:line="320" w:lineRule="exact"/>
              <w:jc w:val="both"/>
              <w:rPr>
                <w:sz w:val="28"/>
                <w:szCs w:val="28"/>
              </w:rPr>
            </w:pPr>
            <w:r>
              <w:rPr>
                <w:sz w:val="28"/>
                <w:szCs w:val="28"/>
              </w:rPr>
              <w:t xml:space="preserve">     </w:t>
            </w:r>
            <w:r w:rsidRPr="00953DBD">
              <w:rPr>
                <w:sz w:val="28"/>
                <w:szCs w:val="28"/>
              </w:rPr>
              <w:t xml:space="preserve">предоставление мер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r>
              <w:rPr>
                <w:sz w:val="28"/>
                <w:szCs w:val="28"/>
              </w:rPr>
              <w:t>.</w:t>
            </w:r>
          </w:p>
          <w:p w:rsidR="00D4503B" w:rsidRPr="00727994" w:rsidRDefault="00D4503B" w:rsidP="00BF4A54">
            <w:pPr>
              <w:spacing w:line="320" w:lineRule="exact"/>
              <w:jc w:val="both"/>
              <w:rPr>
                <w:sz w:val="28"/>
                <w:szCs w:val="28"/>
              </w:rPr>
            </w:pPr>
            <w:r>
              <w:rPr>
                <w:sz w:val="28"/>
                <w:szCs w:val="28"/>
              </w:rPr>
              <w:t xml:space="preserve">  выплата председателю Совета ветеранов</w:t>
            </w:r>
          </w:p>
        </w:tc>
      </w:tr>
    </w:tbl>
    <w:p w:rsidR="00D4503B" w:rsidRPr="00727994" w:rsidRDefault="00D4503B" w:rsidP="00D4503B">
      <w:pPr>
        <w:spacing w:line="320" w:lineRule="exact"/>
        <w:jc w:val="both"/>
        <w:rPr>
          <w:sz w:val="28"/>
          <w:szCs w:val="28"/>
        </w:rPr>
      </w:pPr>
      <w:r w:rsidRPr="00727994">
        <w:rPr>
          <w:sz w:val="28"/>
          <w:szCs w:val="28"/>
        </w:rPr>
        <w:lastRenderedPageBreak/>
        <w:t xml:space="preserve">           </w:t>
      </w:r>
      <w:r>
        <w:rPr>
          <w:sz w:val="28"/>
          <w:szCs w:val="28"/>
        </w:rPr>
        <w:t xml:space="preserve">   </w:t>
      </w:r>
      <w:r w:rsidRPr="00727994">
        <w:rPr>
          <w:sz w:val="28"/>
          <w:szCs w:val="28"/>
        </w:rPr>
        <w:t xml:space="preserve">2. Раздел 4 </w:t>
      </w:r>
      <w:r>
        <w:rPr>
          <w:sz w:val="28"/>
          <w:szCs w:val="28"/>
        </w:rPr>
        <w:t>«</w:t>
      </w:r>
      <w:r w:rsidRPr="00727994">
        <w:rPr>
          <w:sz w:val="28"/>
          <w:szCs w:val="28"/>
        </w:rPr>
        <w:t>Ресурсное обеспечение муниципальной программы</w:t>
      </w:r>
      <w:r>
        <w:rPr>
          <w:sz w:val="28"/>
          <w:szCs w:val="28"/>
        </w:rPr>
        <w:t>»</w:t>
      </w:r>
      <w:r w:rsidRPr="00727994">
        <w:rPr>
          <w:sz w:val="28"/>
          <w:szCs w:val="28"/>
        </w:rPr>
        <w:t xml:space="preserve"> изл</w:t>
      </w:r>
      <w:r w:rsidRPr="00727994">
        <w:rPr>
          <w:sz w:val="28"/>
          <w:szCs w:val="28"/>
        </w:rPr>
        <w:t>о</w:t>
      </w:r>
      <w:r w:rsidRPr="00727994">
        <w:rPr>
          <w:sz w:val="28"/>
          <w:szCs w:val="28"/>
        </w:rPr>
        <w:t xml:space="preserve">жить в следующей редакции: </w:t>
      </w:r>
    </w:p>
    <w:p w:rsidR="00D4503B" w:rsidRPr="00727994" w:rsidRDefault="00D4503B" w:rsidP="00D4503B">
      <w:pPr>
        <w:spacing w:line="320" w:lineRule="exact"/>
        <w:ind w:firstLine="708"/>
        <w:jc w:val="both"/>
        <w:rPr>
          <w:sz w:val="28"/>
          <w:szCs w:val="28"/>
        </w:rPr>
      </w:pPr>
      <w:r>
        <w:rPr>
          <w:sz w:val="28"/>
          <w:szCs w:val="28"/>
        </w:rPr>
        <w:t>«</w:t>
      </w:r>
      <w:r w:rsidRPr="00727994">
        <w:rPr>
          <w:sz w:val="28"/>
          <w:szCs w:val="28"/>
        </w:rPr>
        <w:t>Объем ассигнований на реализацию муниципальной программы сост</w:t>
      </w:r>
      <w:r w:rsidRPr="00727994">
        <w:rPr>
          <w:sz w:val="28"/>
          <w:szCs w:val="28"/>
        </w:rPr>
        <w:t>а</w:t>
      </w:r>
      <w:r w:rsidRPr="00727994">
        <w:rPr>
          <w:sz w:val="28"/>
          <w:szCs w:val="28"/>
        </w:rPr>
        <w:t xml:space="preserve">вит   </w:t>
      </w:r>
      <w:r>
        <w:rPr>
          <w:sz w:val="28"/>
          <w:szCs w:val="28"/>
        </w:rPr>
        <w:t xml:space="preserve">16589,33 </w:t>
      </w:r>
      <w:r w:rsidRPr="00727994">
        <w:rPr>
          <w:sz w:val="28"/>
          <w:szCs w:val="28"/>
        </w:rPr>
        <w:t xml:space="preserve">тыс. рублей, в том числе: </w:t>
      </w:r>
    </w:p>
    <w:p w:rsidR="00D4503B" w:rsidRPr="00727994" w:rsidRDefault="00D4503B" w:rsidP="00D4503B">
      <w:pPr>
        <w:spacing w:line="320" w:lineRule="exact"/>
        <w:ind w:firstLine="708"/>
        <w:jc w:val="both"/>
        <w:rPr>
          <w:sz w:val="28"/>
          <w:szCs w:val="28"/>
        </w:rPr>
      </w:pPr>
      <w:r w:rsidRPr="00727994">
        <w:rPr>
          <w:sz w:val="28"/>
          <w:szCs w:val="28"/>
        </w:rPr>
        <w:t xml:space="preserve">средства областного бюджета </w:t>
      </w:r>
      <w:r>
        <w:rPr>
          <w:sz w:val="28"/>
          <w:szCs w:val="28"/>
        </w:rPr>
        <w:t>– 6182,33</w:t>
      </w:r>
      <w:r w:rsidRPr="00727994">
        <w:rPr>
          <w:sz w:val="28"/>
          <w:szCs w:val="28"/>
        </w:rPr>
        <w:t xml:space="preserve">  тыс. рублей; </w:t>
      </w:r>
    </w:p>
    <w:p w:rsidR="00D4503B" w:rsidRDefault="00D4503B" w:rsidP="00D4503B">
      <w:pPr>
        <w:spacing w:line="320" w:lineRule="exact"/>
        <w:ind w:firstLine="708"/>
        <w:jc w:val="both"/>
        <w:rPr>
          <w:sz w:val="28"/>
          <w:szCs w:val="28"/>
        </w:rPr>
      </w:pPr>
      <w:r w:rsidRPr="00727994">
        <w:rPr>
          <w:sz w:val="28"/>
          <w:szCs w:val="28"/>
        </w:rPr>
        <w:t>средства местн</w:t>
      </w:r>
      <w:r>
        <w:rPr>
          <w:sz w:val="28"/>
          <w:szCs w:val="28"/>
        </w:rPr>
        <w:t>ого</w:t>
      </w:r>
      <w:r w:rsidRPr="00727994">
        <w:rPr>
          <w:sz w:val="28"/>
          <w:szCs w:val="28"/>
        </w:rPr>
        <w:t xml:space="preserve"> бюджет</w:t>
      </w:r>
      <w:r>
        <w:rPr>
          <w:sz w:val="28"/>
          <w:szCs w:val="28"/>
        </w:rPr>
        <w:t>а</w:t>
      </w:r>
      <w:r w:rsidRPr="00727994">
        <w:rPr>
          <w:sz w:val="28"/>
          <w:szCs w:val="28"/>
        </w:rPr>
        <w:t xml:space="preserve"> – </w:t>
      </w:r>
      <w:r>
        <w:rPr>
          <w:sz w:val="28"/>
          <w:szCs w:val="28"/>
        </w:rPr>
        <w:t xml:space="preserve">10407 </w:t>
      </w:r>
      <w:r w:rsidRPr="00727994">
        <w:rPr>
          <w:sz w:val="28"/>
          <w:szCs w:val="28"/>
        </w:rPr>
        <w:t>тыс. ру</w:t>
      </w:r>
      <w:r w:rsidRPr="00727994">
        <w:rPr>
          <w:sz w:val="28"/>
          <w:szCs w:val="28"/>
        </w:rPr>
        <w:t>б</w:t>
      </w:r>
      <w:r w:rsidRPr="00727994">
        <w:rPr>
          <w:sz w:val="28"/>
          <w:szCs w:val="28"/>
        </w:rPr>
        <w:t>лей.</w:t>
      </w:r>
      <w:r>
        <w:rPr>
          <w:sz w:val="28"/>
          <w:szCs w:val="28"/>
        </w:rPr>
        <w:t>»</w:t>
      </w:r>
      <w:r w:rsidRPr="00727994">
        <w:rPr>
          <w:sz w:val="28"/>
          <w:szCs w:val="28"/>
        </w:rPr>
        <w:t xml:space="preserve">   </w:t>
      </w:r>
    </w:p>
    <w:p w:rsidR="00D4503B" w:rsidRPr="00727994" w:rsidRDefault="00D4503B" w:rsidP="00D4503B">
      <w:pPr>
        <w:spacing w:line="320" w:lineRule="exact"/>
        <w:ind w:firstLine="708"/>
        <w:jc w:val="both"/>
        <w:rPr>
          <w:sz w:val="28"/>
          <w:szCs w:val="28"/>
        </w:rPr>
      </w:pPr>
      <w:r w:rsidRPr="00727994">
        <w:rPr>
          <w:sz w:val="28"/>
          <w:szCs w:val="28"/>
        </w:rPr>
        <w:t>3. Приложение № 2 к муниципальной программе «Расходы на реализаци</w:t>
      </w:r>
      <w:r>
        <w:rPr>
          <w:sz w:val="28"/>
          <w:szCs w:val="28"/>
        </w:rPr>
        <w:t>ю</w:t>
      </w:r>
      <w:r w:rsidRPr="00727994">
        <w:rPr>
          <w:sz w:val="28"/>
          <w:szCs w:val="28"/>
        </w:rPr>
        <w:t xml:space="preserve"> муниципальной программы за счет средств бюджета муниципального округа» изложить в новой редакции согласно приложению № 1.                  </w:t>
      </w:r>
    </w:p>
    <w:p w:rsidR="00D4503B" w:rsidRPr="00727994" w:rsidRDefault="00D4503B" w:rsidP="00D4503B">
      <w:pPr>
        <w:spacing w:line="320" w:lineRule="exact"/>
        <w:jc w:val="both"/>
        <w:rPr>
          <w:sz w:val="28"/>
          <w:szCs w:val="28"/>
        </w:rPr>
      </w:pPr>
      <w:r w:rsidRPr="00727994">
        <w:rPr>
          <w:sz w:val="28"/>
          <w:szCs w:val="28"/>
        </w:rPr>
        <w:tab/>
      </w:r>
      <w:r>
        <w:rPr>
          <w:sz w:val="28"/>
          <w:szCs w:val="28"/>
        </w:rPr>
        <w:t>4</w:t>
      </w:r>
      <w:r w:rsidRPr="00727994">
        <w:rPr>
          <w:sz w:val="28"/>
          <w:szCs w:val="28"/>
        </w:rPr>
        <w:t>. Приложение № 3 к муниципальной программе «Прогнозная (справочная) оценка ресурсного обеспечения реализации муниципальной программы за счет всех источн</w:t>
      </w:r>
      <w:r w:rsidRPr="00727994">
        <w:rPr>
          <w:sz w:val="28"/>
          <w:szCs w:val="28"/>
        </w:rPr>
        <w:t>и</w:t>
      </w:r>
      <w:r w:rsidRPr="00727994">
        <w:rPr>
          <w:sz w:val="28"/>
          <w:szCs w:val="28"/>
        </w:rPr>
        <w:t>ков финансирования</w:t>
      </w:r>
      <w:r>
        <w:rPr>
          <w:sz w:val="28"/>
          <w:szCs w:val="28"/>
        </w:rPr>
        <w:t>»</w:t>
      </w:r>
      <w:r w:rsidRPr="00727994">
        <w:rPr>
          <w:sz w:val="28"/>
          <w:szCs w:val="28"/>
        </w:rPr>
        <w:t xml:space="preserve"> изложить в новой редакции</w:t>
      </w:r>
      <w:r>
        <w:rPr>
          <w:sz w:val="28"/>
          <w:szCs w:val="28"/>
        </w:rPr>
        <w:t xml:space="preserve"> согласно приложению № 2</w:t>
      </w:r>
      <w:r w:rsidRPr="00727994">
        <w:rPr>
          <w:sz w:val="28"/>
          <w:szCs w:val="28"/>
        </w:rPr>
        <w:t xml:space="preserve">. </w:t>
      </w:r>
    </w:p>
    <w:p w:rsidR="00D4503B" w:rsidRPr="00727994" w:rsidRDefault="00D4503B" w:rsidP="00D4503B">
      <w:pPr>
        <w:spacing w:after="720" w:line="320" w:lineRule="exact"/>
        <w:ind w:firstLine="709"/>
        <w:jc w:val="both"/>
        <w:rPr>
          <w:sz w:val="28"/>
          <w:szCs w:val="28"/>
        </w:rPr>
      </w:pPr>
      <w:r>
        <w:rPr>
          <w:sz w:val="28"/>
          <w:szCs w:val="28"/>
        </w:rPr>
        <w:t>5</w:t>
      </w:r>
      <w:r w:rsidRPr="00727994">
        <w:rPr>
          <w:sz w:val="28"/>
          <w:szCs w:val="28"/>
        </w:rPr>
        <w:t>.  Настоящее постановление опубликовать на официальном сайте админ</w:t>
      </w:r>
      <w:r w:rsidRPr="00727994">
        <w:rPr>
          <w:sz w:val="28"/>
          <w:szCs w:val="28"/>
        </w:rPr>
        <w:t>и</w:t>
      </w:r>
      <w:r w:rsidRPr="00727994">
        <w:rPr>
          <w:sz w:val="28"/>
          <w:szCs w:val="28"/>
        </w:rPr>
        <w:t>страции Кикнурского муниципального округа Кировской о</w:t>
      </w:r>
      <w:r w:rsidRPr="00727994">
        <w:rPr>
          <w:sz w:val="28"/>
          <w:szCs w:val="28"/>
        </w:rPr>
        <w:t>б</w:t>
      </w:r>
      <w:r w:rsidRPr="00727994">
        <w:rPr>
          <w:sz w:val="28"/>
          <w:szCs w:val="28"/>
        </w:rPr>
        <w:t>ласти.</w:t>
      </w:r>
    </w:p>
    <w:p w:rsidR="00D4503B" w:rsidRDefault="00D4503B" w:rsidP="00D4503B">
      <w:pPr>
        <w:tabs>
          <w:tab w:val="left" w:pos="7020"/>
        </w:tabs>
        <w:jc w:val="both"/>
        <w:rPr>
          <w:color w:val="000000"/>
          <w:sz w:val="28"/>
          <w:szCs w:val="28"/>
        </w:rPr>
      </w:pPr>
      <w:r>
        <w:rPr>
          <w:color w:val="000000"/>
          <w:sz w:val="28"/>
          <w:szCs w:val="28"/>
        </w:rPr>
        <w:t>Первый заместитель главы</w:t>
      </w:r>
    </w:p>
    <w:p w:rsidR="00D4503B" w:rsidRDefault="00D4503B" w:rsidP="00D4503B">
      <w:pPr>
        <w:tabs>
          <w:tab w:val="left" w:pos="7020"/>
        </w:tabs>
        <w:rPr>
          <w:szCs w:val="28"/>
        </w:rPr>
        <w:sectPr w:rsidR="00D4503B" w:rsidSect="00BF4A54">
          <w:headerReference w:type="default" r:id="rId47"/>
          <w:headerReference w:type="first" r:id="rId48"/>
          <w:pgSz w:w="11906" w:h="16838" w:code="9"/>
          <w:pgMar w:top="1134" w:right="850" w:bottom="1134" w:left="1701" w:header="567" w:footer="709" w:gutter="0"/>
          <w:cols w:space="708"/>
          <w:titlePg/>
          <w:docGrid w:linePitch="360"/>
        </w:sectPr>
      </w:pPr>
      <w:r>
        <w:rPr>
          <w:color w:val="000000"/>
          <w:sz w:val="28"/>
          <w:szCs w:val="28"/>
        </w:rPr>
        <w:t>администрации округа  М.Н. Хлыбов</w:t>
      </w:r>
      <w:r w:rsidRPr="00727994">
        <w:rPr>
          <w:szCs w:val="28"/>
        </w:rPr>
        <w:t xml:space="preserve"> </w:t>
      </w:r>
    </w:p>
    <w:p w:rsidR="00D4503B" w:rsidRDefault="00D4503B" w:rsidP="00D4503B">
      <w:pPr>
        <w:tabs>
          <w:tab w:val="left" w:pos="10755"/>
        </w:tabs>
        <w:autoSpaceDE w:val="0"/>
        <w:autoSpaceDN w:val="0"/>
        <w:adjustRightInd w:val="0"/>
        <w:spacing w:line="360" w:lineRule="exact"/>
        <w:jc w:val="both"/>
        <w:rPr>
          <w:sz w:val="28"/>
          <w:szCs w:val="28"/>
        </w:rPr>
      </w:pPr>
      <w:r w:rsidRPr="00727994">
        <w:rPr>
          <w:sz w:val="28"/>
          <w:szCs w:val="28"/>
        </w:rPr>
        <w:lastRenderedPageBreak/>
        <w:t>Пр</w:t>
      </w:r>
      <w:r w:rsidRPr="00727994">
        <w:rPr>
          <w:sz w:val="28"/>
          <w:szCs w:val="28"/>
        </w:rPr>
        <w:t>и</w:t>
      </w:r>
      <w:r w:rsidRPr="00727994">
        <w:rPr>
          <w:sz w:val="28"/>
          <w:szCs w:val="28"/>
        </w:rPr>
        <w:t xml:space="preserve">ложение № </w:t>
      </w:r>
      <w:r>
        <w:rPr>
          <w:sz w:val="28"/>
          <w:szCs w:val="28"/>
        </w:rPr>
        <w:t>1</w:t>
      </w:r>
    </w:p>
    <w:p w:rsidR="00D4503B" w:rsidRDefault="00D4503B" w:rsidP="00D4503B">
      <w:pPr>
        <w:tabs>
          <w:tab w:val="left" w:pos="9900"/>
        </w:tabs>
        <w:autoSpaceDE w:val="0"/>
        <w:autoSpaceDN w:val="0"/>
        <w:adjustRightInd w:val="0"/>
        <w:spacing w:line="360" w:lineRule="exact"/>
        <w:jc w:val="both"/>
        <w:rPr>
          <w:sz w:val="28"/>
          <w:szCs w:val="28"/>
        </w:rPr>
      </w:pPr>
      <w:r>
        <w:rPr>
          <w:sz w:val="28"/>
          <w:szCs w:val="28"/>
        </w:rPr>
        <w:tab/>
      </w:r>
    </w:p>
    <w:p w:rsidR="00D4503B" w:rsidRDefault="00D4503B" w:rsidP="00D4503B">
      <w:pPr>
        <w:tabs>
          <w:tab w:val="left" w:pos="10755"/>
        </w:tabs>
        <w:autoSpaceDE w:val="0"/>
        <w:autoSpaceDN w:val="0"/>
        <w:adjustRightInd w:val="0"/>
        <w:spacing w:line="360" w:lineRule="exact"/>
        <w:jc w:val="both"/>
        <w:rPr>
          <w:sz w:val="28"/>
          <w:szCs w:val="28"/>
        </w:rPr>
      </w:pPr>
      <w:r>
        <w:rPr>
          <w:sz w:val="28"/>
          <w:szCs w:val="28"/>
        </w:rPr>
        <w:tab/>
        <w:t>УТВЕРЖДЕНО</w:t>
      </w:r>
    </w:p>
    <w:p w:rsidR="00D4503B" w:rsidRDefault="00D4503B" w:rsidP="00D4503B">
      <w:pPr>
        <w:tabs>
          <w:tab w:val="left" w:pos="10755"/>
        </w:tabs>
        <w:autoSpaceDE w:val="0"/>
        <w:autoSpaceDN w:val="0"/>
        <w:adjustRightInd w:val="0"/>
        <w:spacing w:line="360" w:lineRule="exact"/>
        <w:jc w:val="both"/>
        <w:rPr>
          <w:sz w:val="28"/>
          <w:szCs w:val="28"/>
        </w:rPr>
      </w:pPr>
    </w:p>
    <w:p w:rsidR="00D4503B" w:rsidRPr="00727994" w:rsidRDefault="00D4503B" w:rsidP="00D4503B">
      <w:pPr>
        <w:tabs>
          <w:tab w:val="left" w:pos="10755"/>
        </w:tabs>
        <w:autoSpaceDE w:val="0"/>
        <w:autoSpaceDN w:val="0"/>
        <w:adjustRightInd w:val="0"/>
        <w:spacing w:line="360" w:lineRule="exact"/>
        <w:jc w:val="both"/>
        <w:rPr>
          <w:sz w:val="28"/>
          <w:szCs w:val="28"/>
        </w:rPr>
      </w:pPr>
      <w:r>
        <w:rPr>
          <w:sz w:val="28"/>
          <w:szCs w:val="28"/>
        </w:rPr>
        <w:tab/>
        <w:t>Приложение № 2</w:t>
      </w:r>
    </w:p>
    <w:p w:rsidR="00D4503B" w:rsidRPr="00727994" w:rsidRDefault="00D4503B" w:rsidP="00D4503B">
      <w:pPr>
        <w:tabs>
          <w:tab w:val="left" w:pos="10755"/>
        </w:tabs>
        <w:autoSpaceDE w:val="0"/>
        <w:autoSpaceDN w:val="0"/>
        <w:adjustRightInd w:val="0"/>
        <w:spacing w:line="360" w:lineRule="exact"/>
        <w:jc w:val="both"/>
        <w:rPr>
          <w:sz w:val="28"/>
          <w:szCs w:val="28"/>
        </w:rPr>
      </w:pPr>
      <w:r w:rsidRPr="00727994">
        <w:rPr>
          <w:sz w:val="28"/>
          <w:szCs w:val="28"/>
        </w:rPr>
        <w:t xml:space="preserve">                                                                                                                                                          к муниципальной программе           </w:t>
      </w:r>
    </w:p>
    <w:p w:rsidR="00D4503B" w:rsidRPr="00000357" w:rsidRDefault="00D4503B" w:rsidP="00D4503B">
      <w:pPr>
        <w:tabs>
          <w:tab w:val="left" w:pos="10755"/>
        </w:tabs>
        <w:autoSpaceDE w:val="0"/>
        <w:autoSpaceDN w:val="0"/>
        <w:adjustRightInd w:val="0"/>
        <w:spacing w:line="360" w:lineRule="exact"/>
        <w:jc w:val="center"/>
        <w:rPr>
          <w:b/>
          <w:sz w:val="28"/>
          <w:szCs w:val="28"/>
        </w:rPr>
      </w:pPr>
      <w:r w:rsidRPr="00000357">
        <w:rPr>
          <w:b/>
          <w:sz w:val="28"/>
          <w:szCs w:val="28"/>
        </w:rPr>
        <w:t>«Расходы на реализаци</w:t>
      </w:r>
      <w:r>
        <w:rPr>
          <w:b/>
          <w:sz w:val="28"/>
          <w:szCs w:val="28"/>
        </w:rPr>
        <w:t>ю</w:t>
      </w:r>
      <w:r w:rsidRPr="00000357">
        <w:rPr>
          <w:b/>
          <w:sz w:val="28"/>
          <w:szCs w:val="28"/>
        </w:rPr>
        <w:t xml:space="preserve"> муниципальной программы за счет средств бюджета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189"/>
        <w:gridCol w:w="2679"/>
        <w:gridCol w:w="2286"/>
        <w:gridCol w:w="993"/>
        <w:gridCol w:w="993"/>
        <w:gridCol w:w="993"/>
        <w:gridCol w:w="993"/>
        <w:gridCol w:w="857"/>
        <w:gridCol w:w="846"/>
        <w:gridCol w:w="1126"/>
      </w:tblGrid>
      <w:tr w:rsidR="00D4503B" w:rsidRPr="005E1ECF" w:rsidTr="00BF4A54">
        <w:tc>
          <w:tcPr>
            <w:tcW w:w="0" w:type="auto"/>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 п/п</w:t>
            </w:r>
          </w:p>
        </w:tc>
        <w:tc>
          <w:tcPr>
            <w:tcW w:w="0" w:type="auto"/>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 xml:space="preserve"> Статус </w:t>
            </w:r>
          </w:p>
        </w:tc>
        <w:tc>
          <w:tcPr>
            <w:tcW w:w="0" w:type="auto"/>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 xml:space="preserve"> Наименование муниципальной программы, отдельного мероприятия</w:t>
            </w:r>
          </w:p>
        </w:tc>
        <w:tc>
          <w:tcPr>
            <w:tcW w:w="0" w:type="auto"/>
            <w:tcBorders>
              <w:bottom w:val="single" w:sz="4" w:space="0" w:color="auto"/>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Главный распорядитель бюджетных средств</w:t>
            </w:r>
          </w:p>
        </w:tc>
        <w:tc>
          <w:tcPr>
            <w:tcW w:w="0" w:type="auto"/>
            <w:tcBorders>
              <w:bottom w:val="single" w:sz="4" w:space="0" w:color="auto"/>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2021 год</w:t>
            </w:r>
          </w:p>
        </w:tc>
        <w:tc>
          <w:tcPr>
            <w:tcW w:w="0" w:type="auto"/>
            <w:tcBorders>
              <w:bottom w:val="single" w:sz="4" w:space="0" w:color="auto"/>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2022 год</w:t>
            </w:r>
          </w:p>
        </w:tc>
        <w:tc>
          <w:tcPr>
            <w:tcW w:w="0" w:type="auto"/>
            <w:tcBorders>
              <w:bottom w:val="single" w:sz="4" w:space="0" w:color="auto"/>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2023 год</w:t>
            </w:r>
          </w:p>
        </w:tc>
        <w:tc>
          <w:tcPr>
            <w:tcW w:w="0" w:type="auto"/>
            <w:tcBorders>
              <w:bottom w:val="single" w:sz="4" w:space="0" w:color="auto"/>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2024 год</w:t>
            </w:r>
          </w:p>
        </w:tc>
        <w:tc>
          <w:tcPr>
            <w:tcW w:w="0" w:type="auto"/>
            <w:tcBorders>
              <w:bottom w:val="single" w:sz="4" w:space="0" w:color="auto"/>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2025 год</w:t>
            </w:r>
          </w:p>
        </w:tc>
        <w:tc>
          <w:tcPr>
            <w:tcW w:w="0" w:type="auto"/>
            <w:tcBorders>
              <w:bottom w:val="single" w:sz="4" w:space="0" w:color="auto"/>
            </w:tcBorders>
          </w:tcPr>
          <w:p w:rsidR="00D4503B" w:rsidRDefault="00D4503B" w:rsidP="00BF4A54">
            <w:pPr>
              <w:tabs>
                <w:tab w:val="left" w:pos="10755"/>
              </w:tabs>
              <w:autoSpaceDE w:val="0"/>
              <w:autoSpaceDN w:val="0"/>
              <w:adjustRightInd w:val="0"/>
              <w:jc w:val="both"/>
              <w:rPr>
                <w:sz w:val="28"/>
                <w:szCs w:val="28"/>
              </w:rPr>
            </w:pPr>
            <w:r>
              <w:rPr>
                <w:sz w:val="28"/>
                <w:szCs w:val="28"/>
              </w:rPr>
              <w:t xml:space="preserve">2006 </w:t>
            </w:r>
          </w:p>
          <w:p w:rsidR="00D4503B" w:rsidRPr="005E1ECF" w:rsidRDefault="00D4503B" w:rsidP="00BF4A54">
            <w:pPr>
              <w:tabs>
                <w:tab w:val="left" w:pos="10755"/>
              </w:tabs>
              <w:autoSpaceDE w:val="0"/>
              <w:autoSpaceDN w:val="0"/>
              <w:adjustRightInd w:val="0"/>
              <w:jc w:val="both"/>
              <w:rPr>
                <w:sz w:val="28"/>
                <w:szCs w:val="28"/>
              </w:rPr>
            </w:pPr>
            <w:r>
              <w:rPr>
                <w:sz w:val="28"/>
                <w:szCs w:val="28"/>
              </w:rPr>
              <w:t>год</w:t>
            </w:r>
          </w:p>
        </w:tc>
        <w:tc>
          <w:tcPr>
            <w:tcW w:w="0" w:type="auto"/>
            <w:tcBorders>
              <w:bottom w:val="single" w:sz="4" w:space="0" w:color="auto"/>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Итого</w:t>
            </w:r>
          </w:p>
        </w:tc>
      </w:tr>
      <w:tr w:rsidR="00D4503B" w:rsidRPr="005E1ECF" w:rsidTr="00BF4A54">
        <w:tc>
          <w:tcPr>
            <w:tcW w:w="0" w:type="auto"/>
            <w:vMerge w:val="restart"/>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1.</w:t>
            </w:r>
          </w:p>
        </w:tc>
        <w:tc>
          <w:tcPr>
            <w:tcW w:w="0" w:type="auto"/>
            <w:vMerge w:val="restart"/>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Муниципальная программа</w:t>
            </w:r>
          </w:p>
        </w:tc>
        <w:tc>
          <w:tcPr>
            <w:tcW w:w="0" w:type="auto"/>
            <w:vMerge w:val="restart"/>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«Социальная поддержка и социальное обслуживание граждан» на 2021 – 2025 годы</w:t>
            </w:r>
          </w:p>
        </w:tc>
        <w:tc>
          <w:tcPr>
            <w:tcW w:w="0" w:type="auto"/>
            <w:tcBorders>
              <w:bottom w:val="nil"/>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Всего</w:t>
            </w:r>
          </w:p>
        </w:tc>
        <w:tc>
          <w:tcPr>
            <w:tcW w:w="0" w:type="auto"/>
            <w:tcBorders>
              <w:bottom w:val="nil"/>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r>
              <w:rPr>
                <w:sz w:val="28"/>
                <w:szCs w:val="28"/>
              </w:rPr>
              <w:t>1907,1</w:t>
            </w:r>
          </w:p>
        </w:tc>
        <w:tc>
          <w:tcPr>
            <w:tcW w:w="0" w:type="auto"/>
            <w:tcBorders>
              <w:bottom w:val="nil"/>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r>
              <w:rPr>
                <w:sz w:val="28"/>
                <w:szCs w:val="28"/>
              </w:rPr>
              <w:t>2395,1</w:t>
            </w:r>
          </w:p>
        </w:tc>
        <w:tc>
          <w:tcPr>
            <w:tcW w:w="0" w:type="auto"/>
            <w:tcBorders>
              <w:bottom w:val="nil"/>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r>
              <w:rPr>
                <w:sz w:val="28"/>
                <w:szCs w:val="28"/>
              </w:rPr>
              <w:t>2924,4</w:t>
            </w:r>
          </w:p>
        </w:tc>
        <w:tc>
          <w:tcPr>
            <w:tcW w:w="0" w:type="auto"/>
            <w:tcBorders>
              <w:bottom w:val="nil"/>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r>
              <w:rPr>
                <w:sz w:val="28"/>
                <w:szCs w:val="28"/>
              </w:rPr>
              <w:t>2961,6</w:t>
            </w:r>
          </w:p>
        </w:tc>
        <w:tc>
          <w:tcPr>
            <w:tcW w:w="0" w:type="auto"/>
            <w:tcBorders>
              <w:bottom w:val="nil"/>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r>
              <w:rPr>
                <w:sz w:val="28"/>
                <w:szCs w:val="28"/>
              </w:rPr>
              <w:t>109,4</w:t>
            </w:r>
          </w:p>
        </w:tc>
        <w:tc>
          <w:tcPr>
            <w:tcW w:w="0" w:type="auto"/>
            <w:tcBorders>
              <w:bottom w:val="nil"/>
            </w:tcBorders>
          </w:tcPr>
          <w:p w:rsidR="00D4503B" w:rsidRDefault="00D4503B" w:rsidP="00BF4A54">
            <w:pPr>
              <w:jc w:val="center"/>
              <w:rPr>
                <w:color w:val="000000"/>
                <w:sz w:val="28"/>
                <w:szCs w:val="28"/>
              </w:rPr>
            </w:pPr>
            <w:r>
              <w:rPr>
                <w:color w:val="000000"/>
                <w:sz w:val="28"/>
                <w:szCs w:val="28"/>
              </w:rPr>
              <w:t>109,4</w:t>
            </w:r>
          </w:p>
        </w:tc>
        <w:tc>
          <w:tcPr>
            <w:tcW w:w="0" w:type="auto"/>
            <w:tcBorders>
              <w:bottom w:val="nil"/>
            </w:tcBorders>
            <w:shd w:val="clear" w:color="auto" w:fill="auto"/>
          </w:tcPr>
          <w:p w:rsidR="00D4503B" w:rsidRPr="005E1ECF" w:rsidRDefault="00D4503B" w:rsidP="00BF4A54">
            <w:pPr>
              <w:jc w:val="center"/>
              <w:rPr>
                <w:color w:val="000000"/>
                <w:sz w:val="28"/>
                <w:szCs w:val="28"/>
              </w:rPr>
            </w:pPr>
            <w:r>
              <w:rPr>
                <w:color w:val="000000"/>
                <w:sz w:val="28"/>
                <w:szCs w:val="28"/>
              </w:rPr>
              <w:t>10407,0</w:t>
            </w:r>
          </w:p>
        </w:tc>
      </w:tr>
      <w:tr w:rsidR="00D4503B" w:rsidRPr="005E1ECF" w:rsidTr="00BF4A54">
        <w:tc>
          <w:tcPr>
            <w:tcW w:w="0" w:type="auto"/>
            <w:vMerge/>
            <w:shd w:val="clear" w:color="auto" w:fill="auto"/>
          </w:tcPr>
          <w:p w:rsidR="00D4503B" w:rsidRPr="005E1ECF" w:rsidRDefault="00D4503B" w:rsidP="00BF4A54">
            <w:pPr>
              <w:tabs>
                <w:tab w:val="left" w:pos="10755"/>
              </w:tabs>
              <w:autoSpaceDE w:val="0"/>
              <w:autoSpaceDN w:val="0"/>
              <w:adjustRightInd w:val="0"/>
              <w:jc w:val="both"/>
              <w:rPr>
                <w:sz w:val="28"/>
                <w:szCs w:val="28"/>
              </w:rPr>
            </w:pPr>
          </w:p>
        </w:tc>
        <w:tc>
          <w:tcPr>
            <w:tcW w:w="0" w:type="auto"/>
            <w:vMerge/>
            <w:shd w:val="clear" w:color="auto" w:fill="auto"/>
          </w:tcPr>
          <w:p w:rsidR="00D4503B" w:rsidRPr="005E1ECF" w:rsidRDefault="00D4503B" w:rsidP="00BF4A54">
            <w:pPr>
              <w:tabs>
                <w:tab w:val="left" w:pos="10755"/>
              </w:tabs>
              <w:autoSpaceDE w:val="0"/>
              <w:autoSpaceDN w:val="0"/>
              <w:adjustRightInd w:val="0"/>
              <w:jc w:val="both"/>
              <w:rPr>
                <w:sz w:val="28"/>
                <w:szCs w:val="28"/>
              </w:rPr>
            </w:pPr>
          </w:p>
        </w:tc>
        <w:tc>
          <w:tcPr>
            <w:tcW w:w="0" w:type="auto"/>
            <w:vMerge/>
            <w:shd w:val="clear" w:color="auto" w:fill="auto"/>
          </w:tcPr>
          <w:p w:rsidR="00D4503B" w:rsidRPr="005E1ECF" w:rsidRDefault="00D4503B" w:rsidP="00BF4A54">
            <w:pPr>
              <w:tabs>
                <w:tab w:val="left" w:pos="10755"/>
              </w:tabs>
              <w:autoSpaceDE w:val="0"/>
              <w:autoSpaceDN w:val="0"/>
              <w:adjustRightInd w:val="0"/>
              <w:jc w:val="both"/>
              <w:rPr>
                <w:sz w:val="28"/>
                <w:szCs w:val="28"/>
              </w:rPr>
            </w:pPr>
          </w:p>
        </w:tc>
        <w:tc>
          <w:tcPr>
            <w:tcW w:w="0" w:type="auto"/>
            <w:tcBorders>
              <w:top w:val="nil"/>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p>
        </w:tc>
        <w:tc>
          <w:tcPr>
            <w:tcW w:w="0" w:type="auto"/>
            <w:tcBorders>
              <w:top w:val="nil"/>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p>
        </w:tc>
        <w:tc>
          <w:tcPr>
            <w:tcW w:w="0" w:type="auto"/>
            <w:tcBorders>
              <w:top w:val="nil"/>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p>
        </w:tc>
        <w:tc>
          <w:tcPr>
            <w:tcW w:w="0" w:type="auto"/>
            <w:tcBorders>
              <w:top w:val="nil"/>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p>
        </w:tc>
        <w:tc>
          <w:tcPr>
            <w:tcW w:w="0" w:type="auto"/>
            <w:tcBorders>
              <w:top w:val="nil"/>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p>
        </w:tc>
        <w:tc>
          <w:tcPr>
            <w:tcW w:w="0" w:type="auto"/>
            <w:tcBorders>
              <w:top w:val="nil"/>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p>
        </w:tc>
        <w:tc>
          <w:tcPr>
            <w:tcW w:w="0" w:type="auto"/>
            <w:tcBorders>
              <w:top w:val="nil"/>
            </w:tcBorders>
          </w:tcPr>
          <w:p w:rsidR="00D4503B" w:rsidRDefault="00D4503B" w:rsidP="00BF4A54">
            <w:pPr>
              <w:tabs>
                <w:tab w:val="left" w:pos="10755"/>
              </w:tabs>
              <w:autoSpaceDE w:val="0"/>
              <w:autoSpaceDN w:val="0"/>
              <w:adjustRightInd w:val="0"/>
              <w:jc w:val="both"/>
              <w:rPr>
                <w:sz w:val="28"/>
                <w:szCs w:val="28"/>
              </w:rPr>
            </w:pPr>
          </w:p>
        </w:tc>
        <w:tc>
          <w:tcPr>
            <w:tcW w:w="0" w:type="auto"/>
            <w:tcBorders>
              <w:top w:val="nil"/>
            </w:tcBorders>
            <w:shd w:val="clear" w:color="auto" w:fill="auto"/>
          </w:tcPr>
          <w:p w:rsidR="00D4503B" w:rsidRPr="005E1ECF" w:rsidRDefault="00D4503B" w:rsidP="00BF4A54">
            <w:pPr>
              <w:tabs>
                <w:tab w:val="left" w:pos="10755"/>
              </w:tabs>
              <w:autoSpaceDE w:val="0"/>
              <w:autoSpaceDN w:val="0"/>
              <w:adjustRightInd w:val="0"/>
              <w:jc w:val="both"/>
              <w:rPr>
                <w:sz w:val="28"/>
                <w:szCs w:val="28"/>
              </w:rPr>
            </w:pPr>
          </w:p>
        </w:tc>
      </w:tr>
      <w:tr w:rsidR="00D4503B" w:rsidRPr="005E1ECF" w:rsidTr="00BF4A54">
        <w:tc>
          <w:tcPr>
            <w:tcW w:w="0" w:type="auto"/>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1.1</w:t>
            </w:r>
          </w:p>
        </w:tc>
        <w:tc>
          <w:tcPr>
            <w:tcW w:w="0" w:type="auto"/>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widowControl w:val="0"/>
              <w:autoSpaceDE w:val="0"/>
              <w:autoSpaceDN w:val="0"/>
              <w:adjustRightInd w:val="0"/>
              <w:jc w:val="both"/>
              <w:rPr>
                <w:sz w:val="28"/>
                <w:szCs w:val="28"/>
              </w:rPr>
            </w:pPr>
            <w:r w:rsidRPr="005E1ECF">
              <w:rPr>
                <w:sz w:val="28"/>
                <w:szCs w:val="28"/>
              </w:rPr>
              <w:t>Доплата к пенсии лицам, замещавшим муниципал</w:t>
            </w:r>
            <w:r w:rsidRPr="005E1ECF">
              <w:rPr>
                <w:sz w:val="28"/>
                <w:szCs w:val="28"/>
              </w:rPr>
              <w:t>ь</w:t>
            </w:r>
            <w:r w:rsidRPr="005E1ECF">
              <w:rPr>
                <w:sz w:val="28"/>
                <w:szCs w:val="28"/>
              </w:rPr>
              <w:t>ные должности в муниц</w:t>
            </w:r>
            <w:r w:rsidRPr="005E1ECF">
              <w:rPr>
                <w:sz w:val="28"/>
                <w:szCs w:val="28"/>
              </w:rPr>
              <w:t>и</w:t>
            </w:r>
            <w:r w:rsidRPr="005E1ECF">
              <w:rPr>
                <w:sz w:val="28"/>
                <w:szCs w:val="28"/>
              </w:rPr>
              <w:t>пальном образовании Ки</w:t>
            </w:r>
            <w:r w:rsidRPr="005E1ECF">
              <w:rPr>
                <w:sz w:val="28"/>
                <w:szCs w:val="28"/>
              </w:rPr>
              <w:t>к</w:t>
            </w:r>
            <w:r w:rsidRPr="005E1ECF">
              <w:rPr>
                <w:sz w:val="28"/>
                <w:szCs w:val="28"/>
              </w:rPr>
              <w:t>нурский муниципал</w:t>
            </w:r>
            <w:r w:rsidRPr="005E1ECF">
              <w:rPr>
                <w:sz w:val="28"/>
                <w:szCs w:val="28"/>
              </w:rPr>
              <w:t>ь</w:t>
            </w:r>
            <w:r w:rsidRPr="005E1ECF">
              <w:rPr>
                <w:sz w:val="28"/>
                <w:szCs w:val="28"/>
              </w:rPr>
              <w:t>ный округ</w:t>
            </w:r>
          </w:p>
        </w:tc>
        <w:tc>
          <w:tcPr>
            <w:tcW w:w="0" w:type="auto"/>
            <w:shd w:val="clear" w:color="auto" w:fill="auto"/>
          </w:tcPr>
          <w:p w:rsidR="00D4503B" w:rsidRPr="005E1ECF" w:rsidRDefault="00D4503B" w:rsidP="00BF4A54">
            <w:pPr>
              <w:tabs>
                <w:tab w:val="left" w:pos="10755"/>
              </w:tabs>
              <w:autoSpaceDE w:val="0"/>
              <w:autoSpaceDN w:val="0"/>
              <w:adjustRightInd w:val="0"/>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rPr>
                <w:color w:val="000000"/>
                <w:sz w:val="28"/>
                <w:szCs w:val="28"/>
              </w:rPr>
            </w:pPr>
            <w:r w:rsidRPr="005E1ECF">
              <w:rPr>
                <w:color w:val="000000"/>
                <w:sz w:val="28"/>
                <w:szCs w:val="28"/>
              </w:rPr>
              <w:t>1</w:t>
            </w:r>
            <w:r>
              <w:rPr>
                <w:color w:val="000000"/>
                <w:sz w:val="28"/>
                <w:szCs w:val="28"/>
              </w:rPr>
              <w:t>907,1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rPr>
                <w:color w:val="000000"/>
                <w:sz w:val="28"/>
                <w:szCs w:val="28"/>
              </w:rPr>
            </w:pPr>
            <w:r w:rsidRPr="005E1ECF">
              <w:rPr>
                <w:color w:val="000000"/>
                <w:sz w:val="28"/>
                <w:szCs w:val="28"/>
              </w:rPr>
              <w:t>2</w:t>
            </w:r>
            <w:r>
              <w:rPr>
                <w:color w:val="000000"/>
                <w:sz w:val="28"/>
                <w:szCs w:val="28"/>
              </w:rPr>
              <w:t>395,1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rPr>
                <w:color w:val="000000"/>
                <w:sz w:val="28"/>
                <w:szCs w:val="28"/>
              </w:rPr>
            </w:pPr>
            <w:r>
              <w:rPr>
                <w:color w:val="000000"/>
                <w:sz w:val="28"/>
                <w:szCs w:val="28"/>
              </w:rPr>
              <w:t>2668,4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rPr>
                <w:color w:val="000000"/>
                <w:sz w:val="28"/>
                <w:szCs w:val="28"/>
              </w:rPr>
            </w:pPr>
            <w:r>
              <w:rPr>
                <w:color w:val="000000"/>
                <w:sz w:val="28"/>
                <w:szCs w:val="28"/>
              </w:rPr>
              <w:t>2661,6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tcPr>
          <w:p w:rsidR="00D4503B" w:rsidRDefault="00D4503B" w:rsidP="00BF4A54">
            <w:pPr>
              <w:jc w:val="cente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jc w:val="center"/>
              <w:rPr>
                <w:color w:val="000000"/>
                <w:sz w:val="28"/>
                <w:szCs w:val="28"/>
              </w:rPr>
            </w:pPr>
            <w:r>
              <w:rPr>
                <w:color w:val="000000"/>
                <w:sz w:val="28"/>
                <w:szCs w:val="28"/>
              </w:rPr>
              <w:t>9632,2</w:t>
            </w:r>
          </w:p>
        </w:tc>
      </w:tr>
      <w:tr w:rsidR="00D4503B" w:rsidRPr="005E1ECF" w:rsidTr="00BF4A54">
        <w:tc>
          <w:tcPr>
            <w:tcW w:w="0" w:type="auto"/>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lastRenderedPageBreak/>
              <w:t>1.</w:t>
            </w:r>
            <w:r>
              <w:rPr>
                <w:sz w:val="28"/>
                <w:szCs w:val="28"/>
              </w:rPr>
              <w:t>2</w:t>
            </w:r>
          </w:p>
        </w:tc>
        <w:tc>
          <w:tcPr>
            <w:tcW w:w="0" w:type="auto"/>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widowControl w:val="0"/>
              <w:autoSpaceDE w:val="0"/>
              <w:autoSpaceDN w:val="0"/>
              <w:adjustRightInd w:val="0"/>
              <w:jc w:val="both"/>
              <w:rPr>
                <w:sz w:val="28"/>
                <w:szCs w:val="28"/>
              </w:rPr>
            </w:pPr>
            <w:r>
              <w:rPr>
                <w:sz w:val="28"/>
                <w:szCs w:val="28"/>
              </w:rPr>
              <w:t>О</w:t>
            </w:r>
            <w:r w:rsidRPr="00953DBD">
              <w:rPr>
                <w:sz w:val="28"/>
                <w:szCs w:val="28"/>
              </w:rPr>
              <w:t>беспечени</w:t>
            </w:r>
            <w:r>
              <w:rPr>
                <w:sz w:val="28"/>
                <w:szCs w:val="28"/>
              </w:rPr>
              <w:t>е</w:t>
            </w:r>
            <w:r w:rsidRPr="00953DBD">
              <w:rPr>
                <w:sz w:val="28"/>
                <w:szCs w:val="28"/>
              </w:rPr>
              <w:t xml:space="preserve"> </w:t>
            </w:r>
            <w:r w:rsidRPr="0049365C">
              <w:rPr>
                <w:sz w:val="28"/>
                <w:szCs w:val="28"/>
              </w:rPr>
              <w:t>членов семей военнослужащих твердым топливом (дровами, разделанными в виде поленьев) не менее 10 куб</w:t>
            </w:r>
          </w:p>
        </w:tc>
        <w:tc>
          <w:tcPr>
            <w:tcW w:w="0" w:type="auto"/>
            <w:shd w:val="clear" w:color="auto" w:fill="auto"/>
          </w:tcPr>
          <w:p w:rsidR="00D4503B" w:rsidRPr="005E1ECF" w:rsidRDefault="00D4503B" w:rsidP="00BF4A54">
            <w:pPr>
              <w:tabs>
                <w:tab w:val="left" w:pos="10755"/>
              </w:tabs>
              <w:autoSpaceDE w:val="0"/>
              <w:autoSpaceDN w:val="0"/>
              <w:adjustRightInd w:val="0"/>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rPr>
                <w:color w:val="000000"/>
                <w:sz w:val="28"/>
                <w:szCs w:val="28"/>
              </w:rPr>
            </w:pPr>
            <w:r>
              <w:rPr>
                <w:color w:val="000000"/>
                <w:sz w:val="28"/>
                <w:szCs w:val="28"/>
              </w:rPr>
              <w:t>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rPr>
                <w:color w:val="000000"/>
                <w:sz w:val="28"/>
                <w:szCs w:val="28"/>
              </w:rPr>
            </w:pPr>
            <w:r>
              <w:rPr>
                <w:color w:val="000000"/>
                <w:sz w:val="28"/>
                <w:szCs w:val="28"/>
              </w:rPr>
              <w:t>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tcPr>
          <w:p w:rsidR="00D4503B" w:rsidRDefault="00D4503B" w:rsidP="00BF4A54">
            <w:pPr>
              <w:jc w:val="cente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5E1ECF" w:rsidRDefault="00D4503B" w:rsidP="00BF4A54">
            <w:pPr>
              <w:jc w:val="center"/>
              <w:rPr>
                <w:color w:val="000000"/>
                <w:sz w:val="28"/>
                <w:szCs w:val="28"/>
              </w:rPr>
            </w:pPr>
            <w:r>
              <w:rPr>
                <w:color w:val="000000"/>
                <w:sz w:val="28"/>
                <w:szCs w:val="28"/>
              </w:rPr>
              <w:t>556,0</w:t>
            </w:r>
          </w:p>
        </w:tc>
      </w:tr>
      <w:tr w:rsidR="00D4503B" w:rsidRPr="005E1ECF" w:rsidTr="00BF4A54">
        <w:tc>
          <w:tcPr>
            <w:tcW w:w="0" w:type="auto"/>
            <w:shd w:val="clear" w:color="auto" w:fill="auto"/>
          </w:tcPr>
          <w:p w:rsidR="00D4503B" w:rsidRPr="005E1ECF" w:rsidRDefault="00D4503B" w:rsidP="00BF4A54">
            <w:pPr>
              <w:tabs>
                <w:tab w:val="left" w:pos="10755"/>
              </w:tabs>
              <w:autoSpaceDE w:val="0"/>
              <w:autoSpaceDN w:val="0"/>
              <w:adjustRightInd w:val="0"/>
              <w:jc w:val="both"/>
              <w:rPr>
                <w:sz w:val="28"/>
                <w:szCs w:val="28"/>
              </w:rPr>
            </w:pPr>
            <w:r>
              <w:rPr>
                <w:sz w:val="28"/>
                <w:szCs w:val="28"/>
              </w:rPr>
              <w:t>1.3</w:t>
            </w:r>
          </w:p>
        </w:tc>
        <w:tc>
          <w:tcPr>
            <w:tcW w:w="0" w:type="auto"/>
            <w:shd w:val="clear" w:color="auto" w:fill="auto"/>
          </w:tcPr>
          <w:p w:rsidR="00D4503B" w:rsidRPr="005E1ECF" w:rsidRDefault="00D4503B" w:rsidP="00BF4A54">
            <w:pPr>
              <w:tabs>
                <w:tab w:val="left" w:pos="10755"/>
              </w:tabs>
              <w:autoSpaceDE w:val="0"/>
              <w:autoSpaceDN w:val="0"/>
              <w:adjustRightInd w:val="0"/>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Pr="004B4F82" w:rsidRDefault="00D4503B" w:rsidP="00BF4A54">
            <w:pPr>
              <w:rPr>
                <w:sz w:val="28"/>
                <w:szCs w:val="28"/>
              </w:rPr>
            </w:pPr>
            <w:r w:rsidRPr="004B4F82">
              <w:rPr>
                <w:sz w:val="28"/>
                <w:szCs w:val="28"/>
              </w:rPr>
              <w:t>Выплата председателю Совета ветеранов</w:t>
            </w:r>
          </w:p>
        </w:tc>
        <w:tc>
          <w:tcPr>
            <w:tcW w:w="0" w:type="auto"/>
            <w:shd w:val="clear" w:color="auto" w:fill="auto"/>
          </w:tcPr>
          <w:p w:rsidR="00D4503B" w:rsidRPr="005E1ECF" w:rsidRDefault="00D4503B" w:rsidP="00BF4A54">
            <w:pPr>
              <w:tabs>
                <w:tab w:val="left" w:pos="10755"/>
              </w:tabs>
              <w:autoSpaceDE w:val="0"/>
              <w:autoSpaceDN w:val="0"/>
              <w:adjustRightInd w:val="0"/>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Default="00D4503B" w:rsidP="00BF4A5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Default="00D4503B" w:rsidP="00BF4A5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Default="00D4503B" w:rsidP="00BF4A5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Default="00D4503B" w:rsidP="00BF4A5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Default="00D4503B" w:rsidP="00BF4A54">
            <w:pPr>
              <w:rPr>
                <w:color w:val="000000"/>
                <w:sz w:val="28"/>
                <w:szCs w:val="28"/>
              </w:rPr>
            </w:pPr>
            <w:r>
              <w:rPr>
                <w:color w:val="000000"/>
                <w:sz w:val="28"/>
                <w:szCs w:val="28"/>
              </w:rPr>
              <w:t>109,4</w:t>
            </w:r>
          </w:p>
        </w:tc>
        <w:tc>
          <w:tcPr>
            <w:tcW w:w="0" w:type="auto"/>
            <w:tcBorders>
              <w:top w:val="single" w:sz="4" w:space="0" w:color="auto"/>
              <w:left w:val="single" w:sz="4" w:space="0" w:color="auto"/>
              <w:bottom w:val="single" w:sz="4" w:space="0" w:color="auto"/>
              <w:right w:val="single" w:sz="4" w:space="0" w:color="auto"/>
            </w:tcBorders>
          </w:tcPr>
          <w:p w:rsidR="00D4503B" w:rsidRDefault="00D4503B" w:rsidP="00BF4A54">
            <w:pPr>
              <w:jc w:val="center"/>
              <w:rPr>
                <w:color w:val="000000"/>
                <w:sz w:val="28"/>
                <w:szCs w:val="28"/>
              </w:rPr>
            </w:pPr>
            <w:r>
              <w:rPr>
                <w:color w:val="000000"/>
                <w:sz w:val="28"/>
                <w:szCs w:val="28"/>
              </w:rPr>
              <w:t>109,4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3B" w:rsidRDefault="00D4503B" w:rsidP="00BF4A54">
            <w:pPr>
              <w:jc w:val="center"/>
              <w:rPr>
                <w:color w:val="000000"/>
                <w:sz w:val="28"/>
                <w:szCs w:val="28"/>
              </w:rPr>
            </w:pPr>
            <w:r>
              <w:rPr>
                <w:color w:val="000000"/>
                <w:sz w:val="28"/>
                <w:szCs w:val="28"/>
              </w:rPr>
              <w:t>218,8</w:t>
            </w:r>
          </w:p>
        </w:tc>
      </w:tr>
    </w:tbl>
    <w:p w:rsidR="00D4503B" w:rsidRDefault="00D4503B" w:rsidP="00D4503B">
      <w:pPr>
        <w:tabs>
          <w:tab w:val="left" w:pos="10755"/>
        </w:tabs>
        <w:autoSpaceDE w:val="0"/>
        <w:autoSpaceDN w:val="0"/>
        <w:adjustRightInd w:val="0"/>
        <w:spacing w:line="360" w:lineRule="exact"/>
        <w:jc w:val="both"/>
        <w:rPr>
          <w:sz w:val="28"/>
          <w:szCs w:val="28"/>
        </w:rPr>
      </w:pPr>
    </w:p>
    <w:p w:rsidR="00D4503B" w:rsidRDefault="00D4503B" w:rsidP="00D4503B">
      <w:pPr>
        <w:tabs>
          <w:tab w:val="left" w:pos="10755"/>
        </w:tabs>
        <w:autoSpaceDE w:val="0"/>
        <w:autoSpaceDN w:val="0"/>
        <w:adjustRightInd w:val="0"/>
        <w:spacing w:line="360" w:lineRule="exact"/>
        <w:jc w:val="center"/>
        <w:rPr>
          <w:sz w:val="28"/>
          <w:szCs w:val="28"/>
        </w:rPr>
      </w:pPr>
      <w:r>
        <w:rPr>
          <w:sz w:val="28"/>
          <w:szCs w:val="28"/>
        </w:rPr>
        <w:t>_________________</w:t>
      </w:r>
    </w:p>
    <w:p w:rsidR="00D4503B" w:rsidRDefault="00D4503B" w:rsidP="00D4503B">
      <w:pPr>
        <w:tabs>
          <w:tab w:val="left" w:pos="6660"/>
        </w:tabs>
        <w:autoSpaceDE w:val="0"/>
        <w:autoSpaceDN w:val="0"/>
        <w:adjustRightInd w:val="0"/>
        <w:spacing w:line="360" w:lineRule="auto"/>
        <w:jc w:val="both"/>
        <w:rPr>
          <w:sz w:val="28"/>
          <w:szCs w:val="28"/>
        </w:rPr>
      </w:pPr>
      <w:r>
        <w:rPr>
          <w:sz w:val="28"/>
          <w:szCs w:val="28"/>
        </w:rPr>
        <w:tab/>
        <w:t xml:space="preserve">                                                        </w:t>
      </w:r>
    </w:p>
    <w:p w:rsidR="00D4503B" w:rsidRDefault="00D4503B" w:rsidP="00D4503B">
      <w:pPr>
        <w:tabs>
          <w:tab w:val="left" w:pos="6660"/>
        </w:tabs>
        <w:autoSpaceDE w:val="0"/>
        <w:autoSpaceDN w:val="0"/>
        <w:adjustRightInd w:val="0"/>
        <w:spacing w:line="360" w:lineRule="auto"/>
        <w:jc w:val="both"/>
        <w:rPr>
          <w:sz w:val="28"/>
          <w:szCs w:val="28"/>
        </w:rPr>
      </w:pPr>
    </w:p>
    <w:p w:rsidR="00D4503B" w:rsidRDefault="00D4503B" w:rsidP="00D4503B">
      <w:pPr>
        <w:tabs>
          <w:tab w:val="left" w:pos="6660"/>
        </w:tabs>
        <w:autoSpaceDE w:val="0"/>
        <w:autoSpaceDN w:val="0"/>
        <w:adjustRightInd w:val="0"/>
        <w:spacing w:line="360" w:lineRule="auto"/>
        <w:jc w:val="both"/>
        <w:rPr>
          <w:sz w:val="28"/>
          <w:szCs w:val="28"/>
        </w:rPr>
      </w:pPr>
    </w:p>
    <w:p w:rsidR="00D4503B" w:rsidRDefault="00D4503B" w:rsidP="00D4503B">
      <w:pPr>
        <w:tabs>
          <w:tab w:val="left" w:pos="6660"/>
        </w:tabs>
        <w:autoSpaceDE w:val="0"/>
        <w:autoSpaceDN w:val="0"/>
        <w:adjustRightInd w:val="0"/>
        <w:spacing w:line="360" w:lineRule="auto"/>
        <w:jc w:val="both"/>
        <w:rPr>
          <w:sz w:val="28"/>
          <w:szCs w:val="28"/>
        </w:rPr>
      </w:pPr>
    </w:p>
    <w:p w:rsidR="00D4503B" w:rsidRDefault="00D4503B" w:rsidP="00D4503B">
      <w:pPr>
        <w:tabs>
          <w:tab w:val="left" w:pos="6660"/>
        </w:tabs>
        <w:autoSpaceDE w:val="0"/>
        <w:autoSpaceDN w:val="0"/>
        <w:adjustRightInd w:val="0"/>
        <w:spacing w:line="360" w:lineRule="auto"/>
        <w:jc w:val="both"/>
        <w:rPr>
          <w:sz w:val="28"/>
          <w:szCs w:val="28"/>
        </w:rPr>
      </w:pPr>
    </w:p>
    <w:p w:rsidR="00D4503B" w:rsidRDefault="00D4503B" w:rsidP="00D4503B">
      <w:pPr>
        <w:tabs>
          <w:tab w:val="left" w:pos="6660"/>
        </w:tabs>
        <w:autoSpaceDE w:val="0"/>
        <w:autoSpaceDN w:val="0"/>
        <w:adjustRightInd w:val="0"/>
        <w:spacing w:line="360" w:lineRule="auto"/>
        <w:jc w:val="both"/>
        <w:rPr>
          <w:sz w:val="28"/>
          <w:szCs w:val="28"/>
        </w:rPr>
      </w:pPr>
    </w:p>
    <w:p w:rsidR="00D4503B" w:rsidRDefault="00D4503B" w:rsidP="00D4503B">
      <w:pPr>
        <w:tabs>
          <w:tab w:val="left" w:pos="6660"/>
        </w:tabs>
        <w:autoSpaceDE w:val="0"/>
        <w:autoSpaceDN w:val="0"/>
        <w:adjustRightInd w:val="0"/>
        <w:spacing w:line="360" w:lineRule="auto"/>
        <w:jc w:val="both"/>
        <w:rPr>
          <w:sz w:val="28"/>
          <w:szCs w:val="28"/>
        </w:rPr>
      </w:pPr>
    </w:p>
    <w:p w:rsidR="00D4503B" w:rsidRDefault="00D4503B" w:rsidP="00D4503B">
      <w:pPr>
        <w:tabs>
          <w:tab w:val="left" w:pos="6660"/>
        </w:tabs>
        <w:autoSpaceDE w:val="0"/>
        <w:autoSpaceDN w:val="0"/>
        <w:adjustRightInd w:val="0"/>
        <w:spacing w:line="360" w:lineRule="auto"/>
        <w:jc w:val="both"/>
        <w:rPr>
          <w:sz w:val="28"/>
          <w:szCs w:val="28"/>
        </w:rPr>
      </w:pPr>
    </w:p>
    <w:p w:rsidR="00D4503B" w:rsidRDefault="00D4503B" w:rsidP="00D4503B">
      <w:pPr>
        <w:tabs>
          <w:tab w:val="left" w:pos="6660"/>
        </w:tabs>
        <w:autoSpaceDE w:val="0"/>
        <w:autoSpaceDN w:val="0"/>
        <w:adjustRightInd w:val="0"/>
        <w:spacing w:line="360" w:lineRule="auto"/>
        <w:jc w:val="both"/>
        <w:rPr>
          <w:sz w:val="28"/>
          <w:szCs w:val="28"/>
        </w:rPr>
      </w:pPr>
    </w:p>
    <w:p w:rsidR="00D4503B" w:rsidRDefault="00D4503B" w:rsidP="00D4503B">
      <w:pPr>
        <w:tabs>
          <w:tab w:val="left" w:pos="6660"/>
        </w:tabs>
        <w:autoSpaceDE w:val="0"/>
        <w:autoSpaceDN w:val="0"/>
        <w:adjustRightInd w:val="0"/>
        <w:spacing w:line="360" w:lineRule="auto"/>
        <w:jc w:val="both"/>
        <w:rPr>
          <w:sz w:val="28"/>
          <w:szCs w:val="28"/>
        </w:rPr>
      </w:pPr>
    </w:p>
    <w:p w:rsidR="00D4503B" w:rsidRDefault="00D4503B" w:rsidP="00D4503B">
      <w:pPr>
        <w:tabs>
          <w:tab w:val="left" w:pos="6660"/>
        </w:tabs>
        <w:autoSpaceDE w:val="0"/>
        <w:autoSpaceDN w:val="0"/>
        <w:adjustRightInd w:val="0"/>
        <w:spacing w:line="360" w:lineRule="auto"/>
        <w:jc w:val="both"/>
        <w:rPr>
          <w:sz w:val="28"/>
          <w:szCs w:val="28"/>
        </w:rPr>
      </w:pPr>
      <w:r>
        <w:rPr>
          <w:sz w:val="28"/>
          <w:szCs w:val="28"/>
        </w:rPr>
        <w:lastRenderedPageBreak/>
        <w:t xml:space="preserve">                                                                                                                                                         Приложение №2</w:t>
      </w:r>
    </w:p>
    <w:p w:rsidR="00D4503B" w:rsidRDefault="00D4503B" w:rsidP="00D4503B">
      <w:pPr>
        <w:tabs>
          <w:tab w:val="left" w:pos="10755"/>
        </w:tabs>
        <w:autoSpaceDE w:val="0"/>
        <w:autoSpaceDN w:val="0"/>
        <w:adjustRightInd w:val="0"/>
        <w:spacing w:line="360" w:lineRule="auto"/>
        <w:jc w:val="both"/>
        <w:rPr>
          <w:sz w:val="28"/>
          <w:szCs w:val="28"/>
        </w:rPr>
      </w:pPr>
      <w:r>
        <w:rPr>
          <w:sz w:val="28"/>
          <w:szCs w:val="28"/>
        </w:rPr>
        <w:tab/>
        <w:t>УТВЕРЖДЕНО</w:t>
      </w:r>
    </w:p>
    <w:p w:rsidR="00D4503B" w:rsidRPr="00727994" w:rsidRDefault="00D4503B" w:rsidP="00D4503B">
      <w:pPr>
        <w:tabs>
          <w:tab w:val="left" w:pos="10755"/>
        </w:tabs>
        <w:autoSpaceDE w:val="0"/>
        <w:autoSpaceDN w:val="0"/>
        <w:adjustRightInd w:val="0"/>
        <w:spacing w:line="360" w:lineRule="exact"/>
        <w:jc w:val="both"/>
        <w:rPr>
          <w:sz w:val="28"/>
          <w:szCs w:val="28"/>
        </w:rPr>
      </w:pPr>
      <w:r>
        <w:rPr>
          <w:sz w:val="28"/>
          <w:szCs w:val="28"/>
        </w:rPr>
        <w:t xml:space="preserve">                                                                                                                                                          </w:t>
      </w:r>
      <w:r w:rsidRPr="00727994">
        <w:rPr>
          <w:sz w:val="28"/>
          <w:szCs w:val="28"/>
        </w:rPr>
        <w:t>Пр</w:t>
      </w:r>
      <w:r w:rsidRPr="00727994">
        <w:rPr>
          <w:sz w:val="28"/>
          <w:szCs w:val="28"/>
        </w:rPr>
        <w:t>и</w:t>
      </w:r>
      <w:r w:rsidRPr="00727994">
        <w:rPr>
          <w:sz w:val="28"/>
          <w:szCs w:val="28"/>
        </w:rPr>
        <w:t>ложение № 3</w:t>
      </w:r>
    </w:p>
    <w:p w:rsidR="00D4503B" w:rsidRPr="00727994" w:rsidRDefault="00D4503B" w:rsidP="00D4503B">
      <w:pPr>
        <w:tabs>
          <w:tab w:val="left" w:pos="10755"/>
        </w:tabs>
        <w:autoSpaceDE w:val="0"/>
        <w:autoSpaceDN w:val="0"/>
        <w:adjustRightInd w:val="0"/>
        <w:spacing w:line="360" w:lineRule="exact"/>
        <w:jc w:val="both"/>
        <w:rPr>
          <w:sz w:val="28"/>
          <w:szCs w:val="28"/>
        </w:rPr>
      </w:pPr>
      <w:r w:rsidRPr="00727994">
        <w:rPr>
          <w:sz w:val="28"/>
          <w:szCs w:val="28"/>
        </w:rPr>
        <w:t xml:space="preserve">                                                                                                                                                          к муниципальной программе           </w:t>
      </w:r>
    </w:p>
    <w:p w:rsidR="00D4503B" w:rsidRPr="00727994" w:rsidRDefault="00D4503B" w:rsidP="00D4503B">
      <w:pPr>
        <w:jc w:val="center"/>
        <w:rPr>
          <w:b/>
          <w:sz w:val="28"/>
          <w:szCs w:val="28"/>
        </w:rPr>
      </w:pPr>
      <w:r w:rsidRPr="00727994">
        <w:rPr>
          <w:b/>
          <w:sz w:val="28"/>
          <w:szCs w:val="28"/>
        </w:rPr>
        <w:t>Прогнозная (справочная) оценка ресурсного обеспечения реализации</w:t>
      </w:r>
    </w:p>
    <w:p w:rsidR="00D4503B" w:rsidRPr="00727994" w:rsidRDefault="00D4503B" w:rsidP="00D4503B">
      <w:pPr>
        <w:jc w:val="center"/>
        <w:rPr>
          <w:b/>
          <w:sz w:val="28"/>
          <w:szCs w:val="28"/>
        </w:rPr>
      </w:pPr>
      <w:r w:rsidRPr="00727994">
        <w:rPr>
          <w:b/>
          <w:sz w:val="28"/>
          <w:szCs w:val="28"/>
        </w:rPr>
        <w:t>муниципальной программы за счет всех источников финансиров</w:t>
      </w:r>
      <w:r w:rsidRPr="00727994">
        <w:rPr>
          <w:b/>
          <w:sz w:val="28"/>
          <w:szCs w:val="28"/>
        </w:rPr>
        <w:t>а</w:t>
      </w:r>
      <w:r w:rsidRPr="00727994">
        <w:rPr>
          <w:b/>
          <w:sz w:val="28"/>
          <w:szCs w:val="28"/>
        </w:rPr>
        <w:t>ния</w:t>
      </w:r>
    </w:p>
    <w:tbl>
      <w:tblPr>
        <w:tblW w:w="1557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77"/>
        <w:gridCol w:w="1418"/>
        <w:gridCol w:w="2845"/>
        <w:gridCol w:w="12"/>
        <w:gridCol w:w="1417"/>
        <w:gridCol w:w="1254"/>
        <w:gridCol w:w="1276"/>
        <w:gridCol w:w="1428"/>
        <w:gridCol w:w="6"/>
        <w:gridCol w:w="1259"/>
        <w:gridCol w:w="1287"/>
        <w:gridCol w:w="11"/>
        <w:gridCol w:w="1304"/>
        <w:gridCol w:w="1367"/>
      </w:tblGrid>
      <w:tr w:rsidR="00D4503B" w:rsidRPr="00727994" w:rsidTr="00BF4A54">
        <w:trPr>
          <w:gridBefore w:val="1"/>
          <w:wBefore w:w="10" w:type="dxa"/>
          <w:trHeight w:val="21"/>
          <w:tblHeader/>
        </w:trPr>
        <w:tc>
          <w:tcPr>
            <w:tcW w:w="677" w:type="dxa"/>
            <w:tcBorders>
              <w:top w:val="single" w:sz="4" w:space="0" w:color="auto"/>
              <w:left w:val="single" w:sz="4" w:space="0" w:color="auto"/>
              <w:bottom w:val="single" w:sz="4" w:space="0" w:color="auto"/>
              <w:right w:val="single" w:sz="4" w:space="0" w:color="auto"/>
            </w:tcBorders>
            <w:shd w:val="clear" w:color="auto" w:fill="auto"/>
          </w:tcPr>
          <w:p w:rsidR="00D4503B" w:rsidRPr="00727994" w:rsidRDefault="00D4503B" w:rsidP="00BF4A54">
            <w:pPr>
              <w:jc w:val="center"/>
              <w:rPr>
                <w:sz w:val="28"/>
                <w:szCs w:val="28"/>
              </w:rPr>
            </w:pPr>
            <w:r w:rsidRPr="00727994">
              <w:rPr>
                <w:sz w:val="28"/>
                <w:szCs w:val="28"/>
              </w:rPr>
              <w:t>№ п/п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503B" w:rsidRPr="00727994" w:rsidRDefault="00D4503B" w:rsidP="00BF4A54">
            <w:pPr>
              <w:jc w:val="center"/>
              <w:rPr>
                <w:sz w:val="28"/>
                <w:szCs w:val="28"/>
              </w:rPr>
            </w:pPr>
            <w:r w:rsidRPr="00727994">
              <w:rPr>
                <w:sz w:val="28"/>
                <w:szCs w:val="28"/>
              </w:rPr>
              <w:t>Статус</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3B" w:rsidRPr="00727994" w:rsidRDefault="00D4503B" w:rsidP="00BF4A54">
            <w:pPr>
              <w:jc w:val="center"/>
              <w:rPr>
                <w:sz w:val="28"/>
                <w:szCs w:val="28"/>
              </w:rPr>
            </w:pPr>
            <w:r w:rsidRPr="00727994">
              <w:rPr>
                <w:sz w:val="28"/>
                <w:szCs w:val="28"/>
              </w:rPr>
              <w:t>Наименование муниципальной программы, о</w:t>
            </w:r>
            <w:r w:rsidRPr="00727994">
              <w:rPr>
                <w:sz w:val="28"/>
                <w:szCs w:val="28"/>
              </w:rPr>
              <w:t>т</w:t>
            </w:r>
            <w:r w:rsidRPr="00727994">
              <w:rPr>
                <w:sz w:val="28"/>
                <w:szCs w:val="28"/>
              </w:rPr>
              <w:t>дельного мер</w:t>
            </w:r>
            <w:r w:rsidRPr="00727994">
              <w:rPr>
                <w:sz w:val="28"/>
                <w:szCs w:val="28"/>
              </w:rPr>
              <w:t>о</w:t>
            </w:r>
            <w:r w:rsidRPr="00727994">
              <w:rPr>
                <w:sz w:val="28"/>
                <w:szCs w:val="28"/>
              </w:rPr>
              <w:t>при</w:t>
            </w:r>
            <w:r w:rsidRPr="00727994">
              <w:rPr>
                <w:sz w:val="28"/>
                <w:szCs w:val="28"/>
              </w:rPr>
              <w:t>я</w:t>
            </w:r>
            <w:r w:rsidRPr="00727994">
              <w:rPr>
                <w:sz w:val="28"/>
                <w:szCs w:val="28"/>
              </w:rPr>
              <w:t>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503B" w:rsidRPr="00727994" w:rsidRDefault="00D4503B" w:rsidP="00BF4A54">
            <w:pPr>
              <w:jc w:val="center"/>
              <w:rPr>
                <w:sz w:val="28"/>
                <w:szCs w:val="28"/>
              </w:rPr>
            </w:pPr>
            <w:r w:rsidRPr="00727994">
              <w:rPr>
                <w:sz w:val="28"/>
                <w:szCs w:val="28"/>
              </w:rPr>
              <w:t>Источники</w:t>
            </w:r>
          </w:p>
          <w:p w:rsidR="00D4503B" w:rsidRPr="00727994" w:rsidRDefault="00D4503B" w:rsidP="00BF4A54">
            <w:pPr>
              <w:jc w:val="center"/>
              <w:rPr>
                <w:sz w:val="28"/>
                <w:szCs w:val="28"/>
              </w:rPr>
            </w:pPr>
            <w:r w:rsidRPr="00727994">
              <w:rPr>
                <w:sz w:val="28"/>
                <w:szCs w:val="28"/>
              </w:rPr>
              <w:t>финансирования</w:t>
            </w:r>
          </w:p>
        </w:tc>
        <w:tc>
          <w:tcPr>
            <w:tcW w:w="1254"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jc w:val="center"/>
              <w:rPr>
                <w:sz w:val="28"/>
                <w:szCs w:val="28"/>
              </w:rPr>
            </w:pPr>
            <w:r w:rsidRPr="00727994">
              <w:rPr>
                <w:sz w:val="28"/>
                <w:szCs w:val="28"/>
              </w:rPr>
              <w:t>2021 год</w:t>
            </w:r>
          </w:p>
        </w:tc>
        <w:tc>
          <w:tcPr>
            <w:tcW w:w="1276"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jc w:val="center"/>
              <w:rPr>
                <w:sz w:val="28"/>
                <w:szCs w:val="28"/>
              </w:rPr>
            </w:pPr>
            <w:r w:rsidRPr="00727994">
              <w:rPr>
                <w:sz w:val="28"/>
                <w:szCs w:val="28"/>
              </w:rPr>
              <w:t>2022 год</w:t>
            </w:r>
          </w:p>
        </w:tc>
        <w:tc>
          <w:tcPr>
            <w:tcW w:w="142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jc w:val="center"/>
              <w:rPr>
                <w:sz w:val="28"/>
                <w:szCs w:val="28"/>
              </w:rPr>
            </w:pPr>
            <w:r w:rsidRPr="00727994">
              <w:rPr>
                <w:sz w:val="28"/>
                <w:szCs w:val="28"/>
              </w:rPr>
              <w:t>2023 год</w:t>
            </w:r>
          </w:p>
        </w:tc>
        <w:tc>
          <w:tcPr>
            <w:tcW w:w="1265" w:type="dxa"/>
            <w:gridSpan w:val="2"/>
            <w:tcBorders>
              <w:top w:val="single" w:sz="4" w:space="0" w:color="auto"/>
              <w:left w:val="single" w:sz="4" w:space="0" w:color="auto"/>
              <w:bottom w:val="single" w:sz="4" w:space="0" w:color="auto"/>
              <w:right w:val="single" w:sz="4" w:space="0" w:color="auto"/>
            </w:tcBorders>
          </w:tcPr>
          <w:p w:rsidR="00D4503B" w:rsidRPr="00727994" w:rsidRDefault="00D4503B" w:rsidP="00BF4A54">
            <w:pPr>
              <w:jc w:val="center"/>
              <w:rPr>
                <w:sz w:val="28"/>
                <w:szCs w:val="28"/>
              </w:rPr>
            </w:pPr>
            <w:r w:rsidRPr="00727994">
              <w:rPr>
                <w:sz w:val="28"/>
                <w:szCs w:val="28"/>
              </w:rPr>
              <w:t>2024 год</w:t>
            </w:r>
          </w:p>
        </w:tc>
        <w:tc>
          <w:tcPr>
            <w:tcW w:w="1298" w:type="dxa"/>
            <w:gridSpan w:val="2"/>
            <w:tcBorders>
              <w:top w:val="single" w:sz="4" w:space="0" w:color="auto"/>
              <w:left w:val="single" w:sz="4" w:space="0" w:color="auto"/>
              <w:bottom w:val="single" w:sz="4" w:space="0" w:color="auto"/>
              <w:right w:val="single" w:sz="4" w:space="0" w:color="auto"/>
            </w:tcBorders>
          </w:tcPr>
          <w:p w:rsidR="00D4503B" w:rsidRPr="00727994" w:rsidRDefault="00D4503B" w:rsidP="00BF4A54">
            <w:pPr>
              <w:jc w:val="center"/>
              <w:rPr>
                <w:sz w:val="28"/>
                <w:szCs w:val="28"/>
              </w:rPr>
            </w:pPr>
            <w:r w:rsidRPr="00727994">
              <w:rPr>
                <w:sz w:val="28"/>
                <w:szCs w:val="28"/>
              </w:rPr>
              <w:t>2025 год</w:t>
            </w:r>
          </w:p>
        </w:tc>
        <w:tc>
          <w:tcPr>
            <w:tcW w:w="1304"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jc w:val="center"/>
              <w:rPr>
                <w:sz w:val="28"/>
                <w:szCs w:val="28"/>
              </w:rPr>
            </w:pPr>
            <w:r>
              <w:rPr>
                <w:sz w:val="28"/>
                <w:szCs w:val="28"/>
              </w:rPr>
              <w:t>2026 год</w:t>
            </w:r>
          </w:p>
        </w:tc>
        <w:tc>
          <w:tcPr>
            <w:tcW w:w="1367"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jc w:val="center"/>
              <w:rPr>
                <w:sz w:val="28"/>
                <w:szCs w:val="28"/>
              </w:rPr>
            </w:pPr>
            <w:r w:rsidRPr="00727994">
              <w:rPr>
                <w:sz w:val="28"/>
                <w:szCs w:val="28"/>
              </w:rPr>
              <w:t>Итого</w:t>
            </w:r>
          </w:p>
        </w:tc>
      </w:tr>
      <w:tr w:rsidR="00D4503B" w:rsidRPr="00727994" w:rsidTr="00BF4A54">
        <w:trPr>
          <w:gridBefore w:val="1"/>
          <w:wBefore w:w="10" w:type="dxa"/>
          <w:trHeight w:val="21"/>
        </w:trPr>
        <w:tc>
          <w:tcPr>
            <w:tcW w:w="677" w:type="dxa"/>
            <w:vMerge w:val="restart"/>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sidRPr="00727994">
              <w:rPr>
                <w:sz w:val="28"/>
                <w:szCs w:val="28"/>
              </w:rPr>
              <w:t>1.</w:t>
            </w:r>
          </w:p>
        </w:tc>
        <w:tc>
          <w:tcPr>
            <w:tcW w:w="1418" w:type="dxa"/>
            <w:vMerge w:val="restart"/>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p>
          <w:p w:rsidR="00D4503B" w:rsidRPr="00727994" w:rsidRDefault="00D4503B" w:rsidP="00BF4A54">
            <w:pPr>
              <w:rPr>
                <w:sz w:val="28"/>
                <w:szCs w:val="28"/>
              </w:rPr>
            </w:pPr>
            <w:r w:rsidRPr="00727994">
              <w:rPr>
                <w:sz w:val="28"/>
                <w:szCs w:val="28"/>
              </w:rPr>
              <w:t>Муниц</w:t>
            </w:r>
            <w:r w:rsidRPr="00727994">
              <w:rPr>
                <w:sz w:val="28"/>
                <w:szCs w:val="28"/>
              </w:rPr>
              <w:t>и</w:t>
            </w:r>
            <w:r w:rsidRPr="00727994">
              <w:rPr>
                <w:sz w:val="28"/>
                <w:szCs w:val="28"/>
              </w:rPr>
              <w:t>-</w:t>
            </w:r>
          </w:p>
          <w:p w:rsidR="00D4503B" w:rsidRPr="00727994" w:rsidRDefault="00D4503B" w:rsidP="00BF4A54">
            <w:pPr>
              <w:rPr>
                <w:sz w:val="28"/>
                <w:szCs w:val="28"/>
              </w:rPr>
            </w:pPr>
            <w:r w:rsidRPr="00727994">
              <w:rPr>
                <w:sz w:val="28"/>
                <w:szCs w:val="28"/>
              </w:rPr>
              <w:t>пальная программа</w:t>
            </w:r>
          </w:p>
        </w:tc>
        <w:tc>
          <w:tcPr>
            <w:tcW w:w="2857" w:type="dxa"/>
            <w:gridSpan w:val="2"/>
            <w:vMerge w:val="restart"/>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r>
              <w:rPr>
                <w:sz w:val="28"/>
                <w:szCs w:val="28"/>
              </w:rPr>
              <w:t>«</w:t>
            </w:r>
            <w:r w:rsidRPr="00727994">
              <w:rPr>
                <w:sz w:val="28"/>
                <w:szCs w:val="28"/>
              </w:rPr>
              <w:t>Социальная поддержка и с</w:t>
            </w:r>
            <w:r w:rsidRPr="00727994">
              <w:rPr>
                <w:sz w:val="28"/>
                <w:szCs w:val="28"/>
              </w:rPr>
              <w:t>о</w:t>
            </w:r>
            <w:r w:rsidRPr="00727994">
              <w:rPr>
                <w:sz w:val="28"/>
                <w:szCs w:val="28"/>
              </w:rPr>
              <w:t>циальное о</w:t>
            </w:r>
            <w:r w:rsidRPr="00727994">
              <w:rPr>
                <w:sz w:val="28"/>
                <w:szCs w:val="28"/>
              </w:rPr>
              <w:t>б</w:t>
            </w:r>
            <w:r w:rsidRPr="00727994">
              <w:rPr>
                <w:sz w:val="28"/>
                <w:szCs w:val="28"/>
              </w:rPr>
              <w:t xml:space="preserve">служивание </w:t>
            </w:r>
          </w:p>
          <w:p w:rsidR="00D4503B" w:rsidRPr="00727994" w:rsidRDefault="00D4503B" w:rsidP="00BF4A54">
            <w:pPr>
              <w:rPr>
                <w:sz w:val="28"/>
                <w:szCs w:val="28"/>
              </w:rPr>
            </w:pPr>
            <w:r>
              <w:rPr>
                <w:sz w:val="28"/>
                <w:szCs w:val="28"/>
              </w:rPr>
              <w:t>г</w:t>
            </w:r>
            <w:r w:rsidRPr="00727994">
              <w:rPr>
                <w:sz w:val="28"/>
                <w:szCs w:val="28"/>
              </w:rPr>
              <w:t>раждан</w:t>
            </w:r>
            <w:r>
              <w:rPr>
                <w:sz w:val="28"/>
                <w:szCs w:val="28"/>
              </w:rPr>
              <w:t>»</w:t>
            </w:r>
          </w:p>
          <w:p w:rsidR="00D4503B" w:rsidRPr="00727994" w:rsidRDefault="00D4503B" w:rsidP="00BF4A54">
            <w:pPr>
              <w:rPr>
                <w:sz w:val="28"/>
                <w:szCs w:val="28"/>
              </w:rPr>
            </w:pPr>
            <w:r w:rsidRPr="00727994">
              <w:rPr>
                <w:sz w:val="28"/>
                <w:szCs w:val="28"/>
              </w:rPr>
              <w:t>на 2021-202</w:t>
            </w:r>
            <w:r>
              <w:rPr>
                <w:sz w:val="28"/>
                <w:szCs w:val="28"/>
              </w:rPr>
              <w:t>6</w:t>
            </w:r>
            <w:r w:rsidRPr="00727994">
              <w:rPr>
                <w:sz w:val="28"/>
                <w:szCs w:val="28"/>
              </w:rPr>
              <w:t xml:space="preserve"> годы</w:t>
            </w:r>
          </w:p>
        </w:tc>
        <w:tc>
          <w:tcPr>
            <w:tcW w:w="1417"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p>
          <w:p w:rsidR="00D4503B" w:rsidRPr="00727994" w:rsidRDefault="00D4503B" w:rsidP="00BF4A54">
            <w:pPr>
              <w:rPr>
                <w:sz w:val="28"/>
                <w:szCs w:val="28"/>
              </w:rPr>
            </w:pPr>
            <w:r w:rsidRPr="00727994">
              <w:rPr>
                <w:sz w:val="28"/>
                <w:szCs w:val="28"/>
              </w:rPr>
              <w:t>Всего</w:t>
            </w:r>
          </w:p>
          <w:p w:rsidR="00D4503B" w:rsidRPr="00727994" w:rsidRDefault="00D4503B" w:rsidP="00BF4A54">
            <w:pPr>
              <w:rPr>
                <w:sz w:val="28"/>
                <w:szCs w:val="28"/>
              </w:rPr>
            </w:pPr>
          </w:p>
        </w:tc>
        <w:tc>
          <w:tcPr>
            <w:tcW w:w="1254"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p>
          <w:p w:rsidR="00D4503B" w:rsidRPr="00727994" w:rsidRDefault="00D4503B" w:rsidP="00BF4A54">
            <w:pPr>
              <w:rPr>
                <w:sz w:val="28"/>
                <w:szCs w:val="28"/>
              </w:rPr>
            </w:pPr>
            <w:r w:rsidRPr="00727994">
              <w:rPr>
                <w:sz w:val="28"/>
                <w:szCs w:val="28"/>
              </w:rPr>
              <w:t>2197</w:t>
            </w:r>
            <w:r>
              <w:rPr>
                <w:sz w:val="28"/>
                <w:szCs w:val="28"/>
              </w:rPr>
              <w:t>,</w:t>
            </w:r>
            <w:r w:rsidRPr="00727994">
              <w:rPr>
                <w:sz w:val="28"/>
                <w:szCs w:val="28"/>
              </w:rPr>
              <w:t>4</w:t>
            </w:r>
          </w:p>
        </w:tc>
        <w:tc>
          <w:tcPr>
            <w:tcW w:w="1276"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p>
          <w:p w:rsidR="00D4503B" w:rsidRPr="00727994" w:rsidRDefault="00D4503B" w:rsidP="00BF4A54">
            <w:pPr>
              <w:rPr>
                <w:sz w:val="28"/>
                <w:szCs w:val="28"/>
              </w:rPr>
            </w:pPr>
            <w:r>
              <w:rPr>
                <w:sz w:val="28"/>
                <w:szCs w:val="28"/>
              </w:rPr>
              <w:t>2765,7</w:t>
            </w:r>
          </w:p>
        </w:tc>
        <w:tc>
          <w:tcPr>
            <w:tcW w:w="1428" w:type="dxa"/>
            <w:tcBorders>
              <w:top w:val="single" w:sz="4" w:space="0" w:color="auto"/>
              <w:left w:val="single" w:sz="4" w:space="0" w:color="auto"/>
              <w:bottom w:val="single" w:sz="4" w:space="0" w:color="auto"/>
              <w:right w:val="single" w:sz="4" w:space="0" w:color="auto"/>
            </w:tcBorders>
            <w:noWrap/>
          </w:tcPr>
          <w:p w:rsidR="00D4503B" w:rsidRDefault="00D4503B" w:rsidP="00BF4A54">
            <w:pPr>
              <w:rPr>
                <w:sz w:val="28"/>
                <w:szCs w:val="28"/>
              </w:rPr>
            </w:pPr>
          </w:p>
          <w:p w:rsidR="00D4503B" w:rsidRPr="00727994" w:rsidRDefault="00D4503B" w:rsidP="00BF4A54">
            <w:pPr>
              <w:rPr>
                <w:sz w:val="28"/>
                <w:szCs w:val="28"/>
              </w:rPr>
            </w:pPr>
            <w:r>
              <w:rPr>
                <w:sz w:val="28"/>
                <w:szCs w:val="28"/>
              </w:rPr>
              <w:t>4666,33</w:t>
            </w:r>
          </w:p>
        </w:tc>
        <w:tc>
          <w:tcPr>
            <w:tcW w:w="1265" w:type="dxa"/>
            <w:gridSpan w:val="2"/>
            <w:tcBorders>
              <w:top w:val="single" w:sz="4" w:space="0" w:color="auto"/>
              <w:left w:val="single" w:sz="4" w:space="0" w:color="auto"/>
              <w:bottom w:val="single" w:sz="4" w:space="0" w:color="auto"/>
              <w:right w:val="single" w:sz="4" w:space="0" w:color="auto"/>
            </w:tcBorders>
            <w:noWrap/>
          </w:tcPr>
          <w:p w:rsidR="00D4503B" w:rsidRDefault="00D4503B" w:rsidP="00BF4A54">
            <w:pPr>
              <w:rPr>
                <w:sz w:val="28"/>
                <w:szCs w:val="28"/>
              </w:rPr>
            </w:pPr>
          </w:p>
          <w:p w:rsidR="00D4503B" w:rsidRPr="00727994" w:rsidRDefault="00D4503B" w:rsidP="00BF4A54">
            <w:pPr>
              <w:rPr>
                <w:sz w:val="28"/>
                <w:szCs w:val="28"/>
              </w:rPr>
            </w:pPr>
            <w:r>
              <w:rPr>
                <w:sz w:val="28"/>
                <w:szCs w:val="28"/>
              </w:rPr>
              <w:t>5883,1</w:t>
            </w:r>
          </w:p>
        </w:tc>
        <w:tc>
          <w:tcPr>
            <w:tcW w:w="1298" w:type="dxa"/>
            <w:gridSpan w:val="2"/>
            <w:tcBorders>
              <w:top w:val="single" w:sz="4" w:space="0" w:color="auto"/>
              <w:left w:val="single" w:sz="4" w:space="0" w:color="auto"/>
              <w:bottom w:val="single" w:sz="4" w:space="0" w:color="auto"/>
              <w:right w:val="single" w:sz="4" w:space="0" w:color="auto"/>
            </w:tcBorders>
            <w:noWrap/>
          </w:tcPr>
          <w:p w:rsidR="00D4503B" w:rsidRDefault="00D4503B" w:rsidP="00BF4A54">
            <w:pPr>
              <w:rPr>
                <w:sz w:val="28"/>
                <w:szCs w:val="28"/>
              </w:rPr>
            </w:pPr>
          </w:p>
          <w:p w:rsidR="00D4503B" w:rsidRPr="00727994" w:rsidRDefault="00D4503B" w:rsidP="00BF4A54">
            <w:pPr>
              <w:rPr>
                <w:sz w:val="28"/>
                <w:szCs w:val="28"/>
              </w:rPr>
            </w:pPr>
            <w:r>
              <w:rPr>
                <w:sz w:val="28"/>
                <w:szCs w:val="28"/>
              </w:rPr>
              <w:t>538,4</w:t>
            </w:r>
          </w:p>
        </w:tc>
        <w:tc>
          <w:tcPr>
            <w:tcW w:w="1304" w:type="dxa"/>
            <w:tcBorders>
              <w:top w:val="single" w:sz="4" w:space="0" w:color="auto"/>
              <w:left w:val="single" w:sz="4" w:space="0" w:color="auto"/>
              <w:bottom w:val="single" w:sz="4" w:space="0" w:color="auto"/>
              <w:right w:val="single" w:sz="4" w:space="0" w:color="auto"/>
            </w:tcBorders>
          </w:tcPr>
          <w:p w:rsidR="00D4503B" w:rsidRDefault="00D4503B" w:rsidP="00BF4A54">
            <w:pPr>
              <w:rPr>
                <w:sz w:val="28"/>
                <w:szCs w:val="28"/>
              </w:rPr>
            </w:pPr>
          </w:p>
          <w:p w:rsidR="00D4503B" w:rsidRDefault="00D4503B" w:rsidP="00BF4A54">
            <w:pPr>
              <w:rPr>
                <w:sz w:val="28"/>
                <w:szCs w:val="28"/>
              </w:rPr>
            </w:pPr>
            <w:r>
              <w:rPr>
                <w:sz w:val="28"/>
                <w:szCs w:val="28"/>
              </w:rPr>
              <w:t>538,4</w:t>
            </w:r>
          </w:p>
        </w:tc>
        <w:tc>
          <w:tcPr>
            <w:tcW w:w="1367" w:type="dxa"/>
            <w:tcBorders>
              <w:top w:val="single" w:sz="4" w:space="0" w:color="auto"/>
              <w:left w:val="single" w:sz="4" w:space="0" w:color="auto"/>
              <w:bottom w:val="single" w:sz="4" w:space="0" w:color="auto"/>
              <w:right w:val="single" w:sz="4" w:space="0" w:color="auto"/>
            </w:tcBorders>
            <w:noWrap/>
          </w:tcPr>
          <w:p w:rsidR="00D4503B" w:rsidRDefault="00D4503B" w:rsidP="00BF4A54">
            <w:pPr>
              <w:rPr>
                <w:sz w:val="28"/>
                <w:szCs w:val="28"/>
              </w:rPr>
            </w:pPr>
          </w:p>
          <w:p w:rsidR="00D4503B" w:rsidRPr="00727994" w:rsidRDefault="00D4503B" w:rsidP="00BF4A54">
            <w:pPr>
              <w:rPr>
                <w:sz w:val="28"/>
                <w:szCs w:val="28"/>
              </w:rPr>
            </w:pPr>
            <w:r>
              <w:rPr>
                <w:sz w:val="28"/>
                <w:szCs w:val="28"/>
              </w:rPr>
              <w:t>16589,33</w:t>
            </w:r>
          </w:p>
        </w:tc>
      </w:tr>
      <w:tr w:rsidR="00D4503B" w:rsidRPr="00727994" w:rsidTr="00BF4A54">
        <w:trPr>
          <w:gridBefore w:val="1"/>
          <w:wBefore w:w="10" w:type="dxa"/>
          <w:trHeight w:val="21"/>
        </w:trPr>
        <w:tc>
          <w:tcPr>
            <w:tcW w:w="677" w:type="dxa"/>
            <w:vMerge/>
            <w:tcBorders>
              <w:top w:val="single" w:sz="4" w:space="0" w:color="auto"/>
              <w:left w:val="single" w:sz="4" w:space="0" w:color="auto"/>
              <w:bottom w:val="single" w:sz="4" w:space="0" w:color="auto"/>
              <w:right w:val="single" w:sz="4" w:space="0" w:color="auto"/>
            </w:tcBorders>
            <w:vAlign w:val="center"/>
          </w:tcPr>
          <w:p w:rsidR="00D4503B" w:rsidRPr="00727994" w:rsidRDefault="00D4503B" w:rsidP="00BF4A5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4503B" w:rsidRPr="00727994" w:rsidRDefault="00D4503B" w:rsidP="00BF4A54">
            <w:pPr>
              <w:rPr>
                <w:sz w:val="28"/>
                <w:szCs w:val="28"/>
              </w:rPr>
            </w:pPr>
          </w:p>
        </w:tc>
        <w:tc>
          <w:tcPr>
            <w:tcW w:w="2857" w:type="dxa"/>
            <w:gridSpan w:val="2"/>
            <w:vMerge/>
            <w:tcBorders>
              <w:top w:val="single" w:sz="4" w:space="0" w:color="auto"/>
              <w:left w:val="single" w:sz="4" w:space="0" w:color="auto"/>
              <w:bottom w:val="single" w:sz="4" w:space="0" w:color="auto"/>
              <w:right w:val="single" w:sz="4" w:space="0" w:color="auto"/>
            </w:tcBorders>
            <w:vAlign w:val="center"/>
          </w:tcPr>
          <w:p w:rsidR="00D4503B" w:rsidRPr="00727994" w:rsidRDefault="00D4503B" w:rsidP="00BF4A54">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r w:rsidRPr="00727994">
              <w:rPr>
                <w:sz w:val="28"/>
                <w:szCs w:val="28"/>
              </w:rPr>
              <w:t>областной бюджет</w:t>
            </w:r>
          </w:p>
        </w:tc>
        <w:tc>
          <w:tcPr>
            <w:tcW w:w="1254"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sidRPr="00727994">
              <w:rPr>
                <w:sz w:val="28"/>
                <w:szCs w:val="28"/>
              </w:rPr>
              <w:t>290,3</w:t>
            </w:r>
          </w:p>
        </w:tc>
        <w:tc>
          <w:tcPr>
            <w:tcW w:w="1276"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370,6</w:t>
            </w:r>
          </w:p>
        </w:tc>
        <w:tc>
          <w:tcPr>
            <w:tcW w:w="1428"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1741,93</w:t>
            </w:r>
          </w:p>
        </w:tc>
        <w:tc>
          <w:tcPr>
            <w:tcW w:w="1265" w:type="dxa"/>
            <w:gridSpan w:val="2"/>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2921,5</w:t>
            </w:r>
          </w:p>
        </w:tc>
        <w:tc>
          <w:tcPr>
            <w:tcW w:w="1298" w:type="dxa"/>
            <w:gridSpan w:val="2"/>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429</w:t>
            </w:r>
          </w:p>
        </w:tc>
        <w:tc>
          <w:tcPr>
            <w:tcW w:w="1304" w:type="dxa"/>
            <w:tcBorders>
              <w:top w:val="single" w:sz="4" w:space="0" w:color="auto"/>
              <w:left w:val="single" w:sz="4" w:space="0" w:color="auto"/>
              <w:bottom w:val="single" w:sz="4" w:space="0" w:color="auto"/>
              <w:right w:val="single" w:sz="4" w:space="0" w:color="auto"/>
            </w:tcBorders>
          </w:tcPr>
          <w:p w:rsidR="00D4503B" w:rsidRDefault="00D4503B" w:rsidP="00BF4A54">
            <w:pPr>
              <w:rPr>
                <w:sz w:val="28"/>
                <w:szCs w:val="28"/>
              </w:rPr>
            </w:pPr>
            <w:r>
              <w:rPr>
                <w:sz w:val="28"/>
                <w:szCs w:val="28"/>
              </w:rPr>
              <w:t>429</w:t>
            </w:r>
          </w:p>
        </w:tc>
        <w:tc>
          <w:tcPr>
            <w:tcW w:w="1367"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6182,33</w:t>
            </w:r>
          </w:p>
        </w:tc>
      </w:tr>
      <w:tr w:rsidR="00D4503B" w:rsidRPr="00727994" w:rsidTr="00BF4A54">
        <w:trPr>
          <w:gridBefore w:val="1"/>
          <w:wBefore w:w="10" w:type="dxa"/>
          <w:trHeight w:val="21"/>
        </w:trPr>
        <w:tc>
          <w:tcPr>
            <w:tcW w:w="677" w:type="dxa"/>
            <w:vMerge/>
            <w:tcBorders>
              <w:top w:val="single" w:sz="4" w:space="0" w:color="auto"/>
              <w:left w:val="single" w:sz="4" w:space="0" w:color="auto"/>
              <w:bottom w:val="single" w:sz="4" w:space="0" w:color="auto"/>
              <w:right w:val="single" w:sz="4" w:space="0" w:color="auto"/>
            </w:tcBorders>
            <w:vAlign w:val="center"/>
          </w:tcPr>
          <w:p w:rsidR="00D4503B" w:rsidRPr="00727994" w:rsidRDefault="00D4503B" w:rsidP="00BF4A5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4503B" w:rsidRPr="00727994" w:rsidRDefault="00D4503B" w:rsidP="00BF4A54">
            <w:pPr>
              <w:rPr>
                <w:sz w:val="28"/>
                <w:szCs w:val="28"/>
              </w:rPr>
            </w:pPr>
          </w:p>
        </w:tc>
        <w:tc>
          <w:tcPr>
            <w:tcW w:w="2857" w:type="dxa"/>
            <w:gridSpan w:val="2"/>
            <w:vMerge/>
            <w:tcBorders>
              <w:top w:val="single" w:sz="4" w:space="0" w:color="auto"/>
              <w:left w:val="single" w:sz="4" w:space="0" w:color="auto"/>
              <w:bottom w:val="single" w:sz="4" w:space="0" w:color="auto"/>
              <w:right w:val="single" w:sz="4" w:space="0" w:color="auto"/>
            </w:tcBorders>
            <w:vAlign w:val="center"/>
          </w:tcPr>
          <w:p w:rsidR="00D4503B" w:rsidRPr="00727994" w:rsidRDefault="00D4503B" w:rsidP="00BF4A54">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r w:rsidRPr="00727994">
              <w:rPr>
                <w:sz w:val="28"/>
                <w:szCs w:val="28"/>
              </w:rPr>
              <w:t>местный бюджет</w:t>
            </w:r>
          </w:p>
        </w:tc>
        <w:tc>
          <w:tcPr>
            <w:tcW w:w="1254"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sidRPr="00727994">
              <w:rPr>
                <w:sz w:val="28"/>
                <w:szCs w:val="28"/>
              </w:rPr>
              <w:t>1907</w:t>
            </w:r>
            <w:r>
              <w:rPr>
                <w:sz w:val="28"/>
                <w:szCs w:val="28"/>
              </w:rPr>
              <w:t>,</w:t>
            </w:r>
            <w:r w:rsidRPr="00727994">
              <w:rPr>
                <w:sz w:val="28"/>
                <w:szCs w:val="28"/>
              </w:rPr>
              <w:t>1</w:t>
            </w:r>
          </w:p>
        </w:tc>
        <w:tc>
          <w:tcPr>
            <w:tcW w:w="1276"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2395,1</w:t>
            </w:r>
          </w:p>
        </w:tc>
        <w:tc>
          <w:tcPr>
            <w:tcW w:w="1428"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2924,4</w:t>
            </w:r>
          </w:p>
        </w:tc>
        <w:tc>
          <w:tcPr>
            <w:tcW w:w="1265" w:type="dxa"/>
            <w:gridSpan w:val="2"/>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2961,6</w:t>
            </w:r>
          </w:p>
        </w:tc>
        <w:tc>
          <w:tcPr>
            <w:tcW w:w="1298" w:type="dxa"/>
            <w:gridSpan w:val="2"/>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109,40</w:t>
            </w:r>
          </w:p>
        </w:tc>
        <w:tc>
          <w:tcPr>
            <w:tcW w:w="1304" w:type="dxa"/>
            <w:tcBorders>
              <w:top w:val="single" w:sz="4" w:space="0" w:color="auto"/>
              <w:left w:val="single" w:sz="4" w:space="0" w:color="auto"/>
              <w:bottom w:val="single" w:sz="4" w:space="0" w:color="auto"/>
              <w:right w:val="single" w:sz="4" w:space="0" w:color="auto"/>
            </w:tcBorders>
          </w:tcPr>
          <w:p w:rsidR="00D4503B" w:rsidRDefault="00D4503B" w:rsidP="00BF4A54">
            <w:pPr>
              <w:rPr>
                <w:sz w:val="28"/>
                <w:szCs w:val="28"/>
              </w:rPr>
            </w:pPr>
            <w:r>
              <w:rPr>
                <w:sz w:val="28"/>
                <w:szCs w:val="28"/>
              </w:rPr>
              <w:t>109,4</w:t>
            </w:r>
          </w:p>
        </w:tc>
        <w:tc>
          <w:tcPr>
            <w:tcW w:w="1367"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10407,0</w:t>
            </w:r>
          </w:p>
        </w:tc>
      </w:tr>
      <w:tr w:rsidR="00D4503B" w:rsidRPr="00727994" w:rsidTr="00BF4A54">
        <w:trPr>
          <w:gridBefore w:val="1"/>
          <w:wBefore w:w="10" w:type="dxa"/>
          <w:trHeight w:val="2750"/>
        </w:trPr>
        <w:tc>
          <w:tcPr>
            <w:tcW w:w="677"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r w:rsidRPr="00727994">
              <w:rPr>
                <w:sz w:val="28"/>
                <w:szCs w:val="28"/>
              </w:rPr>
              <w:t>1.1</w:t>
            </w:r>
          </w:p>
        </w:tc>
        <w:tc>
          <w:tcPr>
            <w:tcW w:w="141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r w:rsidRPr="00727994">
              <w:rPr>
                <w:sz w:val="28"/>
                <w:szCs w:val="28"/>
              </w:rPr>
              <w:t>Отдельное меропри</w:t>
            </w:r>
            <w:r w:rsidRPr="00727994">
              <w:rPr>
                <w:sz w:val="28"/>
                <w:szCs w:val="28"/>
              </w:rPr>
              <w:t>я</w:t>
            </w:r>
            <w:r w:rsidRPr="00727994">
              <w:rPr>
                <w:sz w:val="28"/>
                <w:szCs w:val="28"/>
              </w:rPr>
              <w:t xml:space="preserve">тие </w:t>
            </w:r>
          </w:p>
        </w:tc>
        <w:tc>
          <w:tcPr>
            <w:tcW w:w="2857" w:type="dxa"/>
            <w:gridSpan w:val="2"/>
            <w:tcBorders>
              <w:top w:val="single" w:sz="4" w:space="0" w:color="auto"/>
              <w:left w:val="single" w:sz="4" w:space="0" w:color="auto"/>
              <w:bottom w:val="single" w:sz="4" w:space="0" w:color="auto"/>
              <w:right w:val="single" w:sz="4" w:space="0" w:color="auto"/>
            </w:tcBorders>
            <w:vAlign w:val="center"/>
          </w:tcPr>
          <w:p w:rsidR="00D4503B" w:rsidRPr="00727994" w:rsidRDefault="00D4503B" w:rsidP="00BF4A54">
            <w:pPr>
              <w:rPr>
                <w:sz w:val="28"/>
                <w:szCs w:val="28"/>
              </w:rPr>
            </w:pPr>
            <w:r w:rsidRPr="00727994">
              <w:rPr>
                <w:sz w:val="28"/>
                <w:szCs w:val="28"/>
              </w:rPr>
              <w:t>Доплата к пе</w:t>
            </w:r>
            <w:r w:rsidRPr="00727994">
              <w:rPr>
                <w:sz w:val="28"/>
                <w:szCs w:val="28"/>
              </w:rPr>
              <w:t>н</w:t>
            </w:r>
            <w:r w:rsidRPr="00727994">
              <w:rPr>
                <w:sz w:val="28"/>
                <w:szCs w:val="28"/>
              </w:rPr>
              <w:t>сии лицам, з</w:t>
            </w:r>
            <w:r w:rsidRPr="00727994">
              <w:rPr>
                <w:sz w:val="28"/>
                <w:szCs w:val="28"/>
              </w:rPr>
              <w:t>а</w:t>
            </w:r>
            <w:r w:rsidRPr="00727994">
              <w:rPr>
                <w:sz w:val="28"/>
                <w:szCs w:val="28"/>
              </w:rPr>
              <w:t>мещавшим м</w:t>
            </w:r>
            <w:r w:rsidRPr="00727994">
              <w:rPr>
                <w:sz w:val="28"/>
                <w:szCs w:val="28"/>
              </w:rPr>
              <w:t>у</w:t>
            </w:r>
            <w:r w:rsidRPr="00727994">
              <w:rPr>
                <w:sz w:val="28"/>
                <w:szCs w:val="28"/>
              </w:rPr>
              <w:t>ниципальные должности в м</w:t>
            </w:r>
            <w:r w:rsidRPr="00727994">
              <w:rPr>
                <w:sz w:val="28"/>
                <w:szCs w:val="28"/>
              </w:rPr>
              <w:t>у</w:t>
            </w:r>
            <w:r w:rsidRPr="00727994">
              <w:rPr>
                <w:sz w:val="28"/>
                <w:szCs w:val="28"/>
              </w:rPr>
              <w:t>ниципальном образовании Кикнурский м</w:t>
            </w:r>
            <w:r w:rsidRPr="00727994">
              <w:rPr>
                <w:sz w:val="28"/>
                <w:szCs w:val="28"/>
              </w:rPr>
              <w:t>у</w:t>
            </w:r>
            <w:r w:rsidRPr="00727994">
              <w:rPr>
                <w:sz w:val="28"/>
                <w:szCs w:val="28"/>
              </w:rPr>
              <w:t xml:space="preserve">ниципальный округ     </w:t>
            </w:r>
          </w:p>
        </w:tc>
        <w:tc>
          <w:tcPr>
            <w:tcW w:w="1417" w:type="dxa"/>
            <w:tcBorders>
              <w:top w:val="single" w:sz="4" w:space="0" w:color="auto"/>
              <w:left w:val="single" w:sz="4" w:space="0" w:color="auto"/>
              <w:right w:val="single" w:sz="4" w:space="0" w:color="auto"/>
            </w:tcBorders>
          </w:tcPr>
          <w:p w:rsidR="00D4503B" w:rsidRPr="00727994" w:rsidRDefault="00D4503B" w:rsidP="00BF4A54">
            <w:pPr>
              <w:rPr>
                <w:sz w:val="28"/>
                <w:szCs w:val="28"/>
              </w:rPr>
            </w:pPr>
            <w:r w:rsidRPr="00727994">
              <w:rPr>
                <w:sz w:val="28"/>
                <w:szCs w:val="28"/>
              </w:rPr>
              <w:t xml:space="preserve">местный </w:t>
            </w:r>
          </w:p>
          <w:p w:rsidR="00D4503B" w:rsidRPr="00727994" w:rsidRDefault="00D4503B" w:rsidP="00BF4A54">
            <w:pPr>
              <w:rPr>
                <w:sz w:val="28"/>
                <w:szCs w:val="28"/>
              </w:rPr>
            </w:pPr>
            <w:r w:rsidRPr="00727994">
              <w:rPr>
                <w:sz w:val="28"/>
                <w:szCs w:val="28"/>
              </w:rPr>
              <w:t xml:space="preserve"> бюджет</w:t>
            </w:r>
          </w:p>
          <w:p w:rsidR="00D4503B" w:rsidRPr="00727994" w:rsidRDefault="00D4503B" w:rsidP="00BF4A54">
            <w:pPr>
              <w:rPr>
                <w:sz w:val="28"/>
                <w:szCs w:val="28"/>
              </w:rPr>
            </w:pPr>
          </w:p>
        </w:tc>
        <w:tc>
          <w:tcPr>
            <w:tcW w:w="1254" w:type="dxa"/>
            <w:tcBorders>
              <w:top w:val="single" w:sz="4" w:space="0" w:color="auto"/>
              <w:left w:val="single" w:sz="4" w:space="0" w:color="auto"/>
              <w:right w:val="single" w:sz="4" w:space="0" w:color="auto"/>
            </w:tcBorders>
            <w:noWrap/>
          </w:tcPr>
          <w:p w:rsidR="00D4503B" w:rsidRPr="00727994" w:rsidRDefault="00D4503B" w:rsidP="00BF4A54">
            <w:pPr>
              <w:rPr>
                <w:sz w:val="28"/>
                <w:szCs w:val="28"/>
              </w:rPr>
            </w:pPr>
            <w:r>
              <w:rPr>
                <w:sz w:val="28"/>
                <w:szCs w:val="28"/>
              </w:rPr>
              <w:t>1907,</w:t>
            </w:r>
            <w:r w:rsidRPr="00727994">
              <w:rPr>
                <w:sz w:val="28"/>
                <w:szCs w:val="28"/>
              </w:rPr>
              <w:t>1</w:t>
            </w:r>
          </w:p>
        </w:tc>
        <w:tc>
          <w:tcPr>
            <w:tcW w:w="1276" w:type="dxa"/>
            <w:tcBorders>
              <w:top w:val="single" w:sz="4" w:space="0" w:color="auto"/>
              <w:left w:val="single" w:sz="4" w:space="0" w:color="auto"/>
              <w:right w:val="single" w:sz="4" w:space="0" w:color="auto"/>
            </w:tcBorders>
            <w:noWrap/>
          </w:tcPr>
          <w:p w:rsidR="00D4503B" w:rsidRPr="00727994" w:rsidRDefault="00D4503B" w:rsidP="00BF4A54">
            <w:pPr>
              <w:rPr>
                <w:sz w:val="28"/>
                <w:szCs w:val="28"/>
              </w:rPr>
            </w:pPr>
            <w:r>
              <w:rPr>
                <w:sz w:val="28"/>
                <w:szCs w:val="28"/>
              </w:rPr>
              <w:t>2395,1</w:t>
            </w:r>
          </w:p>
        </w:tc>
        <w:tc>
          <w:tcPr>
            <w:tcW w:w="1428" w:type="dxa"/>
            <w:tcBorders>
              <w:top w:val="single" w:sz="4" w:space="0" w:color="auto"/>
              <w:left w:val="single" w:sz="4" w:space="0" w:color="auto"/>
              <w:right w:val="single" w:sz="4" w:space="0" w:color="auto"/>
            </w:tcBorders>
            <w:noWrap/>
          </w:tcPr>
          <w:p w:rsidR="00D4503B" w:rsidRPr="00727994" w:rsidRDefault="00D4503B" w:rsidP="00BF4A54">
            <w:pPr>
              <w:rPr>
                <w:sz w:val="28"/>
                <w:szCs w:val="28"/>
              </w:rPr>
            </w:pPr>
            <w:r>
              <w:rPr>
                <w:sz w:val="28"/>
                <w:szCs w:val="28"/>
              </w:rPr>
              <w:t>2668,4</w:t>
            </w:r>
          </w:p>
        </w:tc>
        <w:tc>
          <w:tcPr>
            <w:tcW w:w="1265" w:type="dxa"/>
            <w:gridSpan w:val="2"/>
            <w:tcBorders>
              <w:top w:val="single" w:sz="4" w:space="0" w:color="auto"/>
              <w:left w:val="single" w:sz="4" w:space="0" w:color="auto"/>
              <w:right w:val="single" w:sz="4" w:space="0" w:color="auto"/>
            </w:tcBorders>
            <w:noWrap/>
          </w:tcPr>
          <w:p w:rsidR="00D4503B" w:rsidRPr="00727994" w:rsidRDefault="00D4503B" w:rsidP="00BF4A54">
            <w:pPr>
              <w:rPr>
                <w:sz w:val="28"/>
                <w:szCs w:val="28"/>
              </w:rPr>
            </w:pPr>
            <w:r>
              <w:rPr>
                <w:sz w:val="28"/>
                <w:szCs w:val="28"/>
              </w:rPr>
              <w:t>2661,6</w:t>
            </w:r>
          </w:p>
        </w:tc>
        <w:tc>
          <w:tcPr>
            <w:tcW w:w="1298" w:type="dxa"/>
            <w:gridSpan w:val="2"/>
            <w:tcBorders>
              <w:top w:val="single" w:sz="4" w:space="0" w:color="auto"/>
              <w:left w:val="single" w:sz="4" w:space="0" w:color="auto"/>
              <w:right w:val="single" w:sz="4" w:space="0" w:color="auto"/>
            </w:tcBorders>
            <w:noWrap/>
          </w:tcPr>
          <w:p w:rsidR="00D4503B" w:rsidRPr="00727994" w:rsidRDefault="00D4503B" w:rsidP="00BF4A54">
            <w:pPr>
              <w:rPr>
                <w:sz w:val="28"/>
                <w:szCs w:val="28"/>
              </w:rPr>
            </w:pPr>
            <w:r>
              <w:rPr>
                <w:sz w:val="28"/>
                <w:szCs w:val="28"/>
              </w:rPr>
              <w:t>0</w:t>
            </w:r>
          </w:p>
        </w:tc>
        <w:tc>
          <w:tcPr>
            <w:tcW w:w="1304" w:type="dxa"/>
            <w:tcBorders>
              <w:top w:val="single" w:sz="4" w:space="0" w:color="auto"/>
              <w:left w:val="single" w:sz="4" w:space="0" w:color="auto"/>
              <w:right w:val="single" w:sz="4" w:space="0" w:color="auto"/>
            </w:tcBorders>
          </w:tcPr>
          <w:p w:rsidR="00D4503B" w:rsidRDefault="00D4503B" w:rsidP="00BF4A54">
            <w:pPr>
              <w:rPr>
                <w:sz w:val="28"/>
                <w:szCs w:val="28"/>
              </w:rPr>
            </w:pPr>
            <w:r>
              <w:rPr>
                <w:sz w:val="28"/>
                <w:szCs w:val="28"/>
              </w:rPr>
              <w:t>0</w:t>
            </w:r>
          </w:p>
        </w:tc>
        <w:tc>
          <w:tcPr>
            <w:tcW w:w="1367" w:type="dxa"/>
            <w:tcBorders>
              <w:top w:val="single" w:sz="4" w:space="0" w:color="auto"/>
              <w:left w:val="single" w:sz="4" w:space="0" w:color="auto"/>
              <w:right w:val="single" w:sz="4" w:space="0" w:color="auto"/>
            </w:tcBorders>
            <w:noWrap/>
          </w:tcPr>
          <w:p w:rsidR="00D4503B" w:rsidRPr="00727994" w:rsidRDefault="00D4503B" w:rsidP="00BF4A54">
            <w:pPr>
              <w:rPr>
                <w:sz w:val="28"/>
                <w:szCs w:val="28"/>
              </w:rPr>
            </w:pPr>
            <w:r>
              <w:rPr>
                <w:sz w:val="28"/>
                <w:szCs w:val="28"/>
              </w:rPr>
              <w:t>9632,2</w:t>
            </w:r>
          </w:p>
        </w:tc>
      </w:tr>
      <w:tr w:rsidR="00D4503B" w:rsidRPr="00727994" w:rsidTr="00BF4A54">
        <w:trPr>
          <w:gridBefore w:val="1"/>
          <w:wBefore w:w="10" w:type="dxa"/>
          <w:trHeight w:val="21"/>
        </w:trPr>
        <w:tc>
          <w:tcPr>
            <w:tcW w:w="677"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r w:rsidRPr="00727994">
              <w:rPr>
                <w:sz w:val="28"/>
                <w:szCs w:val="28"/>
              </w:rPr>
              <w:lastRenderedPageBreak/>
              <w:t>1.</w:t>
            </w:r>
            <w:r>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r w:rsidRPr="00727994">
              <w:rPr>
                <w:sz w:val="28"/>
                <w:szCs w:val="28"/>
              </w:rPr>
              <w:t>Отдельное меропри</w:t>
            </w:r>
            <w:r w:rsidRPr="00727994">
              <w:rPr>
                <w:sz w:val="28"/>
                <w:szCs w:val="28"/>
              </w:rPr>
              <w:t>я</w:t>
            </w:r>
            <w:r w:rsidRPr="00727994">
              <w:rPr>
                <w:sz w:val="28"/>
                <w:szCs w:val="28"/>
              </w:rPr>
              <w:t xml:space="preserve">тие </w:t>
            </w:r>
          </w:p>
        </w:tc>
        <w:tc>
          <w:tcPr>
            <w:tcW w:w="2857" w:type="dxa"/>
            <w:gridSpan w:val="2"/>
            <w:tcBorders>
              <w:top w:val="single" w:sz="4" w:space="0" w:color="auto"/>
              <w:left w:val="single" w:sz="4" w:space="0" w:color="auto"/>
              <w:bottom w:val="single" w:sz="4" w:space="0" w:color="auto"/>
              <w:right w:val="single" w:sz="4" w:space="0" w:color="auto"/>
            </w:tcBorders>
            <w:vAlign w:val="center"/>
          </w:tcPr>
          <w:p w:rsidR="00D4503B" w:rsidRPr="00727994" w:rsidRDefault="00D4503B" w:rsidP="00BF4A54">
            <w:pPr>
              <w:rPr>
                <w:sz w:val="28"/>
                <w:szCs w:val="28"/>
              </w:rPr>
            </w:pPr>
            <w:r>
              <w:rPr>
                <w:sz w:val="28"/>
                <w:szCs w:val="28"/>
              </w:rPr>
              <w:t>Ч</w:t>
            </w:r>
            <w:r w:rsidRPr="00727994">
              <w:rPr>
                <w:sz w:val="28"/>
                <w:szCs w:val="28"/>
              </w:rPr>
              <w:t>астичн</w:t>
            </w:r>
            <w:r>
              <w:rPr>
                <w:sz w:val="28"/>
                <w:szCs w:val="28"/>
              </w:rPr>
              <w:t>ая</w:t>
            </w:r>
            <w:r w:rsidRPr="00727994">
              <w:rPr>
                <w:sz w:val="28"/>
                <w:szCs w:val="28"/>
              </w:rPr>
              <w:t xml:space="preserve"> ко</w:t>
            </w:r>
            <w:r w:rsidRPr="00727994">
              <w:rPr>
                <w:sz w:val="28"/>
                <w:szCs w:val="28"/>
              </w:rPr>
              <w:t>м</w:t>
            </w:r>
            <w:r w:rsidRPr="00727994">
              <w:rPr>
                <w:sz w:val="28"/>
                <w:szCs w:val="28"/>
              </w:rPr>
              <w:t>пенсаци</w:t>
            </w:r>
            <w:r>
              <w:rPr>
                <w:sz w:val="28"/>
                <w:szCs w:val="28"/>
              </w:rPr>
              <w:t xml:space="preserve">я </w:t>
            </w:r>
            <w:r w:rsidRPr="00727994">
              <w:rPr>
                <w:sz w:val="28"/>
                <w:szCs w:val="28"/>
              </w:rPr>
              <w:t>ра</w:t>
            </w:r>
            <w:r w:rsidRPr="00727994">
              <w:rPr>
                <w:sz w:val="28"/>
                <w:szCs w:val="28"/>
              </w:rPr>
              <w:t>с</w:t>
            </w:r>
            <w:r w:rsidRPr="00727994">
              <w:rPr>
                <w:sz w:val="28"/>
                <w:szCs w:val="28"/>
              </w:rPr>
              <w:t xml:space="preserve">ходов на </w:t>
            </w:r>
            <w:r>
              <w:rPr>
                <w:sz w:val="28"/>
                <w:szCs w:val="28"/>
              </w:rPr>
              <w:t>о</w:t>
            </w:r>
            <w:r w:rsidRPr="00727994">
              <w:rPr>
                <w:sz w:val="28"/>
                <w:szCs w:val="28"/>
              </w:rPr>
              <w:t>плат</w:t>
            </w:r>
            <w:r>
              <w:rPr>
                <w:sz w:val="28"/>
                <w:szCs w:val="28"/>
              </w:rPr>
              <w:t>а</w:t>
            </w:r>
            <w:r w:rsidRPr="00727994">
              <w:rPr>
                <w:sz w:val="28"/>
                <w:szCs w:val="28"/>
              </w:rPr>
              <w:t xml:space="preserve"> жилого помещ</w:t>
            </w:r>
            <w:r w:rsidRPr="00727994">
              <w:rPr>
                <w:sz w:val="28"/>
                <w:szCs w:val="28"/>
              </w:rPr>
              <w:t>е</w:t>
            </w:r>
            <w:r w:rsidRPr="00727994">
              <w:rPr>
                <w:sz w:val="28"/>
                <w:szCs w:val="28"/>
              </w:rPr>
              <w:t>ния и комм</w:t>
            </w:r>
            <w:r w:rsidRPr="00727994">
              <w:rPr>
                <w:sz w:val="28"/>
                <w:szCs w:val="28"/>
              </w:rPr>
              <w:t>у</w:t>
            </w:r>
            <w:r w:rsidRPr="00727994">
              <w:rPr>
                <w:sz w:val="28"/>
                <w:szCs w:val="28"/>
              </w:rPr>
              <w:t>нальных услуг в виде ежемеся</w:t>
            </w:r>
            <w:r w:rsidRPr="00727994">
              <w:rPr>
                <w:sz w:val="28"/>
                <w:szCs w:val="28"/>
              </w:rPr>
              <w:t>ч</w:t>
            </w:r>
            <w:r w:rsidRPr="00727994">
              <w:rPr>
                <w:sz w:val="28"/>
                <w:szCs w:val="28"/>
              </w:rPr>
              <w:t>ной денежной выплаты о</w:t>
            </w:r>
            <w:r w:rsidRPr="00727994">
              <w:rPr>
                <w:sz w:val="28"/>
                <w:szCs w:val="28"/>
              </w:rPr>
              <w:t>т</w:t>
            </w:r>
            <w:r w:rsidRPr="00727994">
              <w:rPr>
                <w:sz w:val="28"/>
                <w:szCs w:val="28"/>
              </w:rPr>
              <w:t>дельным катег</w:t>
            </w:r>
            <w:r w:rsidRPr="00727994">
              <w:rPr>
                <w:sz w:val="28"/>
                <w:szCs w:val="28"/>
              </w:rPr>
              <w:t>о</w:t>
            </w:r>
            <w:r w:rsidRPr="00727994">
              <w:rPr>
                <w:sz w:val="28"/>
                <w:szCs w:val="28"/>
              </w:rPr>
              <w:t>риям специал</w:t>
            </w:r>
            <w:r w:rsidRPr="00727994">
              <w:rPr>
                <w:sz w:val="28"/>
                <w:szCs w:val="28"/>
              </w:rPr>
              <w:t>и</w:t>
            </w:r>
            <w:r w:rsidRPr="00727994">
              <w:rPr>
                <w:sz w:val="28"/>
                <w:szCs w:val="28"/>
              </w:rPr>
              <w:t>стов, работа</w:t>
            </w:r>
            <w:r w:rsidRPr="00727994">
              <w:rPr>
                <w:sz w:val="28"/>
                <w:szCs w:val="28"/>
              </w:rPr>
              <w:t>ю</w:t>
            </w:r>
            <w:r w:rsidRPr="00727994">
              <w:rPr>
                <w:sz w:val="28"/>
                <w:szCs w:val="28"/>
              </w:rPr>
              <w:t>щих и прож</w:t>
            </w:r>
            <w:r w:rsidRPr="00727994">
              <w:rPr>
                <w:sz w:val="28"/>
                <w:szCs w:val="28"/>
              </w:rPr>
              <w:t>и</w:t>
            </w:r>
            <w:r w:rsidRPr="00727994">
              <w:rPr>
                <w:sz w:val="28"/>
                <w:szCs w:val="28"/>
              </w:rPr>
              <w:t>вающих в сел</w:t>
            </w:r>
            <w:r w:rsidRPr="00727994">
              <w:rPr>
                <w:sz w:val="28"/>
                <w:szCs w:val="28"/>
              </w:rPr>
              <w:t>ь</w:t>
            </w:r>
            <w:r w:rsidRPr="00727994">
              <w:rPr>
                <w:sz w:val="28"/>
                <w:szCs w:val="28"/>
              </w:rPr>
              <w:t>ских населённых пунктах и в пгт Кикнур</w:t>
            </w:r>
          </w:p>
        </w:tc>
        <w:tc>
          <w:tcPr>
            <w:tcW w:w="1417"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r w:rsidRPr="00727994">
              <w:rPr>
                <w:sz w:val="28"/>
                <w:szCs w:val="28"/>
              </w:rPr>
              <w:t>областной бюджет</w:t>
            </w:r>
          </w:p>
          <w:p w:rsidR="00D4503B" w:rsidRPr="00727994" w:rsidRDefault="00D4503B" w:rsidP="00BF4A54">
            <w:pPr>
              <w:rPr>
                <w:sz w:val="28"/>
                <w:szCs w:val="28"/>
              </w:rPr>
            </w:pPr>
          </w:p>
        </w:tc>
        <w:tc>
          <w:tcPr>
            <w:tcW w:w="1254"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sidRPr="00727994">
              <w:rPr>
                <w:sz w:val="28"/>
                <w:szCs w:val="28"/>
              </w:rPr>
              <w:t>263,0</w:t>
            </w:r>
          </w:p>
        </w:tc>
        <w:tc>
          <w:tcPr>
            <w:tcW w:w="1276"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367,0</w:t>
            </w:r>
          </w:p>
        </w:tc>
        <w:tc>
          <w:tcPr>
            <w:tcW w:w="1428"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429,0</w:t>
            </w:r>
          </w:p>
        </w:tc>
        <w:tc>
          <w:tcPr>
            <w:tcW w:w="1265" w:type="dxa"/>
            <w:gridSpan w:val="2"/>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429,0</w:t>
            </w:r>
          </w:p>
        </w:tc>
        <w:tc>
          <w:tcPr>
            <w:tcW w:w="1298" w:type="dxa"/>
            <w:gridSpan w:val="2"/>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429,0</w:t>
            </w:r>
          </w:p>
        </w:tc>
        <w:tc>
          <w:tcPr>
            <w:tcW w:w="1304"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r>
              <w:rPr>
                <w:sz w:val="28"/>
                <w:szCs w:val="28"/>
              </w:rPr>
              <w:t>429,0</w:t>
            </w:r>
          </w:p>
        </w:tc>
        <w:tc>
          <w:tcPr>
            <w:tcW w:w="1367"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2346,0</w:t>
            </w:r>
          </w:p>
        </w:tc>
      </w:tr>
      <w:tr w:rsidR="00D4503B" w:rsidRPr="00727994" w:rsidTr="00BF4A54">
        <w:trPr>
          <w:gridBefore w:val="1"/>
          <w:wBefore w:w="10" w:type="dxa"/>
          <w:trHeight w:val="2750"/>
        </w:trPr>
        <w:tc>
          <w:tcPr>
            <w:tcW w:w="677"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r w:rsidRPr="00727994">
              <w:rPr>
                <w:sz w:val="28"/>
                <w:szCs w:val="28"/>
              </w:rPr>
              <w:t>1.</w:t>
            </w:r>
            <w:r>
              <w:rPr>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r w:rsidRPr="00727994">
              <w:rPr>
                <w:sz w:val="28"/>
                <w:szCs w:val="28"/>
              </w:rPr>
              <w:t>Отдельное меропри</w:t>
            </w:r>
            <w:r w:rsidRPr="00727994">
              <w:rPr>
                <w:sz w:val="28"/>
                <w:szCs w:val="28"/>
              </w:rPr>
              <w:t>я</w:t>
            </w:r>
            <w:r w:rsidRPr="00727994">
              <w:rPr>
                <w:sz w:val="28"/>
                <w:szCs w:val="28"/>
              </w:rPr>
              <w:t>тие</w:t>
            </w:r>
          </w:p>
        </w:tc>
        <w:tc>
          <w:tcPr>
            <w:tcW w:w="2857" w:type="dxa"/>
            <w:gridSpan w:val="2"/>
            <w:tcBorders>
              <w:top w:val="single" w:sz="4" w:space="0" w:color="auto"/>
              <w:left w:val="single" w:sz="4" w:space="0" w:color="auto"/>
              <w:bottom w:val="single" w:sz="4" w:space="0" w:color="auto"/>
              <w:right w:val="single" w:sz="4" w:space="0" w:color="auto"/>
            </w:tcBorders>
            <w:vAlign w:val="center"/>
          </w:tcPr>
          <w:p w:rsidR="00D4503B" w:rsidRPr="00727994" w:rsidRDefault="00D4503B" w:rsidP="00BF4A54">
            <w:pPr>
              <w:pStyle w:val="ConsPlusCell"/>
              <w:jc w:val="both"/>
              <w:rPr>
                <w:sz w:val="28"/>
                <w:szCs w:val="28"/>
              </w:rPr>
            </w:pPr>
            <w:r>
              <w:rPr>
                <w:rFonts w:eastAsia="Calibri" w:cs="Times New Roman"/>
                <w:sz w:val="28"/>
                <w:szCs w:val="28"/>
              </w:rPr>
              <w:t>Оборудование</w:t>
            </w:r>
            <w:r w:rsidRPr="00727994">
              <w:rPr>
                <w:rFonts w:eastAsia="Calibri" w:cs="Times New Roman"/>
                <w:sz w:val="28"/>
                <w:szCs w:val="28"/>
              </w:rPr>
              <w:t xml:space="preserve"> жилых помещений с печным отоплением </w:t>
            </w:r>
            <w:r w:rsidRPr="00727994">
              <w:rPr>
                <w:rFonts w:cs="Times New Roman"/>
                <w:bCs/>
                <w:sz w:val="28"/>
                <w:szCs w:val="28"/>
              </w:rPr>
              <w:t xml:space="preserve">многодетных малообеспеченных семей и семей, находящихся в социально опасном </w:t>
            </w:r>
            <w:r w:rsidRPr="00727994">
              <w:rPr>
                <w:rFonts w:cs="Times New Roman"/>
                <w:bCs/>
                <w:sz w:val="28"/>
                <w:szCs w:val="28"/>
              </w:rPr>
              <w:lastRenderedPageBreak/>
              <w:t>положении</w:t>
            </w:r>
            <w:r w:rsidRPr="00727994">
              <w:rPr>
                <w:rFonts w:cs="Times New Roman"/>
                <w:sz w:val="28"/>
                <w:szCs w:val="28"/>
              </w:rPr>
              <w:t>, автономными пожарными извещателями</w:t>
            </w:r>
          </w:p>
        </w:tc>
        <w:tc>
          <w:tcPr>
            <w:tcW w:w="1417"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r w:rsidRPr="00727994">
              <w:rPr>
                <w:sz w:val="28"/>
                <w:szCs w:val="28"/>
              </w:rPr>
              <w:lastRenderedPageBreak/>
              <w:t>Областной бюджет</w:t>
            </w:r>
          </w:p>
        </w:tc>
        <w:tc>
          <w:tcPr>
            <w:tcW w:w="1254"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sidRPr="00727994">
              <w:rPr>
                <w:sz w:val="28"/>
                <w:szCs w:val="28"/>
              </w:rPr>
              <w:t>27,3</w:t>
            </w:r>
          </w:p>
        </w:tc>
        <w:tc>
          <w:tcPr>
            <w:tcW w:w="1276"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sidRPr="00727994">
              <w:rPr>
                <w:sz w:val="28"/>
                <w:szCs w:val="28"/>
              </w:rPr>
              <w:t>3,6</w:t>
            </w:r>
          </w:p>
        </w:tc>
        <w:tc>
          <w:tcPr>
            <w:tcW w:w="1428"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104,93</w:t>
            </w:r>
          </w:p>
        </w:tc>
        <w:tc>
          <w:tcPr>
            <w:tcW w:w="1265" w:type="dxa"/>
            <w:gridSpan w:val="2"/>
            <w:tcBorders>
              <w:top w:val="single" w:sz="4" w:space="0" w:color="auto"/>
              <w:left w:val="single" w:sz="4" w:space="0" w:color="auto"/>
              <w:right w:val="single" w:sz="4" w:space="0" w:color="auto"/>
            </w:tcBorders>
            <w:noWrap/>
          </w:tcPr>
          <w:p w:rsidR="00D4503B" w:rsidRPr="00727994" w:rsidRDefault="00D4503B" w:rsidP="00BF4A54">
            <w:pPr>
              <w:rPr>
                <w:sz w:val="28"/>
                <w:szCs w:val="28"/>
              </w:rPr>
            </w:pPr>
            <w:r w:rsidRPr="00727994">
              <w:rPr>
                <w:sz w:val="28"/>
                <w:szCs w:val="28"/>
              </w:rPr>
              <w:t>0</w:t>
            </w:r>
          </w:p>
        </w:tc>
        <w:tc>
          <w:tcPr>
            <w:tcW w:w="1298" w:type="dxa"/>
            <w:gridSpan w:val="2"/>
            <w:tcBorders>
              <w:top w:val="single" w:sz="4" w:space="0" w:color="auto"/>
              <w:left w:val="single" w:sz="4" w:space="0" w:color="auto"/>
              <w:right w:val="single" w:sz="4" w:space="0" w:color="auto"/>
            </w:tcBorders>
            <w:noWrap/>
          </w:tcPr>
          <w:p w:rsidR="00D4503B" w:rsidRPr="00727994" w:rsidRDefault="00D4503B" w:rsidP="00BF4A54">
            <w:pPr>
              <w:rPr>
                <w:sz w:val="28"/>
                <w:szCs w:val="28"/>
              </w:rPr>
            </w:pPr>
            <w:r w:rsidRPr="00727994">
              <w:rPr>
                <w:sz w:val="28"/>
                <w:szCs w:val="28"/>
              </w:rPr>
              <w:t>0</w:t>
            </w:r>
          </w:p>
        </w:tc>
        <w:tc>
          <w:tcPr>
            <w:tcW w:w="1304" w:type="dxa"/>
            <w:tcBorders>
              <w:top w:val="single" w:sz="4" w:space="0" w:color="auto"/>
              <w:left w:val="single" w:sz="4" w:space="0" w:color="auto"/>
              <w:right w:val="single" w:sz="4" w:space="0" w:color="auto"/>
            </w:tcBorders>
          </w:tcPr>
          <w:p w:rsidR="00D4503B" w:rsidRPr="00727994" w:rsidRDefault="00D4503B" w:rsidP="00BF4A54">
            <w:pPr>
              <w:rPr>
                <w:sz w:val="28"/>
                <w:szCs w:val="28"/>
              </w:rPr>
            </w:pPr>
            <w:r>
              <w:rPr>
                <w:sz w:val="28"/>
                <w:szCs w:val="28"/>
              </w:rPr>
              <w:t>0</w:t>
            </w:r>
          </w:p>
        </w:tc>
        <w:tc>
          <w:tcPr>
            <w:tcW w:w="1367" w:type="dxa"/>
            <w:tcBorders>
              <w:top w:val="single" w:sz="4" w:space="0" w:color="auto"/>
              <w:left w:val="single" w:sz="4" w:space="0" w:color="auto"/>
              <w:right w:val="single" w:sz="4" w:space="0" w:color="auto"/>
            </w:tcBorders>
            <w:noWrap/>
          </w:tcPr>
          <w:p w:rsidR="00D4503B" w:rsidRPr="00727994" w:rsidRDefault="00D4503B" w:rsidP="00BF4A54">
            <w:pPr>
              <w:rPr>
                <w:sz w:val="28"/>
                <w:szCs w:val="28"/>
              </w:rPr>
            </w:pPr>
            <w:r>
              <w:rPr>
                <w:sz w:val="28"/>
                <w:szCs w:val="28"/>
              </w:rPr>
              <w:t>135,83</w:t>
            </w:r>
          </w:p>
        </w:tc>
      </w:tr>
      <w:tr w:rsidR="00D4503B" w:rsidRPr="00727994" w:rsidTr="00BF4A54">
        <w:trPr>
          <w:gridBefore w:val="1"/>
          <w:wBefore w:w="10" w:type="dxa"/>
          <w:trHeight w:val="750"/>
        </w:trPr>
        <w:tc>
          <w:tcPr>
            <w:tcW w:w="677" w:type="dxa"/>
            <w:vMerge w:val="restart"/>
            <w:tcBorders>
              <w:top w:val="single" w:sz="4" w:space="0" w:color="auto"/>
              <w:left w:val="single" w:sz="4" w:space="0" w:color="auto"/>
              <w:right w:val="single" w:sz="4" w:space="0" w:color="auto"/>
            </w:tcBorders>
          </w:tcPr>
          <w:p w:rsidR="00D4503B" w:rsidRPr="00727994" w:rsidRDefault="00D4503B" w:rsidP="00BF4A54">
            <w:pPr>
              <w:rPr>
                <w:sz w:val="28"/>
                <w:szCs w:val="28"/>
              </w:rPr>
            </w:pPr>
            <w:r w:rsidRPr="00727994">
              <w:rPr>
                <w:sz w:val="28"/>
                <w:szCs w:val="28"/>
              </w:rPr>
              <w:t>1.</w:t>
            </w:r>
            <w:r>
              <w:rPr>
                <w:sz w:val="28"/>
                <w:szCs w:val="28"/>
              </w:rPr>
              <w:t>4</w:t>
            </w:r>
          </w:p>
        </w:tc>
        <w:tc>
          <w:tcPr>
            <w:tcW w:w="1418" w:type="dxa"/>
            <w:vMerge w:val="restart"/>
            <w:tcBorders>
              <w:top w:val="single" w:sz="4" w:space="0" w:color="auto"/>
              <w:left w:val="single" w:sz="4" w:space="0" w:color="auto"/>
              <w:right w:val="single" w:sz="4" w:space="0" w:color="auto"/>
            </w:tcBorders>
          </w:tcPr>
          <w:p w:rsidR="00D4503B" w:rsidRPr="00727994" w:rsidRDefault="00D4503B" w:rsidP="00BF4A54">
            <w:pPr>
              <w:rPr>
                <w:sz w:val="28"/>
                <w:szCs w:val="28"/>
              </w:rPr>
            </w:pPr>
            <w:r w:rsidRPr="00727994">
              <w:rPr>
                <w:sz w:val="28"/>
                <w:szCs w:val="28"/>
              </w:rPr>
              <w:t>Отдельное меропри</w:t>
            </w:r>
            <w:r w:rsidRPr="00727994">
              <w:rPr>
                <w:sz w:val="28"/>
                <w:szCs w:val="28"/>
              </w:rPr>
              <w:t>я</w:t>
            </w:r>
            <w:r w:rsidRPr="00727994">
              <w:rPr>
                <w:sz w:val="28"/>
                <w:szCs w:val="28"/>
              </w:rPr>
              <w:t>тие</w:t>
            </w:r>
          </w:p>
        </w:tc>
        <w:tc>
          <w:tcPr>
            <w:tcW w:w="2857" w:type="dxa"/>
            <w:gridSpan w:val="2"/>
            <w:vMerge w:val="restart"/>
            <w:tcBorders>
              <w:top w:val="single" w:sz="4" w:space="0" w:color="auto"/>
              <w:left w:val="single" w:sz="4" w:space="0" w:color="auto"/>
              <w:bottom w:val="single" w:sz="4" w:space="0" w:color="auto"/>
              <w:right w:val="single" w:sz="4" w:space="0" w:color="auto"/>
            </w:tcBorders>
            <w:vAlign w:val="center"/>
          </w:tcPr>
          <w:p w:rsidR="00D4503B" w:rsidRPr="00727994" w:rsidRDefault="00D4503B" w:rsidP="00BF4A54">
            <w:pPr>
              <w:pStyle w:val="ConsPlusCell"/>
              <w:jc w:val="both"/>
              <w:rPr>
                <w:sz w:val="28"/>
                <w:szCs w:val="28"/>
              </w:rPr>
            </w:pPr>
            <w:r>
              <w:rPr>
                <w:rFonts w:cs="Times New Roman"/>
                <w:sz w:val="28"/>
                <w:szCs w:val="28"/>
              </w:rPr>
              <w:t>О</w:t>
            </w:r>
            <w:r w:rsidRPr="00953DBD">
              <w:rPr>
                <w:rFonts w:cs="Times New Roman"/>
                <w:sz w:val="28"/>
                <w:szCs w:val="28"/>
              </w:rPr>
              <w:t>беспечени</w:t>
            </w:r>
            <w:r>
              <w:rPr>
                <w:rFonts w:cs="Times New Roman"/>
                <w:sz w:val="28"/>
                <w:szCs w:val="28"/>
              </w:rPr>
              <w:t>е</w:t>
            </w:r>
            <w:r w:rsidRPr="00953DBD">
              <w:rPr>
                <w:rFonts w:cs="Times New Roman"/>
                <w:sz w:val="28"/>
                <w:szCs w:val="28"/>
              </w:rPr>
              <w:t xml:space="preserve"> </w:t>
            </w:r>
            <w:r w:rsidRPr="0049365C">
              <w:rPr>
                <w:rFonts w:cs="Times New Roman"/>
                <w:sz w:val="28"/>
                <w:szCs w:val="28"/>
              </w:rPr>
              <w:t>членов семей военнослужащих твердым топливом (дровами, разделанными в виде поленьев) не менее 10 куб</w:t>
            </w:r>
          </w:p>
        </w:tc>
        <w:tc>
          <w:tcPr>
            <w:tcW w:w="1417" w:type="dxa"/>
            <w:tcBorders>
              <w:top w:val="single" w:sz="4" w:space="0" w:color="auto"/>
              <w:left w:val="single" w:sz="4" w:space="0" w:color="auto"/>
              <w:bottom w:val="single" w:sz="4" w:space="0" w:color="auto"/>
              <w:right w:val="single" w:sz="4" w:space="0" w:color="auto"/>
            </w:tcBorders>
          </w:tcPr>
          <w:p w:rsidR="00D4503B" w:rsidRPr="00727994" w:rsidRDefault="00D4503B" w:rsidP="00BF4A54">
            <w:pPr>
              <w:rPr>
                <w:sz w:val="28"/>
                <w:szCs w:val="28"/>
              </w:rPr>
            </w:pPr>
            <w:r>
              <w:rPr>
                <w:sz w:val="28"/>
                <w:szCs w:val="28"/>
              </w:rPr>
              <w:t>Областной бюджет</w:t>
            </w:r>
          </w:p>
        </w:tc>
        <w:tc>
          <w:tcPr>
            <w:tcW w:w="1254" w:type="dxa"/>
            <w:vMerge w:val="restart"/>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0</w:t>
            </w:r>
          </w:p>
        </w:tc>
        <w:tc>
          <w:tcPr>
            <w:tcW w:w="1276" w:type="dxa"/>
            <w:vMerge w:val="restart"/>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0</w:t>
            </w:r>
          </w:p>
        </w:tc>
        <w:tc>
          <w:tcPr>
            <w:tcW w:w="1428" w:type="dxa"/>
            <w:tcBorders>
              <w:top w:val="single" w:sz="4" w:space="0" w:color="auto"/>
              <w:left w:val="single" w:sz="4" w:space="0" w:color="auto"/>
              <w:bottom w:val="single" w:sz="4" w:space="0" w:color="auto"/>
              <w:right w:val="single" w:sz="4" w:space="0" w:color="auto"/>
            </w:tcBorders>
            <w:noWrap/>
          </w:tcPr>
          <w:p w:rsidR="00D4503B" w:rsidRPr="00727994" w:rsidRDefault="00D4503B" w:rsidP="00BF4A54">
            <w:pPr>
              <w:rPr>
                <w:sz w:val="28"/>
                <w:szCs w:val="28"/>
              </w:rPr>
            </w:pPr>
            <w:r>
              <w:rPr>
                <w:sz w:val="28"/>
                <w:szCs w:val="28"/>
              </w:rPr>
              <w:t>1208,0</w:t>
            </w:r>
          </w:p>
          <w:p w:rsidR="00D4503B" w:rsidRPr="00727994" w:rsidRDefault="00D4503B" w:rsidP="00BF4A54">
            <w:pPr>
              <w:rPr>
                <w:sz w:val="28"/>
                <w:szCs w:val="28"/>
              </w:rPr>
            </w:pPr>
          </w:p>
        </w:tc>
        <w:tc>
          <w:tcPr>
            <w:tcW w:w="1265" w:type="dxa"/>
            <w:gridSpan w:val="2"/>
            <w:tcBorders>
              <w:top w:val="single" w:sz="4" w:space="0" w:color="auto"/>
              <w:left w:val="single" w:sz="4" w:space="0" w:color="auto"/>
              <w:right w:val="single" w:sz="4" w:space="0" w:color="auto"/>
            </w:tcBorders>
            <w:noWrap/>
          </w:tcPr>
          <w:p w:rsidR="00D4503B" w:rsidRDefault="00D4503B" w:rsidP="00BF4A54">
            <w:pPr>
              <w:rPr>
                <w:sz w:val="28"/>
                <w:szCs w:val="28"/>
              </w:rPr>
            </w:pPr>
            <w:r>
              <w:rPr>
                <w:sz w:val="28"/>
                <w:szCs w:val="28"/>
              </w:rPr>
              <w:t>2492,5</w:t>
            </w:r>
          </w:p>
          <w:p w:rsidR="00D4503B" w:rsidRDefault="00D4503B" w:rsidP="00BF4A54">
            <w:pPr>
              <w:rPr>
                <w:sz w:val="28"/>
                <w:szCs w:val="28"/>
              </w:rPr>
            </w:pPr>
          </w:p>
          <w:p w:rsidR="00D4503B" w:rsidRPr="00727994" w:rsidRDefault="00D4503B" w:rsidP="00BF4A54">
            <w:pPr>
              <w:rPr>
                <w:sz w:val="28"/>
                <w:szCs w:val="28"/>
              </w:rPr>
            </w:pPr>
          </w:p>
        </w:tc>
        <w:tc>
          <w:tcPr>
            <w:tcW w:w="1298" w:type="dxa"/>
            <w:gridSpan w:val="2"/>
            <w:tcBorders>
              <w:top w:val="single" w:sz="4" w:space="0" w:color="auto"/>
              <w:left w:val="single" w:sz="4" w:space="0" w:color="auto"/>
              <w:right w:val="single" w:sz="4" w:space="0" w:color="auto"/>
            </w:tcBorders>
            <w:noWrap/>
          </w:tcPr>
          <w:p w:rsidR="00D4503B" w:rsidRPr="00727994" w:rsidRDefault="00D4503B" w:rsidP="00BF4A54">
            <w:pPr>
              <w:rPr>
                <w:sz w:val="28"/>
                <w:szCs w:val="28"/>
              </w:rPr>
            </w:pPr>
            <w:r w:rsidRPr="00727994">
              <w:rPr>
                <w:sz w:val="28"/>
                <w:szCs w:val="28"/>
              </w:rPr>
              <w:t>0</w:t>
            </w:r>
          </w:p>
        </w:tc>
        <w:tc>
          <w:tcPr>
            <w:tcW w:w="1304" w:type="dxa"/>
            <w:tcBorders>
              <w:top w:val="single" w:sz="4" w:space="0" w:color="auto"/>
              <w:left w:val="single" w:sz="4" w:space="0" w:color="auto"/>
              <w:right w:val="single" w:sz="4" w:space="0" w:color="auto"/>
            </w:tcBorders>
          </w:tcPr>
          <w:p w:rsidR="00D4503B" w:rsidRPr="00727994" w:rsidRDefault="00D4503B" w:rsidP="00BF4A54">
            <w:pPr>
              <w:rPr>
                <w:sz w:val="28"/>
                <w:szCs w:val="28"/>
              </w:rPr>
            </w:pPr>
            <w:r>
              <w:rPr>
                <w:sz w:val="28"/>
                <w:szCs w:val="28"/>
              </w:rPr>
              <w:t>0</w:t>
            </w:r>
          </w:p>
        </w:tc>
        <w:tc>
          <w:tcPr>
            <w:tcW w:w="1367" w:type="dxa"/>
            <w:tcBorders>
              <w:top w:val="single" w:sz="4" w:space="0" w:color="auto"/>
              <w:left w:val="single" w:sz="4" w:space="0" w:color="auto"/>
              <w:right w:val="single" w:sz="4" w:space="0" w:color="auto"/>
            </w:tcBorders>
            <w:noWrap/>
          </w:tcPr>
          <w:p w:rsidR="00D4503B" w:rsidRPr="00727994" w:rsidRDefault="00D4503B" w:rsidP="00BF4A54">
            <w:pPr>
              <w:rPr>
                <w:sz w:val="28"/>
                <w:szCs w:val="28"/>
              </w:rPr>
            </w:pPr>
            <w:r>
              <w:rPr>
                <w:sz w:val="28"/>
                <w:szCs w:val="28"/>
              </w:rPr>
              <w:t>3700,5</w:t>
            </w:r>
          </w:p>
        </w:tc>
      </w:tr>
      <w:tr w:rsidR="00D4503B" w:rsidRPr="00727994" w:rsidTr="00BF4A54">
        <w:trPr>
          <w:gridBefore w:val="1"/>
          <w:wBefore w:w="10" w:type="dxa"/>
          <w:trHeight w:val="1357"/>
        </w:trPr>
        <w:tc>
          <w:tcPr>
            <w:tcW w:w="677" w:type="dxa"/>
            <w:vMerge/>
            <w:tcBorders>
              <w:left w:val="single" w:sz="4" w:space="0" w:color="auto"/>
              <w:right w:val="single" w:sz="4" w:space="0" w:color="auto"/>
            </w:tcBorders>
          </w:tcPr>
          <w:p w:rsidR="00D4503B" w:rsidRPr="00727994" w:rsidRDefault="00D4503B" w:rsidP="00BF4A54">
            <w:pPr>
              <w:rPr>
                <w:sz w:val="28"/>
                <w:szCs w:val="28"/>
              </w:rPr>
            </w:pPr>
          </w:p>
        </w:tc>
        <w:tc>
          <w:tcPr>
            <w:tcW w:w="1418" w:type="dxa"/>
            <w:vMerge/>
            <w:tcBorders>
              <w:left w:val="single" w:sz="4" w:space="0" w:color="auto"/>
              <w:right w:val="single" w:sz="4" w:space="0" w:color="auto"/>
            </w:tcBorders>
          </w:tcPr>
          <w:p w:rsidR="00D4503B" w:rsidRPr="00727994" w:rsidRDefault="00D4503B" w:rsidP="00BF4A54">
            <w:pPr>
              <w:rPr>
                <w:sz w:val="28"/>
                <w:szCs w:val="28"/>
              </w:rPr>
            </w:pPr>
          </w:p>
        </w:tc>
        <w:tc>
          <w:tcPr>
            <w:tcW w:w="2857" w:type="dxa"/>
            <w:gridSpan w:val="2"/>
            <w:vMerge/>
            <w:tcBorders>
              <w:top w:val="single" w:sz="4" w:space="0" w:color="auto"/>
              <w:left w:val="single" w:sz="4" w:space="0" w:color="auto"/>
              <w:bottom w:val="single" w:sz="4" w:space="0" w:color="auto"/>
              <w:right w:val="single" w:sz="4" w:space="0" w:color="auto"/>
            </w:tcBorders>
            <w:vAlign w:val="center"/>
          </w:tcPr>
          <w:p w:rsidR="00D4503B" w:rsidRDefault="00D4503B" w:rsidP="00BF4A54">
            <w:pPr>
              <w:pStyle w:val="ConsPlusCell"/>
              <w:jc w:val="both"/>
              <w:rPr>
                <w:rFonts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4503B" w:rsidRDefault="00D4503B" w:rsidP="00BF4A54">
            <w:pPr>
              <w:rPr>
                <w:sz w:val="28"/>
                <w:szCs w:val="28"/>
              </w:rPr>
            </w:pPr>
            <w:r>
              <w:rPr>
                <w:sz w:val="28"/>
                <w:szCs w:val="28"/>
              </w:rPr>
              <w:t>Местный бюджет</w:t>
            </w:r>
          </w:p>
        </w:tc>
        <w:tc>
          <w:tcPr>
            <w:tcW w:w="1254" w:type="dxa"/>
            <w:vMerge/>
            <w:tcBorders>
              <w:top w:val="single" w:sz="4" w:space="0" w:color="auto"/>
              <w:left w:val="single" w:sz="4" w:space="0" w:color="auto"/>
              <w:bottom w:val="single" w:sz="4" w:space="0" w:color="auto"/>
              <w:right w:val="single" w:sz="4" w:space="0" w:color="auto"/>
            </w:tcBorders>
            <w:noWrap/>
          </w:tcPr>
          <w:p w:rsidR="00D4503B" w:rsidRDefault="00D4503B" w:rsidP="00BF4A54">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noWrap/>
          </w:tcPr>
          <w:p w:rsidR="00D4503B" w:rsidRDefault="00D4503B" w:rsidP="00BF4A54">
            <w:pPr>
              <w:rPr>
                <w:sz w:val="28"/>
                <w:szCs w:val="28"/>
              </w:rPr>
            </w:pPr>
          </w:p>
        </w:tc>
        <w:tc>
          <w:tcPr>
            <w:tcW w:w="1428" w:type="dxa"/>
            <w:tcBorders>
              <w:top w:val="single" w:sz="4" w:space="0" w:color="auto"/>
              <w:left w:val="single" w:sz="4" w:space="0" w:color="auto"/>
              <w:bottom w:val="single" w:sz="4" w:space="0" w:color="auto"/>
              <w:right w:val="single" w:sz="4" w:space="0" w:color="auto"/>
            </w:tcBorders>
            <w:noWrap/>
          </w:tcPr>
          <w:p w:rsidR="00D4503B" w:rsidRDefault="00D4503B" w:rsidP="00BF4A54">
            <w:pPr>
              <w:rPr>
                <w:sz w:val="28"/>
                <w:szCs w:val="28"/>
              </w:rPr>
            </w:pPr>
            <w:r>
              <w:rPr>
                <w:sz w:val="28"/>
                <w:szCs w:val="28"/>
              </w:rPr>
              <w:t>256,0</w:t>
            </w:r>
          </w:p>
        </w:tc>
        <w:tc>
          <w:tcPr>
            <w:tcW w:w="1265" w:type="dxa"/>
            <w:gridSpan w:val="2"/>
            <w:tcBorders>
              <w:left w:val="single" w:sz="4" w:space="0" w:color="auto"/>
              <w:right w:val="single" w:sz="4" w:space="0" w:color="auto"/>
            </w:tcBorders>
            <w:noWrap/>
          </w:tcPr>
          <w:p w:rsidR="00D4503B" w:rsidRDefault="00D4503B" w:rsidP="00BF4A54">
            <w:pPr>
              <w:rPr>
                <w:sz w:val="28"/>
                <w:szCs w:val="28"/>
              </w:rPr>
            </w:pPr>
            <w:r>
              <w:rPr>
                <w:sz w:val="28"/>
                <w:szCs w:val="28"/>
              </w:rPr>
              <w:t>300,0</w:t>
            </w:r>
          </w:p>
          <w:p w:rsidR="00D4503B" w:rsidRPr="00727994" w:rsidRDefault="00D4503B" w:rsidP="00BF4A54">
            <w:pPr>
              <w:rPr>
                <w:sz w:val="28"/>
                <w:szCs w:val="28"/>
              </w:rPr>
            </w:pPr>
          </w:p>
        </w:tc>
        <w:tc>
          <w:tcPr>
            <w:tcW w:w="1298" w:type="dxa"/>
            <w:gridSpan w:val="2"/>
            <w:tcBorders>
              <w:left w:val="single" w:sz="4" w:space="0" w:color="auto"/>
              <w:right w:val="single" w:sz="4" w:space="0" w:color="auto"/>
            </w:tcBorders>
            <w:noWrap/>
          </w:tcPr>
          <w:p w:rsidR="00D4503B" w:rsidRPr="00727994" w:rsidRDefault="00D4503B" w:rsidP="00BF4A54">
            <w:pPr>
              <w:rPr>
                <w:sz w:val="28"/>
                <w:szCs w:val="28"/>
              </w:rPr>
            </w:pPr>
            <w:r>
              <w:rPr>
                <w:sz w:val="28"/>
                <w:szCs w:val="28"/>
              </w:rPr>
              <w:t>0</w:t>
            </w:r>
          </w:p>
        </w:tc>
        <w:tc>
          <w:tcPr>
            <w:tcW w:w="1304" w:type="dxa"/>
            <w:tcBorders>
              <w:left w:val="single" w:sz="4" w:space="0" w:color="auto"/>
              <w:right w:val="single" w:sz="4" w:space="0" w:color="auto"/>
            </w:tcBorders>
          </w:tcPr>
          <w:p w:rsidR="00D4503B" w:rsidRDefault="00D4503B" w:rsidP="00BF4A54">
            <w:pPr>
              <w:rPr>
                <w:sz w:val="28"/>
                <w:szCs w:val="28"/>
              </w:rPr>
            </w:pPr>
            <w:r>
              <w:rPr>
                <w:sz w:val="28"/>
                <w:szCs w:val="28"/>
              </w:rPr>
              <w:t>0</w:t>
            </w:r>
          </w:p>
        </w:tc>
        <w:tc>
          <w:tcPr>
            <w:tcW w:w="1367" w:type="dxa"/>
            <w:tcBorders>
              <w:left w:val="single" w:sz="4" w:space="0" w:color="auto"/>
              <w:right w:val="single" w:sz="4" w:space="0" w:color="auto"/>
            </w:tcBorders>
            <w:noWrap/>
          </w:tcPr>
          <w:p w:rsidR="00D4503B" w:rsidRDefault="00D4503B" w:rsidP="00BF4A54">
            <w:pPr>
              <w:rPr>
                <w:sz w:val="28"/>
                <w:szCs w:val="28"/>
              </w:rPr>
            </w:pPr>
            <w:r>
              <w:rPr>
                <w:sz w:val="28"/>
                <w:szCs w:val="28"/>
              </w:rPr>
              <w:t>556,0</w:t>
            </w:r>
          </w:p>
        </w:tc>
      </w:tr>
      <w:tr w:rsidR="00D4503B" w:rsidTr="00BF4A54">
        <w:trPr>
          <w:trHeight w:val="1060"/>
        </w:trPr>
        <w:tc>
          <w:tcPr>
            <w:tcW w:w="687" w:type="dxa"/>
            <w:gridSpan w:val="2"/>
          </w:tcPr>
          <w:p w:rsidR="00D4503B" w:rsidRDefault="00D4503B" w:rsidP="00BF4A54">
            <w:pPr>
              <w:autoSpaceDE w:val="0"/>
              <w:autoSpaceDN w:val="0"/>
              <w:adjustRightInd w:val="0"/>
              <w:spacing w:line="360" w:lineRule="auto"/>
              <w:ind w:left="-130"/>
              <w:rPr>
                <w:sz w:val="28"/>
                <w:szCs w:val="28"/>
              </w:rPr>
            </w:pPr>
            <w:r>
              <w:rPr>
                <w:sz w:val="28"/>
                <w:szCs w:val="28"/>
              </w:rPr>
              <w:t xml:space="preserve">  1.5</w:t>
            </w:r>
          </w:p>
          <w:p w:rsidR="00D4503B" w:rsidRDefault="00D4503B" w:rsidP="00BF4A54">
            <w:pPr>
              <w:autoSpaceDE w:val="0"/>
              <w:autoSpaceDN w:val="0"/>
              <w:adjustRightInd w:val="0"/>
              <w:spacing w:line="360" w:lineRule="auto"/>
              <w:ind w:left="120"/>
              <w:rPr>
                <w:sz w:val="28"/>
                <w:szCs w:val="28"/>
              </w:rPr>
            </w:pPr>
          </w:p>
        </w:tc>
        <w:tc>
          <w:tcPr>
            <w:tcW w:w="1418" w:type="dxa"/>
          </w:tcPr>
          <w:p w:rsidR="00D4503B" w:rsidRPr="00727994" w:rsidRDefault="00D4503B" w:rsidP="00BF4A54">
            <w:pPr>
              <w:rPr>
                <w:sz w:val="28"/>
                <w:szCs w:val="28"/>
              </w:rPr>
            </w:pPr>
            <w:r w:rsidRPr="00727994">
              <w:rPr>
                <w:sz w:val="28"/>
                <w:szCs w:val="28"/>
              </w:rPr>
              <w:t>Отдельное меропри</w:t>
            </w:r>
            <w:r w:rsidRPr="00727994">
              <w:rPr>
                <w:sz w:val="28"/>
                <w:szCs w:val="28"/>
              </w:rPr>
              <w:t>я</w:t>
            </w:r>
            <w:r w:rsidRPr="00727994">
              <w:rPr>
                <w:sz w:val="28"/>
                <w:szCs w:val="28"/>
              </w:rPr>
              <w:t>тие</w:t>
            </w:r>
          </w:p>
        </w:tc>
        <w:tc>
          <w:tcPr>
            <w:tcW w:w="2845" w:type="dxa"/>
          </w:tcPr>
          <w:p w:rsidR="00D4503B" w:rsidRPr="004B4F82" w:rsidRDefault="00D4503B" w:rsidP="00BF4A54">
            <w:pPr>
              <w:rPr>
                <w:sz w:val="28"/>
                <w:szCs w:val="28"/>
              </w:rPr>
            </w:pPr>
            <w:r w:rsidRPr="004B4F82">
              <w:rPr>
                <w:sz w:val="28"/>
                <w:szCs w:val="28"/>
              </w:rPr>
              <w:t>Выплата председателю Совета ветеранов</w:t>
            </w:r>
          </w:p>
        </w:tc>
        <w:tc>
          <w:tcPr>
            <w:tcW w:w="1429" w:type="dxa"/>
            <w:gridSpan w:val="2"/>
          </w:tcPr>
          <w:p w:rsidR="00D4503B" w:rsidRDefault="00D4503B" w:rsidP="00BF4A54">
            <w:pPr>
              <w:jc w:val="center"/>
              <w:rPr>
                <w:sz w:val="28"/>
                <w:szCs w:val="28"/>
              </w:rPr>
            </w:pPr>
            <w:r>
              <w:rPr>
                <w:sz w:val="28"/>
                <w:szCs w:val="28"/>
              </w:rPr>
              <w:t>Местный бюджет</w:t>
            </w:r>
          </w:p>
          <w:p w:rsidR="00D4503B" w:rsidRDefault="00D4503B" w:rsidP="00BF4A54">
            <w:pPr>
              <w:autoSpaceDE w:val="0"/>
              <w:autoSpaceDN w:val="0"/>
              <w:adjustRightInd w:val="0"/>
              <w:spacing w:line="360" w:lineRule="auto"/>
              <w:jc w:val="center"/>
              <w:rPr>
                <w:sz w:val="28"/>
                <w:szCs w:val="28"/>
              </w:rPr>
            </w:pPr>
          </w:p>
        </w:tc>
        <w:tc>
          <w:tcPr>
            <w:tcW w:w="1254" w:type="dxa"/>
          </w:tcPr>
          <w:p w:rsidR="00D4503B" w:rsidRDefault="00D4503B" w:rsidP="00BF4A54">
            <w:pPr>
              <w:autoSpaceDE w:val="0"/>
              <w:autoSpaceDN w:val="0"/>
              <w:adjustRightInd w:val="0"/>
              <w:spacing w:line="360" w:lineRule="auto"/>
              <w:jc w:val="center"/>
              <w:rPr>
                <w:sz w:val="28"/>
                <w:szCs w:val="28"/>
              </w:rPr>
            </w:pPr>
            <w:r>
              <w:rPr>
                <w:sz w:val="28"/>
                <w:szCs w:val="28"/>
              </w:rPr>
              <w:t>0</w:t>
            </w:r>
          </w:p>
        </w:tc>
        <w:tc>
          <w:tcPr>
            <w:tcW w:w="1276" w:type="dxa"/>
          </w:tcPr>
          <w:p w:rsidR="00D4503B" w:rsidRDefault="00D4503B" w:rsidP="00BF4A54">
            <w:pPr>
              <w:jc w:val="center"/>
              <w:rPr>
                <w:sz w:val="28"/>
                <w:szCs w:val="28"/>
              </w:rPr>
            </w:pPr>
            <w:r>
              <w:rPr>
                <w:sz w:val="28"/>
                <w:szCs w:val="28"/>
              </w:rPr>
              <w:t>0</w:t>
            </w:r>
          </w:p>
          <w:p w:rsidR="00D4503B" w:rsidRDefault="00D4503B" w:rsidP="00BF4A54">
            <w:pPr>
              <w:autoSpaceDE w:val="0"/>
              <w:autoSpaceDN w:val="0"/>
              <w:adjustRightInd w:val="0"/>
              <w:spacing w:line="360" w:lineRule="auto"/>
              <w:jc w:val="center"/>
              <w:rPr>
                <w:sz w:val="28"/>
                <w:szCs w:val="28"/>
              </w:rPr>
            </w:pPr>
          </w:p>
        </w:tc>
        <w:tc>
          <w:tcPr>
            <w:tcW w:w="1434" w:type="dxa"/>
            <w:gridSpan w:val="2"/>
          </w:tcPr>
          <w:p w:rsidR="00D4503B" w:rsidRDefault="00D4503B" w:rsidP="00BF4A54">
            <w:pPr>
              <w:autoSpaceDE w:val="0"/>
              <w:autoSpaceDN w:val="0"/>
              <w:adjustRightInd w:val="0"/>
              <w:spacing w:line="360" w:lineRule="auto"/>
              <w:jc w:val="center"/>
              <w:rPr>
                <w:sz w:val="28"/>
                <w:szCs w:val="28"/>
              </w:rPr>
            </w:pPr>
            <w:r>
              <w:rPr>
                <w:sz w:val="28"/>
                <w:szCs w:val="28"/>
              </w:rPr>
              <w:t>0</w:t>
            </w:r>
          </w:p>
        </w:tc>
        <w:tc>
          <w:tcPr>
            <w:tcW w:w="1259" w:type="dxa"/>
          </w:tcPr>
          <w:p w:rsidR="00D4503B" w:rsidRDefault="00D4503B" w:rsidP="00BF4A54">
            <w:pPr>
              <w:autoSpaceDE w:val="0"/>
              <w:autoSpaceDN w:val="0"/>
              <w:adjustRightInd w:val="0"/>
              <w:spacing w:line="360" w:lineRule="auto"/>
              <w:jc w:val="center"/>
              <w:rPr>
                <w:sz w:val="28"/>
                <w:szCs w:val="28"/>
              </w:rPr>
            </w:pPr>
            <w:r>
              <w:rPr>
                <w:sz w:val="28"/>
                <w:szCs w:val="28"/>
              </w:rPr>
              <w:t>0</w:t>
            </w:r>
          </w:p>
        </w:tc>
        <w:tc>
          <w:tcPr>
            <w:tcW w:w="1287" w:type="dxa"/>
          </w:tcPr>
          <w:p w:rsidR="00D4503B" w:rsidRDefault="00D4503B" w:rsidP="00BF4A54">
            <w:pPr>
              <w:jc w:val="center"/>
              <w:rPr>
                <w:sz w:val="28"/>
                <w:szCs w:val="28"/>
              </w:rPr>
            </w:pPr>
            <w:r>
              <w:rPr>
                <w:sz w:val="28"/>
                <w:szCs w:val="28"/>
              </w:rPr>
              <w:t>109,4</w:t>
            </w:r>
          </w:p>
          <w:p w:rsidR="00D4503B" w:rsidRDefault="00D4503B" w:rsidP="00BF4A54">
            <w:pPr>
              <w:autoSpaceDE w:val="0"/>
              <w:autoSpaceDN w:val="0"/>
              <w:adjustRightInd w:val="0"/>
              <w:spacing w:line="360" w:lineRule="auto"/>
              <w:jc w:val="center"/>
              <w:rPr>
                <w:sz w:val="28"/>
                <w:szCs w:val="28"/>
              </w:rPr>
            </w:pPr>
          </w:p>
        </w:tc>
        <w:tc>
          <w:tcPr>
            <w:tcW w:w="1315" w:type="dxa"/>
            <w:gridSpan w:val="2"/>
          </w:tcPr>
          <w:p w:rsidR="00D4503B" w:rsidRDefault="00D4503B" w:rsidP="00BF4A54">
            <w:pPr>
              <w:jc w:val="center"/>
              <w:rPr>
                <w:sz w:val="28"/>
                <w:szCs w:val="28"/>
              </w:rPr>
            </w:pPr>
            <w:r>
              <w:rPr>
                <w:sz w:val="28"/>
                <w:szCs w:val="28"/>
              </w:rPr>
              <w:t>109,4</w:t>
            </w:r>
          </w:p>
          <w:p w:rsidR="00D4503B" w:rsidRDefault="00D4503B" w:rsidP="00BF4A54">
            <w:pPr>
              <w:autoSpaceDE w:val="0"/>
              <w:autoSpaceDN w:val="0"/>
              <w:adjustRightInd w:val="0"/>
              <w:spacing w:line="360" w:lineRule="auto"/>
              <w:jc w:val="center"/>
              <w:rPr>
                <w:sz w:val="28"/>
                <w:szCs w:val="28"/>
              </w:rPr>
            </w:pPr>
          </w:p>
        </w:tc>
        <w:tc>
          <w:tcPr>
            <w:tcW w:w="1367" w:type="dxa"/>
          </w:tcPr>
          <w:p w:rsidR="00D4503B" w:rsidRDefault="00D4503B" w:rsidP="00BF4A54">
            <w:pPr>
              <w:jc w:val="center"/>
              <w:rPr>
                <w:sz w:val="28"/>
                <w:szCs w:val="28"/>
              </w:rPr>
            </w:pPr>
            <w:r>
              <w:rPr>
                <w:sz w:val="28"/>
                <w:szCs w:val="28"/>
              </w:rPr>
              <w:t>218,8</w:t>
            </w:r>
          </w:p>
          <w:p w:rsidR="00D4503B" w:rsidRDefault="00D4503B" w:rsidP="00BF4A54">
            <w:pPr>
              <w:autoSpaceDE w:val="0"/>
              <w:autoSpaceDN w:val="0"/>
              <w:adjustRightInd w:val="0"/>
              <w:spacing w:line="360" w:lineRule="auto"/>
              <w:jc w:val="center"/>
              <w:rPr>
                <w:sz w:val="28"/>
                <w:szCs w:val="28"/>
              </w:rPr>
            </w:pPr>
          </w:p>
        </w:tc>
      </w:tr>
    </w:tbl>
    <w:p w:rsidR="00D4503B" w:rsidRDefault="00D4503B" w:rsidP="00D4503B">
      <w:pPr>
        <w:rPr>
          <w:sz w:val="28"/>
          <w:szCs w:val="28"/>
        </w:rPr>
      </w:pPr>
    </w:p>
    <w:p w:rsidR="00D4503B" w:rsidRDefault="00D4503B" w:rsidP="00D4503B">
      <w:pPr>
        <w:rPr>
          <w:sz w:val="28"/>
          <w:szCs w:val="28"/>
        </w:rPr>
      </w:pPr>
    </w:p>
    <w:p w:rsidR="00D4503B" w:rsidRPr="000B19C8" w:rsidRDefault="00D4503B" w:rsidP="00D4503B">
      <w:pPr>
        <w:jc w:val="center"/>
        <w:rPr>
          <w:sz w:val="28"/>
          <w:szCs w:val="28"/>
        </w:rPr>
      </w:pPr>
      <w:r>
        <w:rPr>
          <w:sz w:val="28"/>
          <w:szCs w:val="28"/>
        </w:rPr>
        <w:t>___________________</w:t>
      </w:r>
    </w:p>
    <w:p w:rsidR="00D4503B" w:rsidRPr="00727994" w:rsidRDefault="00D4503B" w:rsidP="00D4503B">
      <w:pPr>
        <w:tabs>
          <w:tab w:val="left" w:pos="7020"/>
        </w:tabs>
        <w:rPr>
          <w:szCs w:val="28"/>
        </w:rPr>
        <w:sectPr w:rsidR="00D4503B" w:rsidRPr="00727994" w:rsidSect="00D4503B">
          <w:pgSz w:w="16838" w:h="11906" w:orient="landscape" w:code="9"/>
          <w:pgMar w:top="1701" w:right="1134" w:bottom="850" w:left="1134" w:header="567" w:footer="709" w:gutter="0"/>
          <w:cols w:space="708"/>
          <w:titlePg/>
          <w:docGrid w:linePitch="360"/>
        </w:sectPr>
      </w:pPr>
    </w:p>
    <w:p w:rsidR="00BF4A54" w:rsidRDefault="00BF4A54" w:rsidP="00BF4A54">
      <w:pPr>
        <w:jc w:val="center"/>
        <w:rPr>
          <w:sz w:val="28"/>
          <w:szCs w:val="28"/>
        </w:rPr>
      </w:pPr>
      <w:r>
        <w:rPr>
          <w:noProof/>
          <w:sz w:val="28"/>
          <w:szCs w:val="28"/>
        </w:rPr>
        <w:lastRenderedPageBreak/>
        <w:drawing>
          <wp:inline distT="0" distB="0" distL="0" distR="0">
            <wp:extent cx="572135" cy="720090"/>
            <wp:effectExtent l="0" t="0" r="0" b="381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BF4A54" w:rsidRDefault="00BF4A54" w:rsidP="00BF4A54">
      <w:pPr>
        <w:jc w:val="center"/>
        <w:rPr>
          <w:sz w:val="28"/>
          <w:szCs w:val="28"/>
        </w:rPr>
      </w:pPr>
    </w:p>
    <w:p w:rsidR="00BF4A54" w:rsidRDefault="00BF4A54" w:rsidP="00BF4A54">
      <w:pPr>
        <w:jc w:val="center"/>
        <w:rPr>
          <w:b/>
          <w:sz w:val="28"/>
          <w:szCs w:val="28"/>
        </w:rPr>
      </w:pPr>
      <w:r w:rsidRPr="00804BF9">
        <w:rPr>
          <w:b/>
          <w:sz w:val="28"/>
          <w:szCs w:val="28"/>
        </w:rPr>
        <w:t xml:space="preserve">АДМИНИСТРАЦИЯ КИКНУРСКОГО  </w:t>
      </w:r>
    </w:p>
    <w:p w:rsidR="00BF4A54" w:rsidRPr="00804BF9" w:rsidRDefault="00BF4A54" w:rsidP="00BF4A54">
      <w:pPr>
        <w:jc w:val="center"/>
        <w:rPr>
          <w:b/>
          <w:sz w:val="28"/>
          <w:szCs w:val="28"/>
        </w:rPr>
      </w:pPr>
      <w:r>
        <w:rPr>
          <w:b/>
          <w:sz w:val="28"/>
          <w:szCs w:val="28"/>
        </w:rPr>
        <w:t>МУНИЦИПАЛЬНОГО ОКРУГА</w:t>
      </w:r>
    </w:p>
    <w:p w:rsidR="00BF4A54" w:rsidRPr="00804BF9" w:rsidRDefault="00BF4A54" w:rsidP="00BF4A54">
      <w:pPr>
        <w:jc w:val="center"/>
        <w:rPr>
          <w:b/>
          <w:sz w:val="28"/>
          <w:szCs w:val="28"/>
        </w:rPr>
      </w:pPr>
      <w:r w:rsidRPr="00804BF9">
        <w:rPr>
          <w:b/>
          <w:sz w:val="28"/>
          <w:szCs w:val="28"/>
        </w:rPr>
        <w:t>КИРОВСКОЙ ОБЛАСТИ</w:t>
      </w:r>
    </w:p>
    <w:p w:rsidR="00BF4A54" w:rsidRPr="00804BF9" w:rsidRDefault="00BF4A54" w:rsidP="00BF4A54">
      <w:pPr>
        <w:jc w:val="center"/>
        <w:rPr>
          <w:b/>
          <w:sz w:val="28"/>
          <w:szCs w:val="28"/>
        </w:rPr>
      </w:pPr>
      <w:r w:rsidRPr="00804BF9">
        <w:rPr>
          <w:b/>
          <w:sz w:val="28"/>
          <w:szCs w:val="28"/>
        </w:rPr>
        <w:t xml:space="preserve"> </w:t>
      </w:r>
    </w:p>
    <w:p w:rsidR="00BF4A54" w:rsidRPr="00504395" w:rsidRDefault="00BF4A54" w:rsidP="00BF4A54">
      <w:pPr>
        <w:jc w:val="center"/>
        <w:rPr>
          <w:b/>
          <w:sz w:val="32"/>
          <w:szCs w:val="32"/>
        </w:rPr>
      </w:pPr>
      <w:r>
        <w:rPr>
          <w:b/>
          <w:sz w:val="32"/>
          <w:szCs w:val="32"/>
        </w:rPr>
        <w:t>ПОСТАНОВЛЕНИЕ</w:t>
      </w:r>
    </w:p>
    <w:p w:rsidR="00BF4A54" w:rsidRDefault="00BF4A54" w:rsidP="00BF4A54">
      <w:pPr>
        <w:jc w:val="both"/>
        <w:rPr>
          <w:b/>
          <w:sz w:val="28"/>
          <w:szCs w:val="28"/>
        </w:rPr>
      </w:pPr>
    </w:p>
    <w:p w:rsidR="00BF4A54" w:rsidRDefault="00BF4A54" w:rsidP="00BF4A54">
      <w:pPr>
        <w:jc w:val="both"/>
        <w:rPr>
          <w:sz w:val="28"/>
          <w:szCs w:val="28"/>
        </w:rPr>
      </w:pPr>
      <w:r>
        <w:rPr>
          <w:sz w:val="28"/>
          <w:szCs w:val="28"/>
        </w:rPr>
        <w:t>22.08.2024                                                                                           № 544</w:t>
      </w:r>
    </w:p>
    <w:p w:rsidR="00BF4A54" w:rsidRDefault="00BF4A54" w:rsidP="00BF4A54">
      <w:pPr>
        <w:jc w:val="center"/>
        <w:rPr>
          <w:sz w:val="28"/>
          <w:szCs w:val="28"/>
        </w:rPr>
      </w:pPr>
      <w:r>
        <w:rPr>
          <w:sz w:val="28"/>
          <w:szCs w:val="28"/>
        </w:rPr>
        <w:t>пгт Кикнур</w:t>
      </w:r>
    </w:p>
    <w:p w:rsidR="00BF4A54" w:rsidRDefault="00BF4A54" w:rsidP="00BF4A54">
      <w:pPr>
        <w:jc w:val="center"/>
        <w:rPr>
          <w:sz w:val="28"/>
          <w:szCs w:val="28"/>
        </w:rPr>
      </w:pPr>
    </w:p>
    <w:p w:rsidR="00BF4A54" w:rsidRDefault="00BF4A54" w:rsidP="00BF4A54">
      <w:pPr>
        <w:jc w:val="center"/>
        <w:rPr>
          <w:sz w:val="28"/>
          <w:szCs w:val="28"/>
        </w:rPr>
      </w:pPr>
    </w:p>
    <w:p w:rsidR="00BF4A54" w:rsidRDefault="00BF4A54" w:rsidP="00BF4A54">
      <w:pPr>
        <w:jc w:val="center"/>
        <w:rPr>
          <w:b/>
          <w:sz w:val="28"/>
          <w:szCs w:val="28"/>
        </w:rPr>
      </w:pPr>
      <w:r>
        <w:rPr>
          <w:b/>
          <w:sz w:val="28"/>
          <w:szCs w:val="28"/>
        </w:rPr>
        <w:t xml:space="preserve">О внесении дополнения в постановление администрации </w:t>
      </w:r>
      <w:r w:rsidRPr="00C57FE0">
        <w:rPr>
          <w:b/>
          <w:sz w:val="28"/>
          <w:szCs w:val="28"/>
        </w:rPr>
        <w:t>К</w:t>
      </w:r>
      <w:r>
        <w:rPr>
          <w:b/>
          <w:sz w:val="28"/>
          <w:szCs w:val="28"/>
        </w:rPr>
        <w:t>икнурского муниципального округа</w:t>
      </w:r>
      <w:r w:rsidRPr="00C57FE0">
        <w:rPr>
          <w:b/>
          <w:sz w:val="28"/>
          <w:szCs w:val="28"/>
        </w:rPr>
        <w:t xml:space="preserve"> Кировской области</w:t>
      </w:r>
      <w:r>
        <w:rPr>
          <w:b/>
          <w:sz w:val="28"/>
          <w:szCs w:val="28"/>
        </w:rPr>
        <w:t xml:space="preserve"> </w:t>
      </w:r>
    </w:p>
    <w:p w:rsidR="00BF4A54" w:rsidRDefault="00BF4A54" w:rsidP="00BF4A54">
      <w:pPr>
        <w:jc w:val="center"/>
        <w:rPr>
          <w:b/>
          <w:sz w:val="28"/>
          <w:szCs w:val="28"/>
        </w:rPr>
      </w:pPr>
      <w:r>
        <w:rPr>
          <w:b/>
          <w:sz w:val="28"/>
          <w:szCs w:val="28"/>
        </w:rPr>
        <w:t>от 17.09.2021 № 635</w:t>
      </w:r>
    </w:p>
    <w:p w:rsidR="00BF4A54" w:rsidRDefault="00BF4A54" w:rsidP="00BF4A54">
      <w:pPr>
        <w:jc w:val="center"/>
        <w:rPr>
          <w:b/>
          <w:sz w:val="28"/>
          <w:szCs w:val="28"/>
        </w:rPr>
      </w:pPr>
    </w:p>
    <w:p w:rsidR="00BF4A54" w:rsidRPr="00804BF9" w:rsidRDefault="00BF4A54" w:rsidP="00BF4A54">
      <w:pPr>
        <w:jc w:val="center"/>
        <w:rPr>
          <w:b/>
          <w:sz w:val="28"/>
          <w:szCs w:val="28"/>
        </w:rPr>
      </w:pPr>
    </w:p>
    <w:p w:rsidR="00BF4A54" w:rsidRPr="00DD2268" w:rsidRDefault="00BF4A54" w:rsidP="00BF4A54">
      <w:pPr>
        <w:spacing w:line="360" w:lineRule="exact"/>
        <w:ind w:firstLine="708"/>
        <w:jc w:val="both"/>
        <w:rPr>
          <w:sz w:val="28"/>
          <w:szCs w:val="28"/>
        </w:rPr>
      </w:pPr>
      <w:r w:rsidRPr="00DD2268">
        <w:rPr>
          <w:sz w:val="28"/>
          <w:szCs w:val="28"/>
        </w:rPr>
        <w:t xml:space="preserve">В соответствии с частью 4 статьи 18 Федерального закона от 24.07.2007 № 209-ФЗ «О развитии малого и среднего предпринимательства в Российской Федерации», постановлением </w:t>
      </w:r>
      <w:r>
        <w:rPr>
          <w:sz w:val="28"/>
          <w:szCs w:val="28"/>
        </w:rPr>
        <w:t>администрации Кикнурского муниципального округа Кировской области от 16.07.2021 № 505 «Об утверждении</w:t>
      </w:r>
      <w:r w:rsidRPr="00DD2268">
        <w:rPr>
          <w:sz w:val="28"/>
          <w:szCs w:val="28"/>
        </w:rPr>
        <w:t xml:space="preserve"> </w:t>
      </w:r>
      <w:r>
        <w:rPr>
          <w:sz w:val="28"/>
          <w:szCs w:val="28"/>
        </w:rPr>
        <w:t>Порядка</w:t>
      </w:r>
      <w:r w:rsidRPr="00DD2268">
        <w:rPr>
          <w:sz w:val="28"/>
          <w:szCs w:val="28"/>
        </w:rPr>
        <w:t xml:space="preserve"> формирования, ведения</w:t>
      </w:r>
      <w:r>
        <w:rPr>
          <w:sz w:val="28"/>
          <w:szCs w:val="28"/>
        </w:rPr>
        <w:t>, ежегодного дополнения</w:t>
      </w:r>
      <w:r w:rsidRPr="00DD2268">
        <w:rPr>
          <w:sz w:val="28"/>
          <w:szCs w:val="28"/>
        </w:rPr>
        <w:t xml:space="preserve"> и опубликования перечня муниципально</w:t>
      </w:r>
      <w:r>
        <w:rPr>
          <w:sz w:val="28"/>
          <w:szCs w:val="28"/>
        </w:rPr>
        <w:t>го имущества, муниципального образования Кикнурский муниципальный округ Кировской области,</w:t>
      </w:r>
      <w:r w:rsidRPr="00DD2268">
        <w:rPr>
          <w:sz w:val="28"/>
          <w:szCs w:val="28"/>
        </w:rPr>
        <w:t xml:space="preserve"> предназначенного для предоставлени</w:t>
      </w:r>
      <w:r>
        <w:rPr>
          <w:sz w:val="28"/>
          <w:szCs w:val="28"/>
        </w:rPr>
        <w:t>я</w:t>
      </w:r>
      <w:r w:rsidRPr="00DD2268">
        <w:rPr>
          <w:sz w:val="28"/>
          <w:szCs w:val="28"/>
        </w:rPr>
        <w:t xml:space="preserve"> во владение и (или) в по</w:t>
      </w:r>
      <w:r>
        <w:rPr>
          <w:sz w:val="28"/>
          <w:szCs w:val="28"/>
        </w:rPr>
        <w:t>льзование</w:t>
      </w:r>
      <w:r w:rsidRPr="00DD2268">
        <w:rPr>
          <w:sz w:val="28"/>
          <w:szCs w:val="28"/>
        </w:rPr>
        <w:t xml:space="preserve"> субъектам малого и среднего предпринимательства и организациям, образующим инфраструктуру поддержки субъектам малого и среднего п</w:t>
      </w:r>
      <w:r>
        <w:rPr>
          <w:sz w:val="28"/>
          <w:szCs w:val="28"/>
        </w:rPr>
        <w:t xml:space="preserve">редпринимательства», </w:t>
      </w:r>
      <w:r w:rsidRPr="00DD2268">
        <w:rPr>
          <w:sz w:val="28"/>
          <w:szCs w:val="28"/>
        </w:rPr>
        <w:t>администрация Кикн</w:t>
      </w:r>
      <w:r>
        <w:rPr>
          <w:sz w:val="28"/>
          <w:szCs w:val="28"/>
        </w:rPr>
        <w:t>урского муниципального округа</w:t>
      </w:r>
      <w:r w:rsidRPr="00DD2268">
        <w:rPr>
          <w:sz w:val="28"/>
          <w:szCs w:val="28"/>
        </w:rPr>
        <w:t xml:space="preserve"> ПОСТАНОВЛЯЕТ:</w:t>
      </w:r>
    </w:p>
    <w:p w:rsidR="00BF4A54" w:rsidRDefault="00BF4A54" w:rsidP="00BF4A54">
      <w:pPr>
        <w:spacing w:line="360" w:lineRule="exact"/>
        <w:ind w:firstLine="720"/>
        <w:jc w:val="both"/>
        <w:rPr>
          <w:sz w:val="28"/>
          <w:szCs w:val="28"/>
        </w:rPr>
      </w:pPr>
      <w:r>
        <w:rPr>
          <w:sz w:val="28"/>
          <w:szCs w:val="28"/>
        </w:rPr>
        <w:t>1. Внести и утвердить дополнение в Перечень муниципального имущества</w:t>
      </w:r>
      <w:r w:rsidRPr="00DD2268">
        <w:rPr>
          <w:sz w:val="28"/>
          <w:szCs w:val="28"/>
        </w:rPr>
        <w:t xml:space="preserve"> </w:t>
      </w:r>
      <w:r>
        <w:rPr>
          <w:sz w:val="28"/>
          <w:szCs w:val="28"/>
        </w:rPr>
        <w:t>муниципального образования Кикнурский муниципальный округ Кировской области,</w:t>
      </w:r>
      <w:r w:rsidRPr="00DD2268">
        <w:rPr>
          <w:sz w:val="28"/>
          <w:szCs w:val="28"/>
        </w:rPr>
        <w:t xml:space="preserve"> предназначенного для предоставлени</w:t>
      </w:r>
      <w:r>
        <w:rPr>
          <w:sz w:val="28"/>
          <w:szCs w:val="28"/>
        </w:rPr>
        <w:t>я</w:t>
      </w:r>
      <w:r w:rsidRPr="00DD2268">
        <w:rPr>
          <w:sz w:val="28"/>
          <w:szCs w:val="28"/>
        </w:rPr>
        <w:t xml:space="preserve"> во владение и (или) в по</w:t>
      </w:r>
      <w:r>
        <w:rPr>
          <w:sz w:val="28"/>
          <w:szCs w:val="28"/>
        </w:rPr>
        <w:t>льзование</w:t>
      </w:r>
      <w:r w:rsidRPr="00DD2268">
        <w:rPr>
          <w:sz w:val="28"/>
          <w:szCs w:val="28"/>
        </w:rPr>
        <w:t xml:space="preserve"> </w:t>
      </w:r>
      <w:r>
        <w:rPr>
          <w:sz w:val="28"/>
          <w:szCs w:val="28"/>
        </w:rPr>
        <w:t xml:space="preserve">на долгосрочной основе </w:t>
      </w:r>
      <w:r w:rsidRPr="00DD2268">
        <w:rPr>
          <w:sz w:val="28"/>
          <w:szCs w:val="28"/>
        </w:rPr>
        <w:t>субъектам малого и среднего предпринимательства и организациям, образующим инфраструктуру поддержки субъектам малого и среднего п</w:t>
      </w:r>
      <w:r>
        <w:rPr>
          <w:sz w:val="28"/>
          <w:szCs w:val="28"/>
        </w:rPr>
        <w:t>редпринимательства», (далее – Перечень), утвержденного постановлением администрации Кикнурского муниципального округа Кировской области от 17.09.2021 № 635 «Об утверждении Перечня муниципального имущества</w:t>
      </w:r>
      <w:r w:rsidRPr="00DD2268">
        <w:rPr>
          <w:sz w:val="28"/>
          <w:szCs w:val="28"/>
        </w:rPr>
        <w:t xml:space="preserve"> </w:t>
      </w:r>
      <w:r>
        <w:rPr>
          <w:sz w:val="28"/>
          <w:szCs w:val="28"/>
        </w:rPr>
        <w:t>муниципального образования Кикнурский муниципальный округ Кировской области,</w:t>
      </w:r>
      <w:r w:rsidRPr="00DD2268">
        <w:rPr>
          <w:sz w:val="28"/>
          <w:szCs w:val="28"/>
        </w:rPr>
        <w:t xml:space="preserve"> предназначенного для предоставлени</w:t>
      </w:r>
      <w:r>
        <w:rPr>
          <w:sz w:val="28"/>
          <w:szCs w:val="28"/>
        </w:rPr>
        <w:t>я</w:t>
      </w:r>
      <w:r w:rsidRPr="00DD2268">
        <w:rPr>
          <w:sz w:val="28"/>
          <w:szCs w:val="28"/>
        </w:rPr>
        <w:t xml:space="preserve"> во владение и (или) в по</w:t>
      </w:r>
      <w:r>
        <w:rPr>
          <w:sz w:val="28"/>
          <w:szCs w:val="28"/>
        </w:rPr>
        <w:t>льзование</w:t>
      </w:r>
      <w:r w:rsidRPr="00DD2268">
        <w:rPr>
          <w:sz w:val="28"/>
          <w:szCs w:val="28"/>
        </w:rPr>
        <w:t xml:space="preserve"> </w:t>
      </w:r>
      <w:r>
        <w:rPr>
          <w:sz w:val="28"/>
          <w:szCs w:val="28"/>
        </w:rPr>
        <w:t xml:space="preserve">на долгосрочной основе </w:t>
      </w:r>
      <w:r w:rsidRPr="00DD2268">
        <w:rPr>
          <w:sz w:val="28"/>
          <w:szCs w:val="28"/>
        </w:rPr>
        <w:t xml:space="preserve">субъектам малого и среднего предпринимательства и организациям, </w:t>
      </w:r>
      <w:r w:rsidRPr="00DD2268">
        <w:rPr>
          <w:sz w:val="28"/>
          <w:szCs w:val="28"/>
        </w:rPr>
        <w:lastRenderedPageBreak/>
        <w:t>образующим инфраструктуру поддержки субъектам малого и среднего п</w:t>
      </w:r>
      <w:r>
        <w:rPr>
          <w:sz w:val="28"/>
          <w:szCs w:val="28"/>
        </w:rPr>
        <w:t xml:space="preserve">редпринимательства» в соответствии с приложением. </w:t>
      </w:r>
    </w:p>
    <w:p w:rsidR="00BF4A54" w:rsidRDefault="00BF4A54" w:rsidP="00BF4A54">
      <w:pPr>
        <w:spacing w:line="360" w:lineRule="exact"/>
        <w:jc w:val="both"/>
        <w:rPr>
          <w:sz w:val="28"/>
          <w:szCs w:val="28"/>
        </w:rPr>
      </w:pPr>
      <w:r>
        <w:rPr>
          <w:sz w:val="28"/>
          <w:szCs w:val="28"/>
        </w:rPr>
        <w:tab/>
        <w:t>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а также размещению в сети «Интернет» на официальном сайте муниципального образования.</w:t>
      </w:r>
    </w:p>
    <w:p w:rsidR="00BF4A54" w:rsidRDefault="00BF4A54" w:rsidP="00BF4A54">
      <w:pPr>
        <w:spacing w:line="360" w:lineRule="exact"/>
        <w:ind w:firstLine="708"/>
        <w:jc w:val="both"/>
        <w:rPr>
          <w:sz w:val="28"/>
          <w:szCs w:val="28"/>
        </w:rPr>
      </w:pPr>
      <w:r>
        <w:rPr>
          <w:sz w:val="28"/>
          <w:szCs w:val="28"/>
        </w:rPr>
        <w:t>3. Настоящее постановление вступает в силу после официального опубликования (обнародования).</w:t>
      </w:r>
    </w:p>
    <w:p w:rsidR="00BF4A54" w:rsidRDefault="00BF4A54" w:rsidP="00BF4A54">
      <w:pPr>
        <w:spacing w:line="420" w:lineRule="exact"/>
        <w:jc w:val="both"/>
        <w:rPr>
          <w:sz w:val="28"/>
          <w:szCs w:val="28"/>
        </w:rPr>
      </w:pPr>
    </w:p>
    <w:p w:rsidR="00BF4A54" w:rsidRDefault="00BF4A54" w:rsidP="00BF4A54">
      <w:pPr>
        <w:jc w:val="both"/>
        <w:rPr>
          <w:sz w:val="28"/>
          <w:szCs w:val="28"/>
        </w:rPr>
      </w:pPr>
      <w:r>
        <w:rPr>
          <w:sz w:val="28"/>
          <w:szCs w:val="28"/>
        </w:rPr>
        <w:t>Первый заместитель главы</w:t>
      </w:r>
    </w:p>
    <w:p w:rsidR="00BF4A54" w:rsidRDefault="00BF4A54" w:rsidP="00BF4A54">
      <w:pPr>
        <w:pBdr>
          <w:bottom w:val="single" w:sz="12" w:space="1" w:color="auto"/>
        </w:pBdr>
        <w:jc w:val="both"/>
        <w:rPr>
          <w:sz w:val="28"/>
          <w:szCs w:val="28"/>
        </w:rPr>
      </w:pPr>
      <w:r>
        <w:rPr>
          <w:sz w:val="28"/>
          <w:szCs w:val="28"/>
        </w:rPr>
        <w:t>администрации округа     М.Н. Хлыбов</w:t>
      </w:r>
    </w:p>
    <w:p w:rsidR="00BF4A54" w:rsidRDefault="00BF4A54" w:rsidP="00BF4A54">
      <w:pPr>
        <w:jc w:val="both"/>
        <w:outlineLvl w:val="0"/>
        <w:rPr>
          <w:sz w:val="28"/>
          <w:szCs w:val="28"/>
        </w:rPr>
      </w:pPr>
    </w:p>
    <w:p w:rsidR="00BF4A54" w:rsidRDefault="00BF4A54" w:rsidP="00BF4A54">
      <w:pPr>
        <w:jc w:val="both"/>
        <w:outlineLvl w:val="0"/>
        <w:rPr>
          <w:sz w:val="28"/>
          <w:szCs w:val="28"/>
        </w:rPr>
      </w:pPr>
    </w:p>
    <w:p w:rsidR="00BF4A54" w:rsidRDefault="00BF4A54" w:rsidP="00BF4A54">
      <w:pPr>
        <w:jc w:val="both"/>
        <w:outlineLvl w:val="0"/>
        <w:rPr>
          <w:sz w:val="28"/>
          <w:szCs w:val="28"/>
        </w:rPr>
      </w:pPr>
      <w:r>
        <w:rPr>
          <w:sz w:val="28"/>
          <w:szCs w:val="28"/>
        </w:rPr>
        <w:t xml:space="preserve"> </w:t>
      </w:r>
    </w:p>
    <w:p w:rsidR="00BF4A54" w:rsidRDefault="00BF4A54" w:rsidP="00BF4A54">
      <w:pPr>
        <w:jc w:val="both"/>
        <w:outlineLvl w:val="0"/>
        <w:rPr>
          <w:sz w:val="28"/>
          <w:szCs w:val="28"/>
        </w:rPr>
      </w:pPr>
    </w:p>
    <w:p w:rsidR="00BF4A54" w:rsidRDefault="00BF4A54" w:rsidP="00BF4A54">
      <w:pPr>
        <w:jc w:val="both"/>
        <w:outlineLvl w:val="0"/>
        <w:rPr>
          <w:sz w:val="28"/>
          <w:szCs w:val="28"/>
        </w:rPr>
      </w:pPr>
    </w:p>
    <w:p w:rsidR="009F1904" w:rsidRDefault="009F1904" w:rsidP="006D6114">
      <w:pPr>
        <w:jc w:val="center"/>
        <w:rPr>
          <w:b/>
        </w:rPr>
      </w:pPr>
    </w:p>
    <w:p w:rsidR="00BF4A54" w:rsidRDefault="00BF4A54" w:rsidP="006D6114">
      <w:pPr>
        <w:jc w:val="center"/>
        <w:rPr>
          <w:b/>
        </w:rPr>
        <w:sectPr w:rsidR="00BF4A54" w:rsidSect="009F1904">
          <w:pgSz w:w="11906" w:h="16838"/>
          <w:pgMar w:top="568" w:right="567" w:bottom="851" w:left="1701" w:header="709" w:footer="709" w:gutter="0"/>
          <w:pgNumType w:start="1"/>
          <w:cols w:space="708"/>
          <w:titlePg/>
          <w:docGrid w:linePitch="360"/>
        </w:sectPr>
      </w:pPr>
    </w:p>
    <w:p w:rsidR="00BF4A54" w:rsidRDefault="00BF4A54" w:rsidP="00BF4A54">
      <w:pPr>
        <w:autoSpaceDE w:val="0"/>
        <w:autoSpaceDN w:val="0"/>
        <w:adjustRightInd w:val="0"/>
        <w:spacing w:line="276" w:lineRule="auto"/>
        <w:ind w:left="9356"/>
        <w:jc w:val="both"/>
        <w:rPr>
          <w:sz w:val="28"/>
          <w:szCs w:val="28"/>
        </w:rPr>
      </w:pPr>
      <w:r>
        <w:rPr>
          <w:sz w:val="28"/>
          <w:szCs w:val="28"/>
        </w:rPr>
        <w:lastRenderedPageBreak/>
        <w:t>Приложение</w:t>
      </w:r>
    </w:p>
    <w:p w:rsidR="00BF4A54" w:rsidRDefault="00BF4A54" w:rsidP="00BF4A54">
      <w:pPr>
        <w:spacing w:line="276" w:lineRule="auto"/>
        <w:ind w:left="7513"/>
        <w:rPr>
          <w:sz w:val="28"/>
          <w:szCs w:val="28"/>
        </w:rPr>
      </w:pPr>
    </w:p>
    <w:p w:rsidR="00BF4A54" w:rsidRDefault="00BF4A54" w:rsidP="00BF4A54">
      <w:pPr>
        <w:spacing w:line="276" w:lineRule="auto"/>
        <w:ind w:left="9356"/>
        <w:rPr>
          <w:sz w:val="28"/>
          <w:szCs w:val="28"/>
        </w:rPr>
      </w:pPr>
      <w:r>
        <w:rPr>
          <w:sz w:val="28"/>
          <w:szCs w:val="28"/>
        </w:rPr>
        <w:t>УТВЕРЖДЕНО</w:t>
      </w:r>
    </w:p>
    <w:p w:rsidR="00BF4A54" w:rsidRDefault="00BF4A54" w:rsidP="00BF4A54">
      <w:pPr>
        <w:spacing w:line="276" w:lineRule="auto"/>
        <w:ind w:left="9356"/>
        <w:rPr>
          <w:sz w:val="28"/>
          <w:szCs w:val="28"/>
        </w:rPr>
      </w:pPr>
    </w:p>
    <w:p w:rsidR="00BF4A54" w:rsidRDefault="00BF4A54" w:rsidP="00BF4A54">
      <w:pPr>
        <w:ind w:left="9356"/>
        <w:rPr>
          <w:sz w:val="28"/>
          <w:szCs w:val="28"/>
        </w:rPr>
      </w:pPr>
      <w:r>
        <w:rPr>
          <w:sz w:val="28"/>
          <w:szCs w:val="28"/>
        </w:rPr>
        <w:t>постановлением администрации</w:t>
      </w:r>
    </w:p>
    <w:p w:rsidR="00BF4A54" w:rsidRDefault="00BF4A54" w:rsidP="00BF4A54">
      <w:pPr>
        <w:ind w:left="9356"/>
        <w:rPr>
          <w:sz w:val="28"/>
          <w:szCs w:val="28"/>
        </w:rPr>
      </w:pPr>
      <w:r>
        <w:rPr>
          <w:sz w:val="28"/>
          <w:szCs w:val="28"/>
        </w:rPr>
        <w:t xml:space="preserve">Кикнурского муниципального </w:t>
      </w:r>
    </w:p>
    <w:p w:rsidR="00BF4A54" w:rsidRDefault="00BF4A54" w:rsidP="00BF4A54">
      <w:pPr>
        <w:ind w:left="9356"/>
        <w:rPr>
          <w:sz w:val="28"/>
          <w:szCs w:val="28"/>
        </w:rPr>
      </w:pPr>
      <w:r>
        <w:rPr>
          <w:sz w:val="28"/>
          <w:szCs w:val="28"/>
        </w:rPr>
        <w:t>округа Кировской области</w:t>
      </w:r>
    </w:p>
    <w:p w:rsidR="00BF4A54" w:rsidRDefault="00BF4A54" w:rsidP="00BF4A54">
      <w:pPr>
        <w:ind w:left="9356"/>
        <w:rPr>
          <w:sz w:val="28"/>
          <w:szCs w:val="28"/>
        </w:rPr>
      </w:pPr>
      <w:r>
        <w:rPr>
          <w:sz w:val="28"/>
          <w:szCs w:val="28"/>
        </w:rPr>
        <w:t>от 22.08.2024 №  544</w:t>
      </w:r>
    </w:p>
    <w:p w:rsidR="00BF4A54" w:rsidRDefault="00BF4A54" w:rsidP="00BF4A54">
      <w:pPr>
        <w:widowControl w:val="0"/>
        <w:autoSpaceDE w:val="0"/>
        <w:autoSpaceDN w:val="0"/>
        <w:spacing w:line="276" w:lineRule="auto"/>
        <w:jc w:val="center"/>
        <w:rPr>
          <w:sz w:val="28"/>
          <w:szCs w:val="28"/>
        </w:rPr>
      </w:pPr>
    </w:p>
    <w:p w:rsidR="00BF4A54" w:rsidRPr="00BE19E4" w:rsidRDefault="00BF4A54" w:rsidP="00BF4A54">
      <w:pPr>
        <w:widowControl w:val="0"/>
        <w:autoSpaceDE w:val="0"/>
        <w:autoSpaceDN w:val="0"/>
        <w:spacing w:line="276" w:lineRule="auto"/>
        <w:jc w:val="center"/>
        <w:rPr>
          <w:b/>
        </w:rPr>
      </w:pPr>
      <w:r>
        <w:rPr>
          <w:b/>
          <w:sz w:val="28"/>
          <w:szCs w:val="28"/>
        </w:rPr>
        <w:t>Дополнение</w:t>
      </w:r>
      <w:r w:rsidRPr="00A94D3A">
        <w:rPr>
          <w:b/>
          <w:sz w:val="28"/>
          <w:szCs w:val="28"/>
        </w:rPr>
        <w:t xml:space="preserve"> </w:t>
      </w:r>
      <w:r>
        <w:rPr>
          <w:b/>
          <w:sz w:val="28"/>
          <w:szCs w:val="28"/>
        </w:rPr>
        <w:t>в Перечень</w:t>
      </w:r>
    </w:p>
    <w:p w:rsidR="00BF4A54" w:rsidRDefault="00BF4A54" w:rsidP="00BF4A54">
      <w:pPr>
        <w:widowControl w:val="0"/>
        <w:autoSpaceDE w:val="0"/>
        <w:autoSpaceDN w:val="0"/>
        <w:jc w:val="center"/>
        <w:rPr>
          <w:b/>
        </w:rPr>
      </w:pPr>
      <w:r w:rsidRPr="00BE19E4">
        <w:rPr>
          <w:b/>
        </w:rPr>
        <w:t xml:space="preserve">муниципального имущества муниципального образования Кикнурский муниципальный округ Кировской области, предназначенного для предоставления во владение и (или) пользование </w:t>
      </w:r>
      <w:r>
        <w:rPr>
          <w:b/>
        </w:rPr>
        <w:t xml:space="preserve">на долгосрочной основе </w:t>
      </w:r>
      <w:r w:rsidRPr="00BE19E4">
        <w:rPr>
          <w:b/>
        </w:rPr>
        <w:t>субъектам малого и среднего предпринимательства и организациям, образующим инфраструктуру поддержки субъектов малого и среднего предпринимател</w:t>
      </w:r>
      <w:r>
        <w:rPr>
          <w:b/>
        </w:rPr>
        <w:t xml:space="preserve">ьства </w:t>
      </w:r>
    </w:p>
    <w:p w:rsidR="00BF4A54" w:rsidRDefault="00BF4A54" w:rsidP="00BF4A54">
      <w:pPr>
        <w:widowControl w:val="0"/>
        <w:autoSpaceDE w:val="0"/>
        <w:autoSpaceDN w:val="0"/>
        <w:jc w:val="both"/>
        <w:rPr>
          <w:b/>
        </w:rPr>
      </w:pPr>
    </w:p>
    <w:p w:rsidR="00BF4A54" w:rsidRPr="00397B48" w:rsidRDefault="00BF4A54" w:rsidP="00486AD4">
      <w:pPr>
        <w:widowControl w:val="0"/>
        <w:numPr>
          <w:ilvl w:val="0"/>
          <w:numId w:val="4"/>
        </w:numPr>
        <w:autoSpaceDE w:val="0"/>
        <w:autoSpaceDN w:val="0"/>
        <w:jc w:val="both"/>
        <w:rPr>
          <w:sz w:val="28"/>
          <w:szCs w:val="28"/>
        </w:rPr>
      </w:pPr>
      <w:r>
        <w:rPr>
          <w:sz w:val="28"/>
          <w:szCs w:val="28"/>
        </w:rPr>
        <w:t>Дополнить Перечень пунктом 11</w:t>
      </w:r>
      <w:r w:rsidRPr="00397B48">
        <w:rPr>
          <w:sz w:val="28"/>
          <w:szCs w:val="28"/>
        </w:rPr>
        <w:t xml:space="preserve"> следующего содержания:</w:t>
      </w:r>
    </w:p>
    <w:p w:rsidR="00BF4A54" w:rsidRPr="00BE19E4" w:rsidRDefault="00BF4A54" w:rsidP="00BF4A54">
      <w:pPr>
        <w:widowControl w:val="0"/>
        <w:autoSpaceDE w:val="0"/>
        <w:autoSpaceDN w:val="0"/>
        <w:jc w:val="center"/>
        <w:rPr>
          <w:b/>
        </w:rPr>
      </w:pPr>
    </w:p>
    <w:tbl>
      <w:tblPr>
        <w:tblpPr w:leftFromText="180" w:rightFromText="180" w:vertAnchor="text" w:tblpY="1"/>
        <w:tblOverlap w:val="neve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5"/>
        <w:gridCol w:w="1846"/>
        <w:gridCol w:w="2557"/>
        <w:gridCol w:w="3551"/>
        <w:gridCol w:w="2307"/>
        <w:gridCol w:w="1782"/>
      </w:tblGrid>
      <w:tr w:rsidR="00BF4A54" w:rsidRPr="00F55DB9" w:rsidTr="00BF4A54">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ind w:left="-113"/>
              <w:jc w:val="center"/>
            </w:pPr>
            <w:r w:rsidRPr="00F55DB9">
              <w:tab/>
              <w:t>№ п/п</w:t>
            </w:r>
          </w:p>
        </w:tc>
        <w:tc>
          <w:tcPr>
            <w:tcW w:w="2415" w:type="dxa"/>
            <w:vMerge w:val="restart"/>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 xml:space="preserve">Адрес (местоположение) объекта </w:t>
            </w:r>
          </w:p>
        </w:tc>
        <w:tc>
          <w:tcPr>
            <w:tcW w:w="1846" w:type="dxa"/>
            <w:vMerge w:val="restart"/>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Вид объекта недвижимости;</w:t>
            </w:r>
          </w:p>
          <w:p w:rsidR="00BF4A54" w:rsidRPr="00F55DB9" w:rsidRDefault="00BF4A54" w:rsidP="00BF4A54">
            <w:pPr>
              <w:jc w:val="center"/>
            </w:pPr>
            <w:r w:rsidRPr="00F55DB9">
              <w:t xml:space="preserve">тип движимого имущества </w:t>
            </w:r>
          </w:p>
        </w:tc>
        <w:tc>
          <w:tcPr>
            <w:tcW w:w="2557" w:type="dxa"/>
            <w:vMerge w:val="restart"/>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 xml:space="preserve">Наименование объекта учета </w:t>
            </w:r>
          </w:p>
        </w:tc>
        <w:tc>
          <w:tcPr>
            <w:tcW w:w="7640" w:type="dxa"/>
            <w:gridSpan w:val="3"/>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Сведения о недвижимом имуществе</w:t>
            </w:r>
          </w:p>
        </w:tc>
      </w:tr>
      <w:tr w:rsidR="00BF4A54" w:rsidRPr="00F55DB9" w:rsidTr="00BF4A54">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F4A54" w:rsidRPr="00F55DB9" w:rsidRDefault="00BF4A54" w:rsidP="00BF4A54"/>
        </w:tc>
        <w:tc>
          <w:tcPr>
            <w:tcW w:w="2415" w:type="dxa"/>
            <w:vMerge/>
            <w:tcBorders>
              <w:top w:val="single" w:sz="4" w:space="0" w:color="auto"/>
              <w:left w:val="single" w:sz="4" w:space="0" w:color="auto"/>
              <w:bottom w:val="single" w:sz="4" w:space="0" w:color="auto"/>
              <w:right w:val="single" w:sz="4" w:space="0" w:color="auto"/>
            </w:tcBorders>
            <w:vAlign w:val="center"/>
            <w:hideMark/>
          </w:tcPr>
          <w:p w:rsidR="00BF4A54" w:rsidRPr="00F55DB9" w:rsidRDefault="00BF4A54" w:rsidP="00BF4A54"/>
        </w:tc>
        <w:tc>
          <w:tcPr>
            <w:tcW w:w="1846" w:type="dxa"/>
            <w:vMerge/>
            <w:tcBorders>
              <w:top w:val="single" w:sz="4" w:space="0" w:color="auto"/>
              <w:left w:val="single" w:sz="4" w:space="0" w:color="auto"/>
              <w:bottom w:val="single" w:sz="4" w:space="0" w:color="auto"/>
              <w:right w:val="single" w:sz="4" w:space="0" w:color="auto"/>
            </w:tcBorders>
            <w:vAlign w:val="center"/>
            <w:hideMark/>
          </w:tcPr>
          <w:p w:rsidR="00BF4A54" w:rsidRPr="00F55DB9" w:rsidRDefault="00BF4A54" w:rsidP="00BF4A54"/>
        </w:tc>
        <w:tc>
          <w:tcPr>
            <w:tcW w:w="2557" w:type="dxa"/>
            <w:vMerge/>
            <w:tcBorders>
              <w:top w:val="single" w:sz="4" w:space="0" w:color="auto"/>
              <w:left w:val="single" w:sz="4" w:space="0" w:color="auto"/>
              <w:bottom w:val="single" w:sz="4" w:space="0" w:color="auto"/>
              <w:right w:val="single" w:sz="4" w:space="0" w:color="auto"/>
            </w:tcBorders>
            <w:vAlign w:val="center"/>
            <w:hideMark/>
          </w:tcPr>
          <w:p w:rsidR="00BF4A54" w:rsidRPr="00F55DB9" w:rsidRDefault="00BF4A54" w:rsidP="00BF4A54"/>
        </w:tc>
        <w:tc>
          <w:tcPr>
            <w:tcW w:w="7640" w:type="dxa"/>
            <w:gridSpan w:val="3"/>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 xml:space="preserve">Основная характеристика объекта недвижимости </w:t>
            </w:r>
          </w:p>
        </w:tc>
      </w:tr>
      <w:tr w:rsidR="00BF4A54" w:rsidRPr="00F55DB9" w:rsidTr="00BF4A54">
        <w:trPr>
          <w:trHeight w:val="5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F4A54" w:rsidRPr="00F55DB9" w:rsidRDefault="00BF4A54" w:rsidP="00BF4A54"/>
        </w:tc>
        <w:tc>
          <w:tcPr>
            <w:tcW w:w="2415" w:type="dxa"/>
            <w:vMerge/>
            <w:tcBorders>
              <w:top w:val="single" w:sz="4" w:space="0" w:color="auto"/>
              <w:left w:val="single" w:sz="4" w:space="0" w:color="auto"/>
              <w:bottom w:val="single" w:sz="4" w:space="0" w:color="auto"/>
              <w:right w:val="single" w:sz="4" w:space="0" w:color="auto"/>
            </w:tcBorders>
            <w:vAlign w:val="center"/>
            <w:hideMark/>
          </w:tcPr>
          <w:p w:rsidR="00BF4A54" w:rsidRPr="00F55DB9" w:rsidRDefault="00BF4A54" w:rsidP="00BF4A54"/>
        </w:tc>
        <w:tc>
          <w:tcPr>
            <w:tcW w:w="1846" w:type="dxa"/>
            <w:vMerge/>
            <w:tcBorders>
              <w:top w:val="single" w:sz="4" w:space="0" w:color="auto"/>
              <w:left w:val="single" w:sz="4" w:space="0" w:color="auto"/>
              <w:bottom w:val="single" w:sz="4" w:space="0" w:color="auto"/>
              <w:right w:val="single" w:sz="4" w:space="0" w:color="auto"/>
            </w:tcBorders>
            <w:vAlign w:val="center"/>
            <w:hideMark/>
          </w:tcPr>
          <w:p w:rsidR="00BF4A54" w:rsidRPr="00F55DB9" w:rsidRDefault="00BF4A54" w:rsidP="00BF4A54"/>
        </w:tc>
        <w:tc>
          <w:tcPr>
            <w:tcW w:w="2557" w:type="dxa"/>
            <w:vMerge/>
            <w:tcBorders>
              <w:top w:val="single" w:sz="4" w:space="0" w:color="auto"/>
              <w:left w:val="single" w:sz="4" w:space="0" w:color="auto"/>
              <w:bottom w:val="single" w:sz="4" w:space="0" w:color="auto"/>
              <w:right w:val="single" w:sz="4" w:space="0" w:color="auto"/>
            </w:tcBorders>
            <w:vAlign w:val="center"/>
            <w:hideMark/>
          </w:tcPr>
          <w:p w:rsidR="00BF4A54" w:rsidRPr="00F55DB9" w:rsidRDefault="00BF4A54" w:rsidP="00BF4A54"/>
        </w:tc>
        <w:tc>
          <w:tcPr>
            <w:tcW w:w="3551"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307"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Фактическое значение/Проектируемое значение (для объектов незавершенного строительства)</w:t>
            </w:r>
          </w:p>
        </w:tc>
        <w:tc>
          <w:tcPr>
            <w:tcW w:w="1782"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Единица измерения (для площади - кв. м; для протяженности - м; для глубины залегания - м; для объема - куб. м)</w:t>
            </w:r>
          </w:p>
        </w:tc>
      </w:tr>
      <w:tr w:rsidR="00BF4A54" w:rsidRPr="00F55DB9" w:rsidTr="00BF4A54">
        <w:tc>
          <w:tcPr>
            <w:tcW w:w="562"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1</w:t>
            </w:r>
          </w:p>
        </w:tc>
        <w:tc>
          <w:tcPr>
            <w:tcW w:w="2415"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2</w:t>
            </w:r>
          </w:p>
        </w:tc>
        <w:tc>
          <w:tcPr>
            <w:tcW w:w="1846"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3</w:t>
            </w:r>
          </w:p>
        </w:tc>
        <w:tc>
          <w:tcPr>
            <w:tcW w:w="2557"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4</w:t>
            </w:r>
          </w:p>
        </w:tc>
        <w:tc>
          <w:tcPr>
            <w:tcW w:w="3551"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5</w:t>
            </w:r>
          </w:p>
        </w:tc>
        <w:tc>
          <w:tcPr>
            <w:tcW w:w="2307"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6</w:t>
            </w:r>
          </w:p>
        </w:tc>
        <w:tc>
          <w:tcPr>
            <w:tcW w:w="1782"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7</w:t>
            </w:r>
          </w:p>
        </w:tc>
      </w:tr>
      <w:tr w:rsidR="00BF4A54" w:rsidRPr="00F55DB9" w:rsidTr="00BF4A54">
        <w:tc>
          <w:tcPr>
            <w:tcW w:w="562"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rsidRPr="00F55DB9">
              <w:t>1</w:t>
            </w:r>
            <w:r>
              <w:t>1</w:t>
            </w:r>
          </w:p>
        </w:tc>
        <w:tc>
          <w:tcPr>
            <w:tcW w:w="2415"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rsidRPr="00F55DB9">
              <w:t xml:space="preserve">Кировская область, </w:t>
            </w:r>
            <w:r>
              <w:t>район Кикнурский</w:t>
            </w:r>
          </w:p>
        </w:tc>
        <w:tc>
          <w:tcPr>
            <w:tcW w:w="1846"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t>Земельный участок</w:t>
            </w:r>
          </w:p>
        </w:tc>
        <w:tc>
          <w:tcPr>
            <w:tcW w:w="2557"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t>-</w:t>
            </w:r>
          </w:p>
        </w:tc>
        <w:tc>
          <w:tcPr>
            <w:tcW w:w="3551"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rsidRPr="00F55DB9">
              <w:t>площадь</w:t>
            </w:r>
          </w:p>
        </w:tc>
        <w:tc>
          <w:tcPr>
            <w:tcW w:w="2307"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t>3674</w:t>
            </w:r>
          </w:p>
        </w:tc>
        <w:tc>
          <w:tcPr>
            <w:tcW w:w="1782"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rsidRPr="00F55DB9">
              <w:t>кв. м</w:t>
            </w:r>
          </w:p>
        </w:tc>
      </w:tr>
    </w:tbl>
    <w:p w:rsidR="00BF4A54" w:rsidRDefault="00BF4A54" w:rsidP="00BF4A54">
      <w:pPr>
        <w:widowControl w:val="0"/>
        <w:autoSpaceDE w:val="0"/>
        <w:autoSpaceDN w:val="0"/>
        <w:spacing w:line="276" w:lineRule="auto"/>
        <w:jc w:val="center"/>
        <w:rPr>
          <w:b/>
          <w:sz w:val="28"/>
          <w:szCs w:val="20"/>
        </w:rPr>
      </w:pPr>
    </w:p>
    <w:p w:rsidR="00BF4A54" w:rsidRDefault="00BF4A54" w:rsidP="00BF4A54">
      <w:pPr>
        <w:widowControl w:val="0"/>
        <w:autoSpaceDE w:val="0"/>
        <w:autoSpaceDN w:val="0"/>
        <w:spacing w:line="276" w:lineRule="auto"/>
        <w:jc w:val="center"/>
        <w:rPr>
          <w:b/>
          <w:sz w:val="28"/>
          <w:szCs w:val="20"/>
        </w:rPr>
      </w:pPr>
    </w:p>
    <w:tbl>
      <w:tblPr>
        <w:tblpPr w:leftFromText="180" w:rightFromText="180" w:vertAnchor="text" w:tblpY="1"/>
        <w:tblOverlap w:val="neve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1555"/>
        <w:gridCol w:w="1843"/>
        <w:gridCol w:w="1563"/>
        <w:gridCol w:w="1843"/>
        <w:gridCol w:w="1842"/>
        <w:gridCol w:w="993"/>
        <w:gridCol w:w="1134"/>
        <w:gridCol w:w="2150"/>
      </w:tblGrid>
      <w:tr w:rsidR="00BF4A54" w:rsidRPr="00F55DB9" w:rsidTr="00BF4A54">
        <w:trPr>
          <w:trHeight w:val="422"/>
        </w:trPr>
        <w:tc>
          <w:tcPr>
            <w:tcW w:w="8901" w:type="dxa"/>
            <w:gridSpan w:val="5"/>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rsidRPr="00F55DB9">
              <w:rPr>
                <w:rFonts w:ascii="Calibri" w:hAnsi="Calibri" w:cs="Calibri"/>
              </w:rPr>
              <w:br w:type="page"/>
            </w:r>
            <w:r w:rsidRPr="00F55DB9">
              <w:t>Сведения о недвижимом имуществе</w:t>
            </w:r>
          </w:p>
        </w:tc>
        <w:tc>
          <w:tcPr>
            <w:tcW w:w="6119" w:type="dxa"/>
            <w:gridSpan w:val="4"/>
            <w:vMerge w:val="restart"/>
            <w:tcBorders>
              <w:top w:val="single" w:sz="4" w:space="0" w:color="auto"/>
              <w:left w:val="single" w:sz="4" w:space="0" w:color="auto"/>
              <w:right w:val="single" w:sz="4" w:space="0" w:color="auto"/>
            </w:tcBorders>
          </w:tcPr>
          <w:p w:rsidR="00BF4A54" w:rsidRPr="00F55DB9" w:rsidRDefault="00BF4A54" w:rsidP="00BF4A54">
            <w:r w:rsidRPr="00F55DB9">
              <w:t>Сведения о движимом имуществе</w:t>
            </w:r>
          </w:p>
        </w:tc>
      </w:tr>
      <w:tr w:rsidR="00BF4A54" w:rsidRPr="00F55DB9" w:rsidTr="00BF4A54">
        <w:trPr>
          <w:trHeight w:val="71"/>
        </w:trPr>
        <w:tc>
          <w:tcPr>
            <w:tcW w:w="3652" w:type="dxa"/>
            <w:gridSpan w:val="2"/>
            <w:tcBorders>
              <w:top w:val="single" w:sz="4" w:space="0" w:color="auto"/>
              <w:left w:val="single" w:sz="4" w:space="0" w:color="auto"/>
              <w:right w:val="single" w:sz="4" w:space="0" w:color="auto"/>
            </w:tcBorders>
            <w:hideMark/>
          </w:tcPr>
          <w:p w:rsidR="00BF4A54" w:rsidRPr="00F55DB9" w:rsidRDefault="00BF4A54" w:rsidP="00BF4A54">
            <w:pPr>
              <w:jc w:val="center"/>
            </w:pPr>
            <w:r w:rsidRPr="00F55DB9">
              <w:t xml:space="preserve">Кадастровый номер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Техническое состояние объекта недвижимости</w:t>
            </w:r>
          </w:p>
        </w:tc>
        <w:tc>
          <w:tcPr>
            <w:tcW w:w="1563" w:type="dxa"/>
            <w:vMerge w:val="restart"/>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 xml:space="preserve">Категория земель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 xml:space="preserve">Вид разрешенного использования </w:t>
            </w:r>
          </w:p>
        </w:tc>
        <w:tc>
          <w:tcPr>
            <w:tcW w:w="6119" w:type="dxa"/>
            <w:gridSpan w:val="4"/>
            <w:vMerge/>
            <w:tcBorders>
              <w:left w:val="single" w:sz="4" w:space="0" w:color="auto"/>
              <w:right w:val="single" w:sz="4" w:space="0" w:color="auto"/>
            </w:tcBorders>
            <w:vAlign w:val="center"/>
            <w:hideMark/>
          </w:tcPr>
          <w:p w:rsidR="00BF4A54" w:rsidRPr="00F55DB9" w:rsidRDefault="00BF4A54" w:rsidP="00BF4A54"/>
        </w:tc>
      </w:tr>
      <w:tr w:rsidR="00BF4A54" w:rsidRPr="00F55DB9" w:rsidTr="00BF4A54">
        <w:trPr>
          <w:trHeight w:val="1393"/>
        </w:trPr>
        <w:tc>
          <w:tcPr>
            <w:tcW w:w="2097"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номер</w:t>
            </w:r>
          </w:p>
        </w:tc>
        <w:tc>
          <w:tcPr>
            <w:tcW w:w="1555"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Тип (кадастровый, условный, устаревший)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F4A54" w:rsidRPr="00F55DB9" w:rsidRDefault="00BF4A54" w:rsidP="00BF4A54"/>
        </w:tc>
        <w:tc>
          <w:tcPr>
            <w:tcW w:w="1563" w:type="dxa"/>
            <w:vMerge/>
            <w:tcBorders>
              <w:top w:val="single" w:sz="4" w:space="0" w:color="auto"/>
              <w:left w:val="single" w:sz="4" w:space="0" w:color="auto"/>
              <w:bottom w:val="single" w:sz="4" w:space="0" w:color="auto"/>
              <w:right w:val="single" w:sz="4" w:space="0" w:color="auto"/>
            </w:tcBorders>
            <w:vAlign w:val="center"/>
            <w:hideMark/>
          </w:tcPr>
          <w:p w:rsidR="00BF4A54" w:rsidRPr="00F55DB9" w:rsidRDefault="00BF4A54" w:rsidP="00BF4A54"/>
        </w:tc>
        <w:tc>
          <w:tcPr>
            <w:tcW w:w="1843" w:type="dxa"/>
            <w:vMerge/>
            <w:tcBorders>
              <w:top w:val="single" w:sz="4" w:space="0" w:color="auto"/>
              <w:left w:val="single" w:sz="4" w:space="0" w:color="auto"/>
              <w:bottom w:val="single" w:sz="4" w:space="0" w:color="auto"/>
              <w:right w:val="single" w:sz="4" w:space="0" w:color="auto"/>
            </w:tcBorders>
            <w:vAlign w:val="center"/>
            <w:hideMark/>
          </w:tcPr>
          <w:p w:rsidR="00BF4A54" w:rsidRPr="00F55DB9" w:rsidRDefault="00BF4A54" w:rsidP="00BF4A54"/>
        </w:tc>
        <w:tc>
          <w:tcPr>
            <w:tcW w:w="1842"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Государственный регистрационный знак (при наличии)</w:t>
            </w:r>
          </w:p>
        </w:tc>
        <w:tc>
          <w:tcPr>
            <w:tcW w:w="993"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Марка, модель</w:t>
            </w:r>
          </w:p>
        </w:tc>
        <w:tc>
          <w:tcPr>
            <w:tcW w:w="1134"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Год выпуска</w:t>
            </w:r>
          </w:p>
        </w:tc>
        <w:tc>
          <w:tcPr>
            <w:tcW w:w="2150"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rsidRPr="00F55DB9">
              <w:t>Состав (принадлежности) имущества</w:t>
            </w:r>
          </w:p>
        </w:tc>
      </w:tr>
      <w:tr w:rsidR="00BF4A54" w:rsidRPr="00F55DB9" w:rsidTr="00BF4A54">
        <w:tc>
          <w:tcPr>
            <w:tcW w:w="2097"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8</w:t>
            </w:r>
          </w:p>
        </w:tc>
        <w:tc>
          <w:tcPr>
            <w:tcW w:w="1555"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9</w:t>
            </w:r>
          </w:p>
        </w:tc>
        <w:tc>
          <w:tcPr>
            <w:tcW w:w="1843"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10</w:t>
            </w:r>
          </w:p>
        </w:tc>
        <w:tc>
          <w:tcPr>
            <w:tcW w:w="1563"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11</w:t>
            </w:r>
          </w:p>
        </w:tc>
        <w:tc>
          <w:tcPr>
            <w:tcW w:w="1843"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12</w:t>
            </w:r>
          </w:p>
        </w:tc>
        <w:tc>
          <w:tcPr>
            <w:tcW w:w="1842"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13</w:t>
            </w:r>
          </w:p>
        </w:tc>
        <w:tc>
          <w:tcPr>
            <w:tcW w:w="993"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14</w:t>
            </w:r>
          </w:p>
        </w:tc>
        <w:tc>
          <w:tcPr>
            <w:tcW w:w="1134"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15</w:t>
            </w:r>
          </w:p>
        </w:tc>
        <w:tc>
          <w:tcPr>
            <w:tcW w:w="2150" w:type="dxa"/>
            <w:tcBorders>
              <w:top w:val="single" w:sz="4" w:space="0" w:color="auto"/>
              <w:left w:val="single" w:sz="4" w:space="0" w:color="auto"/>
              <w:bottom w:val="single" w:sz="4" w:space="0" w:color="auto"/>
              <w:right w:val="single" w:sz="4" w:space="0" w:color="auto"/>
            </w:tcBorders>
            <w:hideMark/>
          </w:tcPr>
          <w:p w:rsidR="00BF4A54" w:rsidRPr="00F55DB9" w:rsidRDefault="00BF4A54" w:rsidP="00BF4A54">
            <w:pPr>
              <w:jc w:val="center"/>
            </w:pPr>
            <w:r w:rsidRPr="00F55DB9">
              <w:t>16</w:t>
            </w:r>
          </w:p>
        </w:tc>
      </w:tr>
      <w:tr w:rsidR="00BF4A54" w:rsidRPr="00F55DB9" w:rsidTr="00BF4A54">
        <w:tc>
          <w:tcPr>
            <w:tcW w:w="2097"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t>43:10:311201:119</w:t>
            </w:r>
          </w:p>
        </w:tc>
        <w:tc>
          <w:tcPr>
            <w:tcW w:w="1555"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rsidRPr="00F55DB9">
              <w:t>кадастровый</w:t>
            </w:r>
          </w:p>
        </w:tc>
        <w:tc>
          <w:tcPr>
            <w:tcW w:w="1843"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t>-</w:t>
            </w:r>
          </w:p>
        </w:tc>
        <w:tc>
          <w:tcPr>
            <w:tcW w:w="1563"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t>Земли промыщлен-ности, энергетики, транспорта, связи … и иного специального назначения</w:t>
            </w:r>
          </w:p>
        </w:tc>
        <w:tc>
          <w:tcPr>
            <w:tcW w:w="1843"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t>Ветеринарно-санитарно пропускной пункт</w:t>
            </w:r>
          </w:p>
        </w:tc>
        <w:tc>
          <w:tcPr>
            <w:tcW w:w="1842"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rsidRPr="00F55DB9">
              <w:t>-</w:t>
            </w:r>
          </w:p>
        </w:tc>
        <w:tc>
          <w:tcPr>
            <w:tcW w:w="993"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rsidRPr="00F55DB9">
              <w:t>-</w:t>
            </w:r>
          </w:p>
        </w:tc>
        <w:tc>
          <w:tcPr>
            <w:tcW w:w="1134"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rsidRPr="00F55DB9">
              <w:t>-</w:t>
            </w:r>
          </w:p>
        </w:tc>
        <w:tc>
          <w:tcPr>
            <w:tcW w:w="2150" w:type="dxa"/>
            <w:tcBorders>
              <w:top w:val="single" w:sz="4" w:space="0" w:color="auto"/>
              <w:left w:val="single" w:sz="4" w:space="0" w:color="auto"/>
              <w:bottom w:val="single" w:sz="4" w:space="0" w:color="auto"/>
              <w:right w:val="single" w:sz="4" w:space="0" w:color="auto"/>
            </w:tcBorders>
          </w:tcPr>
          <w:p w:rsidR="00BF4A54" w:rsidRPr="00F55DB9" w:rsidRDefault="00BF4A54" w:rsidP="00BF4A54">
            <w:pPr>
              <w:jc w:val="center"/>
            </w:pPr>
            <w:r w:rsidRPr="00F55DB9">
              <w:t>-</w:t>
            </w:r>
          </w:p>
        </w:tc>
      </w:tr>
    </w:tbl>
    <w:p w:rsidR="00BF4A54" w:rsidRDefault="00BF4A54" w:rsidP="00BF4A54">
      <w:pPr>
        <w:rPr>
          <w:vanish/>
        </w:rPr>
      </w:pPr>
    </w:p>
    <w:p w:rsidR="00BF4A54" w:rsidRPr="009A0A84" w:rsidRDefault="00BF4A54" w:rsidP="00BF4A54">
      <w:pPr>
        <w:rPr>
          <w:vanish/>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4"/>
        <w:gridCol w:w="2440"/>
        <w:gridCol w:w="2299"/>
        <w:gridCol w:w="1385"/>
        <w:gridCol w:w="2068"/>
        <w:gridCol w:w="1877"/>
        <w:gridCol w:w="2182"/>
      </w:tblGrid>
      <w:tr w:rsidR="00BF4A54" w:rsidRPr="00F55DB9" w:rsidTr="00BF4A54">
        <w:tc>
          <w:tcPr>
            <w:tcW w:w="14855" w:type="dxa"/>
            <w:gridSpan w:val="7"/>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Сведения о правообладателях и о правах третьих лиц на имущество</w:t>
            </w:r>
          </w:p>
        </w:tc>
      </w:tr>
      <w:tr w:rsidR="00BF4A54" w:rsidRPr="00F55DB9" w:rsidTr="00BF4A54">
        <w:tc>
          <w:tcPr>
            <w:tcW w:w="5044" w:type="dxa"/>
            <w:gridSpan w:val="2"/>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Для договоров аренды и безвозмездного пользования</w:t>
            </w:r>
          </w:p>
        </w:tc>
        <w:tc>
          <w:tcPr>
            <w:tcW w:w="2299" w:type="dxa"/>
            <w:vMerge w:val="restart"/>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 xml:space="preserve">Наименование правообладателя </w:t>
            </w:r>
          </w:p>
        </w:tc>
        <w:tc>
          <w:tcPr>
            <w:tcW w:w="1385" w:type="dxa"/>
            <w:vMerge w:val="restart"/>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 xml:space="preserve">Наличие ограниченного вещного права на имущество </w:t>
            </w:r>
          </w:p>
        </w:tc>
        <w:tc>
          <w:tcPr>
            <w:tcW w:w="2068" w:type="dxa"/>
            <w:vMerge w:val="restart"/>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 xml:space="preserve">ИНН правообладателя </w:t>
            </w:r>
          </w:p>
        </w:tc>
        <w:tc>
          <w:tcPr>
            <w:tcW w:w="1877" w:type="dxa"/>
            <w:vMerge w:val="restart"/>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 xml:space="preserve">Контактный номер телефона </w:t>
            </w:r>
          </w:p>
        </w:tc>
        <w:tc>
          <w:tcPr>
            <w:tcW w:w="2182" w:type="dxa"/>
            <w:vMerge w:val="restart"/>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 xml:space="preserve">Адрес электронной почты </w:t>
            </w:r>
          </w:p>
        </w:tc>
      </w:tr>
      <w:tr w:rsidR="00BF4A54" w:rsidRPr="00F55DB9" w:rsidTr="00BF4A54">
        <w:tc>
          <w:tcPr>
            <w:tcW w:w="2604"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 xml:space="preserve">Наличие права аренды или права безвозмездного пользования на имущество  </w:t>
            </w:r>
          </w:p>
        </w:tc>
        <w:tc>
          <w:tcPr>
            <w:tcW w:w="2440"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Дата окончания срока действия договора (при наличии)</w:t>
            </w: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BF4A54" w:rsidRPr="00397B48" w:rsidRDefault="00BF4A54" w:rsidP="00BF4A54">
            <w:pPr>
              <w:rPr>
                <w:rFonts w:eastAsia="Calibri"/>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BF4A54" w:rsidRPr="00397B48" w:rsidRDefault="00BF4A54" w:rsidP="00BF4A54">
            <w:pPr>
              <w:rPr>
                <w:rFonts w:eastAsia="Calibri"/>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BF4A54" w:rsidRPr="00397B48" w:rsidRDefault="00BF4A54" w:rsidP="00BF4A54">
            <w:pPr>
              <w:rPr>
                <w:rFonts w:eastAsia="Calibri"/>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BF4A54" w:rsidRPr="00397B48" w:rsidRDefault="00BF4A54" w:rsidP="00BF4A54">
            <w:pPr>
              <w:rPr>
                <w:rFonts w:eastAsia="Calibri"/>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rsidR="00BF4A54" w:rsidRPr="00397B48" w:rsidRDefault="00BF4A54" w:rsidP="00BF4A54">
            <w:pPr>
              <w:rPr>
                <w:rFonts w:eastAsia="Calibri"/>
              </w:rPr>
            </w:pPr>
          </w:p>
        </w:tc>
      </w:tr>
      <w:tr w:rsidR="00BF4A54" w:rsidRPr="00F55DB9" w:rsidTr="00BF4A54">
        <w:tc>
          <w:tcPr>
            <w:tcW w:w="2604"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17</w:t>
            </w:r>
          </w:p>
        </w:tc>
        <w:tc>
          <w:tcPr>
            <w:tcW w:w="2440"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18</w:t>
            </w:r>
          </w:p>
        </w:tc>
        <w:tc>
          <w:tcPr>
            <w:tcW w:w="2299"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19</w:t>
            </w:r>
          </w:p>
        </w:tc>
        <w:tc>
          <w:tcPr>
            <w:tcW w:w="1385"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20</w:t>
            </w:r>
          </w:p>
        </w:tc>
        <w:tc>
          <w:tcPr>
            <w:tcW w:w="2068"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21</w:t>
            </w:r>
          </w:p>
        </w:tc>
        <w:tc>
          <w:tcPr>
            <w:tcW w:w="1877"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22</w:t>
            </w:r>
          </w:p>
        </w:tc>
        <w:tc>
          <w:tcPr>
            <w:tcW w:w="2182"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23</w:t>
            </w:r>
          </w:p>
        </w:tc>
      </w:tr>
      <w:tr w:rsidR="00BF4A54" w:rsidRPr="00F55DB9" w:rsidTr="00BF4A54">
        <w:tc>
          <w:tcPr>
            <w:tcW w:w="2604"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2440"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2299"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1385"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2068"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1877"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2182"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r>
    </w:tbl>
    <w:p w:rsidR="00BF4A54" w:rsidRDefault="00BF4A54" w:rsidP="00BF4A54">
      <w:pPr>
        <w:spacing w:line="360" w:lineRule="auto"/>
        <w:ind w:left="1065"/>
        <w:jc w:val="both"/>
        <w:outlineLvl w:val="0"/>
        <w:rPr>
          <w:sz w:val="28"/>
          <w:szCs w:val="28"/>
        </w:rPr>
      </w:pPr>
    </w:p>
    <w:p w:rsidR="00BF4A54" w:rsidRDefault="00BF4A54" w:rsidP="00BF4A54">
      <w:pPr>
        <w:spacing w:line="360" w:lineRule="auto"/>
        <w:jc w:val="both"/>
        <w:outlineLvl w:val="0"/>
        <w:rPr>
          <w:sz w:val="28"/>
          <w:szCs w:val="28"/>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4"/>
        <w:gridCol w:w="2440"/>
        <w:gridCol w:w="2299"/>
        <w:gridCol w:w="1385"/>
        <w:gridCol w:w="2068"/>
        <w:gridCol w:w="1877"/>
        <w:gridCol w:w="2182"/>
      </w:tblGrid>
      <w:tr w:rsidR="00BF4A54" w:rsidRPr="00397B48" w:rsidTr="00BF4A54">
        <w:tc>
          <w:tcPr>
            <w:tcW w:w="14855" w:type="dxa"/>
            <w:gridSpan w:val="7"/>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Сведения о правообладателях и о правах третьих лиц на имущество</w:t>
            </w:r>
          </w:p>
        </w:tc>
      </w:tr>
      <w:tr w:rsidR="00BF4A54" w:rsidRPr="00397B48" w:rsidTr="00BF4A54">
        <w:tc>
          <w:tcPr>
            <w:tcW w:w="5044" w:type="dxa"/>
            <w:gridSpan w:val="2"/>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Для договоров аренды и безвозмездного пользования</w:t>
            </w:r>
          </w:p>
        </w:tc>
        <w:tc>
          <w:tcPr>
            <w:tcW w:w="2299" w:type="dxa"/>
            <w:vMerge w:val="restart"/>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 xml:space="preserve">Наименование правообладателя </w:t>
            </w:r>
          </w:p>
        </w:tc>
        <w:tc>
          <w:tcPr>
            <w:tcW w:w="1385" w:type="dxa"/>
            <w:vMerge w:val="restart"/>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 xml:space="preserve">Наличие ограниченного вещного права на имущество </w:t>
            </w:r>
          </w:p>
        </w:tc>
        <w:tc>
          <w:tcPr>
            <w:tcW w:w="2068" w:type="dxa"/>
            <w:vMerge w:val="restart"/>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 xml:space="preserve">ИНН правообладателя </w:t>
            </w:r>
          </w:p>
        </w:tc>
        <w:tc>
          <w:tcPr>
            <w:tcW w:w="1877" w:type="dxa"/>
            <w:vMerge w:val="restart"/>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 xml:space="preserve">Контактный номер телефона </w:t>
            </w:r>
          </w:p>
        </w:tc>
        <w:tc>
          <w:tcPr>
            <w:tcW w:w="2182" w:type="dxa"/>
            <w:vMerge w:val="restart"/>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 xml:space="preserve">Адрес электронной почты </w:t>
            </w:r>
          </w:p>
        </w:tc>
      </w:tr>
      <w:tr w:rsidR="00BF4A54" w:rsidRPr="00397B48" w:rsidTr="00BF4A54">
        <w:tc>
          <w:tcPr>
            <w:tcW w:w="2604"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 xml:space="preserve">Наличие права аренды или права безвозмездного пользования на имущество  </w:t>
            </w:r>
          </w:p>
        </w:tc>
        <w:tc>
          <w:tcPr>
            <w:tcW w:w="2440"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Дата окончания срока действия договора (при наличии)</w:t>
            </w: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BF4A54" w:rsidRPr="00397B48" w:rsidRDefault="00BF4A54" w:rsidP="00BF4A54">
            <w:pPr>
              <w:rPr>
                <w:rFonts w:eastAsia="Calibri"/>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BF4A54" w:rsidRPr="00397B48" w:rsidRDefault="00BF4A54" w:rsidP="00BF4A54">
            <w:pPr>
              <w:rPr>
                <w:rFonts w:eastAsia="Calibri"/>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BF4A54" w:rsidRPr="00397B48" w:rsidRDefault="00BF4A54" w:rsidP="00BF4A54">
            <w:pPr>
              <w:rPr>
                <w:rFonts w:eastAsia="Calibri"/>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BF4A54" w:rsidRPr="00397B48" w:rsidRDefault="00BF4A54" w:rsidP="00BF4A54">
            <w:pPr>
              <w:rPr>
                <w:rFonts w:eastAsia="Calibri"/>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rsidR="00BF4A54" w:rsidRPr="00397B48" w:rsidRDefault="00BF4A54" w:rsidP="00BF4A54">
            <w:pPr>
              <w:rPr>
                <w:rFonts w:eastAsia="Calibri"/>
              </w:rPr>
            </w:pPr>
          </w:p>
        </w:tc>
      </w:tr>
      <w:tr w:rsidR="00BF4A54" w:rsidRPr="00397B48" w:rsidTr="00BF4A54">
        <w:tc>
          <w:tcPr>
            <w:tcW w:w="2604"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17</w:t>
            </w:r>
          </w:p>
        </w:tc>
        <w:tc>
          <w:tcPr>
            <w:tcW w:w="2440"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18</w:t>
            </w:r>
          </w:p>
        </w:tc>
        <w:tc>
          <w:tcPr>
            <w:tcW w:w="2299"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19</w:t>
            </w:r>
          </w:p>
        </w:tc>
        <w:tc>
          <w:tcPr>
            <w:tcW w:w="1385"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20</w:t>
            </w:r>
          </w:p>
        </w:tc>
        <w:tc>
          <w:tcPr>
            <w:tcW w:w="2068"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21</w:t>
            </w:r>
          </w:p>
        </w:tc>
        <w:tc>
          <w:tcPr>
            <w:tcW w:w="1877"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22</w:t>
            </w:r>
          </w:p>
        </w:tc>
        <w:tc>
          <w:tcPr>
            <w:tcW w:w="2182" w:type="dxa"/>
            <w:tcBorders>
              <w:top w:val="single" w:sz="4" w:space="0" w:color="auto"/>
              <w:left w:val="single" w:sz="4" w:space="0" w:color="auto"/>
              <w:bottom w:val="single" w:sz="4" w:space="0" w:color="auto"/>
              <w:right w:val="single" w:sz="4" w:space="0" w:color="auto"/>
            </w:tcBorders>
            <w:hideMark/>
          </w:tcPr>
          <w:p w:rsidR="00BF4A54" w:rsidRPr="00397B48" w:rsidRDefault="00BF4A54" w:rsidP="00BF4A54">
            <w:pPr>
              <w:spacing w:line="276" w:lineRule="auto"/>
              <w:jc w:val="center"/>
              <w:rPr>
                <w:rFonts w:eastAsia="Calibri"/>
              </w:rPr>
            </w:pPr>
            <w:r w:rsidRPr="00397B48">
              <w:rPr>
                <w:rFonts w:eastAsia="Calibri"/>
              </w:rPr>
              <w:t>23</w:t>
            </w:r>
          </w:p>
        </w:tc>
      </w:tr>
      <w:tr w:rsidR="00BF4A54" w:rsidRPr="00397B48" w:rsidTr="00BF4A54">
        <w:tc>
          <w:tcPr>
            <w:tcW w:w="2604"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2440"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2299"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1385"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2068"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1877"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2182"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r>
      <w:tr w:rsidR="00BF4A54" w:rsidRPr="00397B48" w:rsidTr="00BF4A54">
        <w:tc>
          <w:tcPr>
            <w:tcW w:w="2604"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2440"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2299"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1385"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2068"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1877"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c>
          <w:tcPr>
            <w:tcW w:w="2182" w:type="dxa"/>
            <w:tcBorders>
              <w:top w:val="single" w:sz="4" w:space="0" w:color="auto"/>
              <w:left w:val="single" w:sz="4" w:space="0" w:color="auto"/>
              <w:bottom w:val="single" w:sz="4" w:space="0" w:color="auto"/>
              <w:right w:val="single" w:sz="4" w:space="0" w:color="auto"/>
            </w:tcBorders>
          </w:tcPr>
          <w:p w:rsidR="00BF4A54" w:rsidRPr="00397B48" w:rsidRDefault="00BF4A54" w:rsidP="00BF4A54">
            <w:pPr>
              <w:spacing w:line="276" w:lineRule="auto"/>
              <w:jc w:val="center"/>
              <w:rPr>
                <w:rFonts w:eastAsia="Calibri"/>
              </w:rPr>
            </w:pPr>
            <w:r w:rsidRPr="00397B48">
              <w:rPr>
                <w:rFonts w:eastAsia="Calibri"/>
              </w:rPr>
              <w:t>--</w:t>
            </w:r>
          </w:p>
        </w:tc>
      </w:tr>
    </w:tbl>
    <w:p w:rsidR="00BF4A54" w:rsidRDefault="00BF4A54" w:rsidP="00BF4A54">
      <w:pPr>
        <w:spacing w:line="360" w:lineRule="auto"/>
        <w:jc w:val="both"/>
        <w:outlineLvl w:val="0"/>
        <w:rPr>
          <w:sz w:val="28"/>
          <w:szCs w:val="28"/>
        </w:rPr>
      </w:pPr>
    </w:p>
    <w:p w:rsidR="00BF4A54" w:rsidRPr="000F1010" w:rsidRDefault="00BF4A54" w:rsidP="00BF4A54">
      <w:pPr>
        <w:spacing w:line="360" w:lineRule="auto"/>
        <w:jc w:val="center"/>
        <w:outlineLvl w:val="0"/>
        <w:rPr>
          <w:sz w:val="28"/>
          <w:szCs w:val="28"/>
        </w:rPr>
      </w:pPr>
      <w:r>
        <w:rPr>
          <w:sz w:val="28"/>
          <w:szCs w:val="28"/>
        </w:rPr>
        <w:t xml:space="preserve"> _________</w:t>
      </w:r>
    </w:p>
    <w:p w:rsidR="00BF4A54" w:rsidRDefault="00BF4A54" w:rsidP="00BF4A54">
      <w:pPr>
        <w:widowControl w:val="0"/>
        <w:autoSpaceDE w:val="0"/>
        <w:autoSpaceDN w:val="0"/>
        <w:spacing w:line="276" w:lineRule="auto"/>
        <w:jc w:val="center"/>
        <w:rPr>
          <w:b/>
        </w:rPr>
      </w:pPr>
    </w:p>
    <w:p w:rsidR="00BF4A54" w:rsidRDefault="00BF4A54" w:rsidP="00BF4A54">
      <w:pPr>
        <w:widowControl w:val="0"/>
        <w:autoSpaceDE w:val="0"/>
        <w:autoSpaceDN w:val="0"/>
        <w:spacing w:line="276" w:lineRule="auto"/>
        <w:jc w:val="center"/>
        <w:rPr>
          <w:b/>
        </w:rPr>
        <w:sectPr w:rsidR="00BF4A54" w:rsidSect="00BF4A54">
          <w:pgSz w:w="16838" w:h="11906" w:orient="landscape"/>
          <w:pgMar w:top="1701" w:right="568" w:bottom="567" w:left="851" w:header="709" w:footer="709" w:gutter="0"/>
          <w:pgNumType w:start="1"/>
          <w:cols w:space="708"/>
          <w:titlePg/>
          <w:docGrid w:linePitch="360"/>
        </w:sectPr>
      </w:pPr>
    </w:p>
    <w:p w:rsidR="00BF4A54" w:rsidRDefault="00BF4A54" w:rsidP="00BF4A54">
      <w:pPr>
        <w:jc w:val="center"/>
        <w:rPr>
          <w:b/>
          <w:sz w:val="28"/>
          <w:szCs w:val="28"/>
        </w:rPr>
      </w:pPr>
      <w:r>
        <w:rPr>
          <w:b/>
          <w:noProof/>
          <w:sz w:val="28"/>
          <w:szCs w:val="28"/>
        </w:rPr>
        <w:lastRenderedPageBreak/>
        <w:drawing>
          <wp:anchor distT="0" distB="0" distL="114300" distR="114300" simplePos="0" relativeHeight="251667456" behindDoc="0" locked="0" layoutInCell="1" allowOverlap="1">
            <wp:simplePos x="0" y="0"/>
            <wp:positionH relativeFrom="column">
              <wp:posOffset>2679700</wp:posOffset>
            </wp:positionH>
            <wp:positionV relativeFrom="paragraph">
              <wp:posOffset>-481330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BF4A54" w:rsidRDefault="00BF4A54" w:rsidP="00BF4A54">
      <w:pPr>
        <w:jc w:val="center"/>
        <w:rPr>
          <w:b/>
          <w:sz w:val="28"/>
          <w:szCs w:val="28"/>
        </w:rPr>
      </w:pPr>
      <w:r w:rsidRPr="001716A2">
        <w:rPr>
          <w:b/>
          <w:sz w:val="28"/>
          <w:szCs w:val="28"/>
        </w:rPr>
        <w:t xml:space="preserve">АДМИНИСТРАЦИЯ КИКНУРСКОГО </w:t>
      </w:r>
    </w:p>
    <w:p w:rsidR="00BF4A54" w:rsidRPr="001716A2" w:rsidRDefault="00BF4A54" w:rsidP="00BF4A54">
      <w:pPr>
        <w:jc w:val="center"/>
        <w:rPr>
          <w:b/>
          <w:sz w:val="28"/>
          <w:szCs w:val="28"/>
        </w:rPr>
      </w:pPr>
      <w:r>
        <w:rPr>
          <w:b/>
          <w:sz w:val="28"/>
          <w:szCs w:val="28"/>
        </w:rPr>
        <w:t>МУНИЦИПАЛЬНОГО ОКРУГА</w:t>
      </w:r>
    </w:p>
    <w:p w:rsidR="00BF4A54" w:rsidRPr="001716A2" w:rsidRDefault="00BF4A54" w:rsidP="00BF4A54">
      <w:pPr>
        <w:jc w:val="center"/>
        <w:rPr>
          <w:b/>
          <w:sz w:val="28"/>
          <w:szCs w:val="28"/>
        </w:rPr>
      </w:pPr>
      <w:r w:rsidRPr="001716A2">
        <w:rPr>
          <w:b/>
          <w:sz w:val="28"/>
          <w:szCs w:val="28"/>
        </w:rPr>
        <w:t>КИРОВСКОЙ ОБЛАСТИ</w:t>
      </w:r>
    </w:p>
    <w:p w:rsidR="00BF4A54" w:rsidRPr="001716A2" w:rsidRDefault="00BF4A54" w:rsidP="00BF4A54">
      <w:pPr>
        <w:jc w:val="center"/>
        <w:rPr>
          <w:b/>
          <w:sz w:val="28"/>
          <w:szCs w:val="28"/>
        </w:rPr>
      </w:pPr>
    </w:p>
    <w:p w:rsidR="00BF4A54" w:rsidRPr="00035F92" w:rsidRDefault="00BF4A54" w:rsidP="00BF4A54">
      <w:pPr>
        <w:jc w:val="center"/>
        <w:rPr>
          <w:b/>
          <w:sz w:val="32"/>
          <w:szCs w:val="32"/>
        </w:rPr>
      </w:pPr>
      <w:r w:rsidRPr="00035F92">
        <w:rPr>
          <w:b/>
          <w:sz w:val="32"/>
          <w:szCs w:val="32"/>
        </w:rPr>
        <w:t>ПОСТАНОВЛЕНИЕ</w:t>
      </w:r>
    </w:p>
    <w:p w:rsidR="00BF4A54" w:rsidRPr="001716A2" w:rsidRDefault="00BF4A54" w:rsidP="00BF4A54">
      <w:pPr>
        <w:jc w:val="center"/>
        <w:rPr>
          <w:b/>
          <w:sz w:val="28"/>
          <w:szCs w:val="28"/>
        </w:rPr>
      </w:pPr>
    </w:p>
    <w:p w:rsidR="00BF4A54" w:rsidRDefault="00BF4A54" w:rsidP="00BF4A54">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F4A54" w:rsidRPr="00E814D8" w:rsidTr="00BF4A54">
        <w:tblPrEx>
          <w:tblCellMar>
            <w:top w:w="0" w:type="dxa"/>
            <w:bottom w:w="0" w:type="dxa"/>
          </w:tblCellMar>
        </w:tblPrEx>
        <w:tc>
          <w:tcPr>
            <w:tcW w:w="1843" w:type="dxa"/>
            <w:tcBorders>
              <w:bottom w:val="single" w:sz="4" w:space="0" w:color="auto"/>
            </w:tcBorders>
          </w:tcPr>
          <w:p w:rsidR="00BF4A54" w:rsidRPr="00982FC0" w:rsidRDefault="00BF4A54" w:rsidP="00BF4A54">
            <w:pPr>
              <w:rPr>
                <w:sz w:val="28"/>
                <w:szCs w:val="28"/>
              </w:rPr>
            </w:pPr>
            <w:r>
              <w:rPr>
                <w:sz w:val="28"/>
                <w:szCs w:val="28"/>
              </w:rPr>
              <w:t>22.08.2024</w:t>
            </w:r>
          </w:p>
        </w:tc>
        <w:tc>
          <w:tcPr>
            <w:tcW w:w="2837" w:type="dxa"/>
          </w:tcPr>
          <w:p w:rsidR="00BF4A54" w:rsidRPr="00982FC0" w:rsidRDefault="00BF4A54" w:rsidP="00BF4A54">
            <w:pPr>
              <w:jc w:val="center"/>
              <w:rPr>
                <w:position w:val="-6"/>
                <w:sz w:val="28"/>
                <w:szCs w:val="28"/>
                <w:u w:val="single"/>
              </w:rPr>
            </w:pPr>
          </w:p>
        </w:tc>
        <w:tc>
          <w:tcPr>
            <w:tcW w:w="2975" w:type="dxa"/>
            <w:tcBorders>
              <w:left w:val="nil"/>
            </w:tcBorders>
          </w:tcPr>
          <w:p w:rsidR="00BF4A54" w:rsidRPr="00982FC0" w:rsidRDefault="00BF4A54" w:rsidP="00BF4A54">
            <w:pPr>
              <w:jc w:val="right"/>
              <w:rPr>
                <w:sz w:val="28"/>
                <w:szCs w:val="28"/>
              </w:rPr>
            </w:pPr>
            <w:r w:rsidRPr="00982FC0">
              <w:rPr>
                <w:position w:val="-6"/>
                <w:sz w:val="28"/>
                <w:szCs w:val="28"/>
              </w:rPr>
              <w:t>№</w:t>
            </w:r>
          </w:p>
        </w:tc>
        <w:tc>
          <w:tcPr>
            <w:tcW w:w="1843" w:type="dxa"/>
            <w:tcBorders>
              <w:bottom w:val="single" w:sz="4" w:space="0" w:color="auto"/>
            </w:tcBorders>
          </w:tcPr>
          <w:p w:rsidR="00BF4A54" w:rsidRPr="00982FC0" w:rsidRDefault="00BF4A54" w:rsidP="00BF4A54">
            <w:pPr>
              <w:rPr>
                <w:sz w:val="28"/>
                <w:szCs w:val="28"/>
              </w:rPr>
            </w:pPr>
            <w:r>
              <w:rPr>
                <w:sz w:val="28"/>
                <w:szCs w:val="28"/>
              </w:rPr>
              <w:t>546</w:t>
            </w:r>
          </w:p>
        </w:tc>
      </w:tr>
      <w:tr w:rsidR="00BF4A54" w:rsidRPr="00E814D8" w:rsidTr="00BF4A54">
        <w:tblPrEx>
          <w:tblCellMar>
            <w:top w:w="0" w:type="dxa"/>
            <w:bottom w:w="0" w:type="dxa"/>
          </w:tblCellMar>
        </w:tblPrEx>
        <w:tc>
          <w:tcPr>
            <w:tcW w:w="9498" w:type="dxa"/>
            <w:gridSpan w:val="4"/>
          </w:tcPr>
          <w:p w:rsidR="00BF4A54" w:rsidRPr="00DB02B5" w:rsidRDefault="00BF4A54" w:rsidP="00BF4A54">
            <w:pPr>
              <w:spacing w:after="480"/>
              <w:jc w:val="center"/>
              <w:rPr>
                <w:sz w:val="28"/>
                <w:szCs w:val="28"/>
              </w:rPr>
            </w:pPr>
            <w:r w:rsidRPr="00DB02B5">
              <w:rPr>
                <w:sz w:val="28"/>
                <w:szCs w:val="28"/>
              </w:rPr>
              <w:t>пгт Кикнур</w:t>
            </w:r>
          </w:p>
        </w:tc>
      </w:tr>
    </w:tbl>
    <w:p w:rsidR="00BF4A54" w:rsidRPr="001716A2" w:rsidRDefault="00BF4A54" w:rsidP="00BF4A54">
      <w:pPr>
        <w:jc w:val="center"/>
        <w:rPr>
          <w:b/>
          <w:sz w:val="28"/>
          <w:szCs w:val="28"/>
        </w:rPr>
      </w:pPr>
      <w:r>
        <w:rPr>
          <w:b/>
          <w:sz w:val="28"/>
          <w:szCs w:val="28"/>
        </w:rPr>
        <w:t xml:space="preserve">О внесении изменений </w:t>
      </w:r>
      <w:r w:rsidRPr="001716A2">
        <w:rPr>
          <w:b/>
          <w:sz w:val="28"/>
          <w:szCs w:val="28"/>
        </w:rPr>
        <w:t xml:space="preserve"> в постановление администрации</w:t>
      </w:r>
    </w:p>
    <w:p w:rsidR="00BF4A54" w:rsidRDefault="00BF4A54" w:rsidP="00BF4A54">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BF4A54" w:rsidRPr="001716A2" w:rsidRDefault="00BF4A54" w:rsidP="00BF4A54">
      <w:pPr>
        <w:jc w:val="center"/>
        <w:rPr>
          <w:b/>
          <w:sz w:val="28"/>
          <w:szCs w:val="28"/>
        </w:rPr>
      </w:pPr>
      <w:r w:rsidRPr="001716A2">
        <w:rPr>
          <w:b/>
          <w:sz w:val="28"/>
          <w:szCs w:val="28"/>
        </w:rPr>
        <w:t xml:space="preserve">от </w:t>
      </w:r>
      <w:r>
        <w:rPr>
          <w:b/>
          <w:sz w:val="28"/>
          <w:szCs w:val="28"/>
        </w:rPr>
        <w:t>06.07.2021</w:t>
      </w:r>
      <w:r w:rsidRPr="001716A2">
        <w:rPr>
          <w:b/>
          <w:sz w:val="28"/>
          <w:szCs w:val="28"/>
        </w:rPr>
        <w:t xml:space="preserve"> № </w:t>
      </w:r>
      <w:r>
        <w:rPr>
          <w:b/>
          <w:sz w:val="28"/>
          <w:szCs w:val="28"/>
        </w:rPr>
        <w:t>476</w:t>
      </w:r>
    </w:p>
    <w:p w:rsidR="00BF4A54" w:rsidRDefault="00BF4A54" w:rsidP="00BF4A54">
      <w:pPr>
        <w:spacing w:line="480" w:lineRule="exact"/>
        <w:jc w:val="center"/>
        <w:rPr>
          <w:sz w:val="28"/>
          <w:szCs w:val="28"/>
        </w:rPr>
      </w:pPr>
    </w:p>
    <w:p w:rsidR="00BF4A54" w:rsidRDefault="00BF4A54" w:rsidP="00BF4A54">
      <w:pPr>
        <w:suppressAutoHyphens/>
        <w:autoSpaceDE w:val="0"/>
        <w:autoSpaceDN w:val="0"/>
        <w:adjustRightInd w:val="0"/>
        <w:spacing w:line="360" w:lineRule="auto"/>
        <w:ind w:firstLine="709"/>
        <w:jc w:val="both"/>
        <w:rPr>
          <w:sz w:val="28"/>
          <w:szCs w:val="28"/>
        </w:rPr>
      </w:pPr>
      <w:r w:rsidRPr="00DB57DC">
        <w:rPr>
          <w:sz w:val="28"/>
          <w:szCs w:val="28"/>
        </w:rPr>
        <w:t>В соответствии с</w:t>
      </w:r>
      <w:r>
        <w:rPr>
          <w:sz w:val="28"/>
          <w:szCs w:val="28"/>
        </w:rPr>
        <w:t xml:space="preserve"> ч. 14 ст. 15</w:t>
      </w:r>
      <w:r w:rsidRPr="00DB57DC">
        <w:rPr>
          <w:sz w:val="28"/>
          <w:szCs w:val="28"/>
        </w:rPr>
        <w:t xml:space="preserve"> </w:t>
      </w:r>
      <w:r>
        <w:rPr>
          <w:sz w:val="28"/>
          <w:szCs w:val="28"/>
        </w:rPr>
        <w:t xml:space="preserve">Федерального закона от 06.10.2003 </w:t>
      </w:r>
      <w:r>
        <w:rPr>
          <w:sz w:val="28"/>
          <w:szCs w:val="28"/>
        </w:rPr>
        <w:br/>
        <w:t xml:space="preserve">№131-ФЗ «Об общих принципах организации местного самоуправления в Российской Федерации»,  ч. 2 ст. 8 Федерального закона от 24.06.1998 </w:t>
      </w:r>
      <w:r>
        <w:rPr>
          <w:sz w:val="28"/>
          <w:szCs w:val="28"/>
        </w:rPr>
        <w:br/>
        <w:t>№</w:t>
      </w:r>
      <w:r w:rsidRPr="00377726">
        <w:rPr>
          <w:sz w:val="28"/>
          <w:szCs w:val="28"/>
        </w:rPr>
        <w:t xml:space="preserve"> 89-ФЗ </w:t>
      </w:r>
      <w:r>
        <w:rPr>
          <w:sz w:val="28"/>
          <w:szCs w:val="28"/>
        </w:rPr>
        <w:t xml:space="preserve">«Об отходах производства и потребления»,  постановлением Правительства Российской Федерации от 31.08.2018 № 1039 </w:t>
      </w:r>
      <w:r>
        <w:rPr>
          <w:sz w:val="28"/>
          <w:szCs w:val="28"/>
        </w:rPr>
        <w:br/>
        <w:t>«</w:t>
      </w:r>
      <w:r w:rsidRPr="00377726">
        <w:rPr>
          <w:sz w:val="28"/>
          <w:szCs w:val="28"/>
        </w:rPr>
        <w:t>Об утверждении Правил обустройства мест (площадок) накопления твердых коммунальн</w:t>
      </w:r>
      <w:r>
        <w:rPr>
          <w:sz w:val="28"/>
          <w:szCs w:val="28"/>
        </w:rPr>
        <w:t xml:space="preserve">ых отходов и ведения их реестра», администрация Кикнурского  муниципального округа </w:t>
      </w:r>
      <w:r w:rsidRPr="003B0A79">
        <w:rPr>
          <w:sz w:val="28"/>
          <w:szCs w:val="28"/>
        </w:rPr>
        <w:t>ПОСТАНОВЛ</w:t>
      </w:r>
      <w:r w:rsidRPr="003B0A79">
        <w:rPr>
          <w:sz w:val="28"/>
          <w:szCs w:val="28"/>
        </w:rPr>
        <w:t>Я</w:t>
      </w:r>
      <w:r w:rsidRPr="003B0A79">
        <w:rPr>
          <w:sz w:val="28"/>
          <w:szCs w:val="28"/>
        </w:rPr>
        <w:t>ЕТ:</w:t>
      </w:r>
    </w:p>
    <w:p w:rsidR="00BF4A54" w:rsidRDefault="00BF4A54" w:rsidP="00BF4A54">
      <w:pPr>
        <w:suppressAutoHyphens/>
        <w:autoSpaceDE w:val="0"/>
        <w:autoSpaceDN w:val="0"/>
        <w:adjustRightInd w:val="0"/>
        <w:spacing w:line="360" w:lineRule="auto"/>
        <w:ind w:firstLine="709"/>
        <w:jc w:val="both"/>
        <w:rPr>
          <w:rFonts w:eastAsia="SimSun"/>
          <w:sz w:val="28"/>
          <w:szCs w:val="28"/>
          <w:lang w:eastAsia="zh-CN"/>
        </w:rPr>
      </w:pPr>
      <w:r>
        <w:rPr>
          <w:sz w:val="28"/>
          <w:szCs w:val="28"/>
        </w:rPr>
        <w:t>1.</w:t>
      </w:r>
      <w:r w:rsidRPr="006F56F7">
        <w:rPr>
          <w:rFonts w:eastAsia="SimSun"/>
          <w:sz w:val="28"/>
          <w:szCs w:val="28"/>
          <w:lang w:eastAsia="zh-CN"/>
        </w:rPr>
        <w:t xml:space="preserve"> </w:t>
      </w:r>
      <w:r>
        <w:rPr>
          <w:rFonts w:eastAsia="SimSun"/>
          <w:sz w:val="28"/>
          <w:szCs w:val="28"/>
          <w:lang w:eastAsia="zh-CN"/>
        </w:rPr>
        <w:t xml:space="preserve"> Внести в реестр мест (площадок) накопления твердых коммунальных отходов на территории Кикнурского  муниципального округа Кировской области, утвержденный постановлением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следующие изменения:</w:t>
      </w:r>
    </w:p>
    <w:p w:rsidR="00BF4A54" w:rsidRDefault="00BF4A54" w:rsidP="00BF4A54">
      <w:pPr>
        <w:suppressAutoHyphens/>
        <w:autoSpaceDE w:val="0"/>
        <w:autoSpaceDN w:val="0"/>
        <w:adjustRightInd w:val="0"/>
        <w:spacing w:line="360" w:lineRule="auto"/>
        <w:ind w:firstLine="709"/>
        <w:jc w:val="both"/>
        <w:rPr>
          <w:rFonts w:eastAsia="SimSun"/>
          <w:sz w:val="28"/>
          <w:szCs w:val="28"/>
          <w:lang w:eastAsia="zh-CN"/>
        </w:rPr>
      </w:pPr>
      <w:r>
        <w:rPr>
          <w:rFonts w:eastAsia="SimSun"/>
          <w:sz w:val="28"/>
          <w:szCs w:val="28"/>
          <w:lang w:eastAsia="zh-CN"/>
        </w:rPr>
        <w:t>1.1. Изложить строку 116 в реестре в новой редакции согласно приложению.</w:t>
      </w:r>
    </w:p>
    <w:p w:rsidR="00BF4A54" w:rsidRDefault="00BF4A54" w:rsidP="00BF4A54">
      <w:pPr>
        <w:suppressAutoHyphens/>
        <w:autoSpaceDE w:val="0"/>
        <w:autoSpaceDN w:val="0"/>
        <w:adjustRightInd w:val="0"/>
        <w:spacing w:line="360" w:lineRule="auto"/>
        <w:ind w:firstLine="709"/>
        <w:jc w:val="both"/>
        <w:rPr>
          <w:rFonts w:eastAsia="SimSun"/>
          <w:sz w:val="28"/>
          <w:szCs w:val="28"/>
          <w:lang w:eastAsia="zh-CN"/>
        </w:rPr>
      </w:pPr>
      <w:r>
        <w:rPr>
          <w:rFonts w:eastAsia="SimSun"/>
          <w:sz w:val="28"/>
          <w:szCs w:val="28"/>
          <w:lang w:eastAsia="zh-CN"/>
        </w:rPr>
        <w:t>1.2. Исключить строку 186 из реестра.</w:t>
      </w:r>
    </w:p>
    <w:p w:rsidR="00BF4A54" w:rsidRDefault="00BF4A54" w:rsidP="00BF4A54">
      <w:pPr>
        <w:suppressAutoHyphens/>
        <w:autoSpaceDE w:val="0"/>
        <w:autoSpaceDN w:val="0"/>
        <w:adjustRightInd w:val="0"/>
        <w:spacing w:line="360" w:lineRule="auto"/>
        <w:ind w:firstLine="709"/>
        <w:jc w:val="both"/>
        <w:rPr>
          <w:sz w:val="28"/>
          <w:szCs w:val="28"/>
        </w:rPr>
      </w:pPr>
      <w:r>
        <w:rPr>
          <w:rFonts w:eastAsia="SimSun"/>
          <w:sz w:val="28"/>
          <w:szCs w:val="28"/>
          <w:lang w:eastAsia="zh-CN"/>
        </w:rPr>
        <w:t xml:space="preserve">2. </w:t>
      </w:r>
      <w:r>
        <w:rPr>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образования </w:t>
      </w:r>
      <w:r>
        <w:rPr>
          <w:sz w:val="28"/>
          <w:szCs w:val="28"/>
        </w:rPr>
        <w:lastRenderedPageBreak/>
        <w:t>Кикнурский муниципальный округ Кировской области и разместить на официальном сайте муниципального образования Кикнурский</w:t>
      </w:r>
      <w:r w:rsidRPr="007F189B">
        <w:rPr>
          <w:sz w:val="28"/>
          <w:szCs w:val="28"/>
        </w:rPr>
        <w:t xml:space="preserve"> муници</w:t>
      </w:r>
      <w:r>
        <w:rPr>
          <w:sz w:val="28"/>
          <w:szCs w:val="28"/>
        </w:rPr>
        <w:t>пальный округ Кировской области.</w:t>
      </w:r>
    </w:p>
    <w:p w:rsidR="00BF4A54" w:rsidRDefault="00BF4A54" w:rsidP="00BF4A54">
      <w:pPr>
        <w:suppressAutoHyphens/>
        <w:autoSpaceDE w:val="0"/>
        <w:autoSpaceDN w:val="0"/>
        <w:adjustRightInd w:val="0"/>
        <w:spacing w:line="360" w:lineRule="auto"/>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BF4A54" w:rsidRDefault="00BF4A54" w:rsidP="00BF4A54">
      <w:pPr>
        <w:suppressAutoHyphens/>
        <w:autoSpaceDE w:val="0"/>
        <w:autoSpaceDN w:val="0"/>
        <w:adjustRightInd w:val="0"/>
        <w:spacing w:line="360" w:lineRule="exact"/>
        <w:ind w:firstLine="709"/>
        <w:jc w:val="both"/>
        <w:rPr>
          <w:sz w:val="28"/>
          <w:szCs w:val="28"/>
        </w:rPr>
      </w:pPr>
    </w:p>
    <w:p w:rsidR="00BF4A54" w:rsidRDefault="00BF4A54" w:rsidP="00BF4A54">
      <w:pPr>
        <w:spacing w:line="360" w:lineRule="exact"/>
        <w:jc w:val="both"/>
        <w:rPr>
          <w:sz w:val="28"/>
          <w:szCs w:val="28"/>
        </w:rPr>
      </w:pPr>
    </w:p>
    <w:p w:rsidR="00BF4A54" w:rsidRDefault="00BF4A54" w:rsidP="00BF4A54">
      <w:pPr>
        <w:jc w:val="both"/>
        <w:rPr>
          <w:sz w:val="28"/>
        </w:rPr>
      </w:pPr>
      <w:r>
        <w:rPr>
          <w:sz w:val="28"/>
        </w:rPr>
        <w:t xml:space="preserve">Первый заместитель главы  </w:t>
      </w:r>
    </w:p>
    <w:p w:rsidR="00BF4A54" w:rsidRDefault="00BF4A54" w:rsidP="00BF4A54">
      <w:pPr>
        <w:jc w:val="both"/>
        <w:rPr>
          <w:sz w:val="28"/>
        </w:rPr>
      </w:pPr>
      <w:r>
        <w:rPr>
          <w:sz w:val="28"/>
        </w:rPr>
        <w:t xml:space="preserve">администрации округа                М.Н. Хлыбов       </w:t>
      </w:r>
    </w:p>
    <w:p w:rsidR="00BF4A54" w:rsidRDefault="00BF4A54" w:rsidP="00BF4A54">
      <w:pPr>
        <w:jc w:val="both"/>
        <w:rPr>
          <w:sz w:val="28"/>
        </w:rPr>
        <w:sectPr w:rsidR="00BF4A54" w:rsidSect="00BF4A54">
          <w:pgSz w:w="11906" w:h="16838"/>
          <w:pgMar w:top="568" w:right="567" w:bottom="851" w:left="1701" w:header="709" w:footer="709" w:gutter="0"/>
          <w:pgNumType w:start="1"/>
          <w:cols w:space="708"/>
          <w:titlePg/>
          <w:docGrid w:linePitch="360"/>
        </w:sectPr>
      </w:pPr>
    </w:p>
    <w:p w:rsidR="00BF4A54" w:rsidRDefault="00BF4A54" w:rsidP="00BF4A54">
      <w:pPr>
        <w:jc w:val="both"/>
        <w:rPr>
          <w:sz w:val="28"/>
        </w:rPr>
      </w:pPr>
      <w:r w:rsidRPr="00BF4A54">
        <w:lastRenderedPageBreak/>
        <w:drawing>
          <wp:inline distT="0" distB="0" distL="0" distR="0">
            <wp:extent cx="9791065" cy="5471318"/>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791065" cy="5471318"/>
                    </a:xfrm>
                    <a:prstGeom prst="rect">
                      <a:avLst/>
                    </a:prstGeom>
                    <a:noFill/>
                    <a:ln>
                      <a:noFill/>
                    </a:ln>
                  </pic:spPr>
                </pic:pic>
              </a:graphicData>
            </a:graphic>
          </wp:inline>
        </w:drawing>
      </w:r>
    </w:p>
    <w:p w:rsidR="00BF4A54" w:rsidRDefault="00BF4A54" w:rsidP="00BF4A54">
      <w:pPr>
        <w:widowControl w:val="0"/>
        <w:autoSpaceDE w:val="0"/>
        <w:autoSpaceDN w:val="0"/>
        <w:spacing w:line="276" w:lineRule="auto"/>
        <w:jc w:val="center"/>
        <w:rPr>
          <w:b/>
        </w:rPr>
      </w:pPr>
    </w:p>
    <w:p w:rsidR="009F1904" w:rsidRDefault="009F1904" w:rsidP="006D6114">
      <w:pPr>
        <w:jc w:val="center"/>
        <w:rPr>
          <w:b/>
        </w:rPr>
      </w:pPr>
    </w:p>
    <w:p w:rsidR="00BF4A54" w:rsidRDefault="00BF4A54" w:rsidP="006D6114">
      <w:pPr>
        <w:jc w:val="center"/>
        <w:rPr>
          <w:b/>
        </w:rPr>
        <w:sectPr w:rsidR="00BF4A54" w:rsidSect="00BF4A54">
          <w:pgSz w:w="16838" w:h="11906" w:orient="landscape"/>
          <w:pgMar w:top="1701" w:right="568" w:bottom="567" w:left="851" w:header="709" w:footer="709" w:gutter="0"/>
          <w:pgNumType w:start="1"/>
          <w:cols w:space="708"/>
          <w:titlePg/>
          <w:docGrid w:linePitch="360"/>
        </w:sectPr>
      </w:pPr>
    </w:p>
    <w:p w:rsidR="00BF4A54" w:rsidRDefault="00BF4A54" w:rsidP="00BF4A54">
      <w:pPr>
        <w:jc w:val="center"/>
        <w:rPr>
          <w:sz w:val="28"/>
          <w:szCs w:val="28"/>
        </w:rPr>
      </w:pPr>
    </w:p>
    <w:p w:rsidR="00BF4A54" w:rsidRDefault="00BF4A54" w:rsidP="00BF4A54">
      <w:pPr>
        <w:jc w:val="center"/>
        <w:rPr>
          <w:b/>
          <w:sz w:val="28"/>
          <w:szCs w:val="28"/>
        </w:rPr>
      </w:pPr>
      <w:r w:rsidRPr="00510E69">
        <w:rPr>
          <w:b/>
          <w:sz w:val="28"/>
          <w:szCs w:val="28"/>
        </w:rPr>
        <w:t>АДМИНИСТРАЦИЯ КИКНУРСКОГО</w:t>
      </w:r>
    </w:p>
    <w:p w:rsidR="00BF4A54" w:rsidRPr="00510E69" w:rsidRDefault="00BF4A54" w:rsidP="00BF4A54">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BF4A54" w:rsidRPr="00510E69" w:rsidRDefault="00BF4A54" w:rsidP="00BF4A54">
      <w:pPr>
        <w:jc w:val="center"/>
        <w:rPr>
          <w:b/>
          <w:sz w:val="28"/>
          <w:szCs w:val="28"/>
        </w:rPr>
      </w:pPr>
      <w:r w:rsidRPr="00510E69">
        <w:rPr>
          <w:b/>
          <w:sz w:val="28"/>
          <w:szCs w:val="28"/>
        </w:rPr>
        <w:t xml:space="preserve">КИРОВСКОЙ ОБЛАСТИ </w:t>
      </w:r>
    </w:p>
    <w:p w:rsidR="00BF4A54" w:rsidRPr="00FE0B95" w:rsidRDefault="00BF4A54" w:rsidP="00BF4A54">
      <w:pPr>
        <w:jc w:val="center"/>
        <w:outlineLvl w:val="0"/>
        <w:rPr>
          <w:b/>
          <w:sz w:val="36"/>
          <w:szCs w:val="36"/>
        </w:rPr>
      </w:pPr>
    </w:p>
    <w:p w:rsidR="00BF4A54" w:rsidRPr="00D951D5" w:rsidRDefault="00BF4A54" w:rsidP="00BF4A54">
      <w:pPr>
        <w:jc w:val="center"/>
        <w:outlineLvl w:val="0"/>
        <w:rPr>
          <w:b/>
          <w:sz w:val="32"/>
          <w:szCs w:val="32"/>
        </w:rPr>
      </w:pPr>
      <w:r w:rsidRPr="00D951D5">
        <w:rPr>
          <w:b/>
          <w:sz w:val="32"/>
          <w:szCs w:val="32"/>
        </w:rPr>
        <w:t>ПОСТАНОВЛЕНИЕ</w:t>
      </w:r>
    </w:p>
    <w:p w:rsidR="00BF4A54" w:rsidRDefault="00BF4A54" w:rsidP="00BF4A54">
      <w:pPr>
        <w:spacing w:line="360" w:lineRule="auto"/>
        <w:jc w:val="both"/>
        <w:rPr>
          <w:sz w:val="28"/>
          <w:szCs w:val="28"/>
        </w:rPr>
      </w:pPr>
    </w:p>
    <w:p w:rsidR="00BF4A54" w:rsidRDefault="00BF4A54" w:rsidP="00BF4A54">
      <w:pPr>
        <w:spacing w:line="360" w:lineRule="auto"/>
        <w:rPr>
          <w:sz w:val="28"/>
          <w:szCs w:val="28"/>
        </w:rPr>
      </w:pPr>
      <w:r>
        <w:rPr>
          <w:sz w:val="28"/>
          <w:szCs w:val="28"/>
          <w:u w:val="single"/>
        </w:rPr>
        <w:t>26.08.2024</w:t>
      </w:r>
      <w:r>
        <w:rPr>
          <w:sz w:val="28"/>
          <w:szCs w:val="28"/>
        </w:rPr>
        <w:t xml:space="preserve">                                                                                                №  </w:t>
      </w:r>
      <w:r>
        <w:rPr>
          <w:sz w:val="28"/>
          <w:szCs w:val="28"/>
          <w:u w:val="single"/>
        </w:rPr>
        <w:t>549</w:t>
      </w:r>
    </w:p>
    <w:p w:rsidR="00BF4A54" w:rsidRPr="00510E69" w:rsidRDefault="00BF4A54" w:rsidP="00BF4A54">
      <w:pPr>
        <w:spacing w:line="360" w:lineRule="auto"/>
        <w:jc w:val="center"/>
        <w:rPr>
          <w:sz w:val="28"/>
          <w:szCs w:val="28"/>
        </w:rPr>
      </w:pPr>
      <w:r w:rsidRPr="00510E69">
        <w:rPr>
          <w:sz w:val="28"/>
          <w:szCs w:val="28"/>
        </w:rPr>
        <w:t>пгт Кикнур</w:t>
      </w:r>
    </w:p>
    <w:p w:rsidR="00BF4A54" w:rsidRPr="00510E69" w:rsidRDefault="00BF4A54" w:rsidP="00BF4A54">
      <w:pPr>
        <w:spacing w:line="360" w:lineRule="auto"/>
        <w:jc w:val="center"/>
        <w:rPr>
          <w:b/>
          <w:sz w:val="28"/>
          <w:szCs w:val="28"/>
        </w:rPr>
      </w:pPr>
    </w:p>
    <w:p w:rsidR="00BF4A54" w:rsidRDefault="00BF4A54" w:rsidP="00BF4A54">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BF4A54" w:rsidRDefault="00BF4A54" w:rsidP="00BF4A54">
      <w:pPr>
        <w:jc w:val="center"/>
        <w:outlineLvl w:val="0"/>
        <w:rPr>
          <w:b/>
          <w:sz w:val="28"/>
          <w:szCs w:val="28"/>
        </w:rPr>
      </w:pPr>
      <w:r>
        <w:rPr>
          <w:b/>
          <w:sz w:val="28"/>
          <w:szCs w:val="28"/>
        </w:rPr>
        <w:t xml:space="preserve">администрации Кикнурского муниципального района </w:t>
      </w:r>
    </w:p>
    <w:p w:rsidR="00BF4A54" w:rsidRDefault="00BF4A54" w:rsidP="00BF4A54">
      <w:pPr>
        <w:jc w:val="center"/>
        <w:outlineLvl w:val="0"/>
        <w:rPr>
          <w:b/>
          <w:sz w:val="28"/>
          <w:szCs w:val="28"/>
        </w:rPr>
      </w:pPr>
      <w:r>
        <w:rPr>
          <w:b/>
          <w:sz w:val="28"/>
          <w:szCs w:val="28"/>
        </w:rPr>
        <w:t>Кировской области от 14.10.2020 № 277</w:t>
      </w:r>
    </w:p>
    <w:p w:rsidR="00BF4A54" w:rsidRPr="00510E69" w:rsidRDefault="00BF4A54" w:rsidP="00BF4A54">
      <w:pPr>
        <w:jc w:val="center"/>
        <w:outlineLvl w:val="0"/>
        <w:rPr>
          <w:b/>
          <w:sz w:val="28"/>
          <w:szCs w:val="28"/>
        </w:rPr>
      </w:pPr>
    </w:p>
    <w:p w:rsidR="00BF4A54" w:rsidRDefault="00BF4A54" w:rsidP="00BF4A54">
      <w:pPr>
        <w:jc w:val="both"/>
        <w:rPr>
          <w:sz w:val="28"/>
          <w:szCs w:val="28"/>
        </w:rPr>
      </w:pPr>
    </w:p>
    <w:p w:rsidR="00BF4A54" w:rsidRDefault="00BF4A54" w:rsidP="00BF4A54">
      <w:pPr>
        <w:spacing w:line="360" w:lineRule="exact"/>
        <w:ind w:firstLine="708"/>
        <w:jc w:val="both"/>
        <w:rPr>
          <w:sz w:val="28"/>
          <w:szCs w:val="28"/>
        </w:rPr>
      </w:pPr>
      <w:r>
        <w:rPr>
          <w:sz w:val="28"/>
        </w:rPr>
        <w:t>На основании решения Думы Кикнурского муниципального округа Кировской области от 30.07.2024 № 40-325 «О внесении изменений и дополнений в решение Думы Кикнурского муниципального округа Кировской области от 13.12.2023 № 35-295 «О бюджете Кикнурского муниципального округа на 2024 и на плановый период 2025 и 2026 годов»</w:t>
      </w:r>
      <w:r>
        <w:rPr>
          <w:sz w:val="28"/>
          <w:szCs w:val="28"/>
        </w:rPr>
        <w:t>, администрация Кикнурского муниципального округа ПОСТАНОВЛЯЕТ:</w:t>
      </w:r>
    </w:p>
    <w:p w:rsidR="00BF4A54" w:rsidRPr="00A34BA1" w:rsidRDefault="00BF4A54" w:rsidP="00BF4A54">
      <w:pPr>
        <w:spacing w:line="360" w:lineRule="exact"/>
        <w:ind w:firstLine="709"/>
        <w:jc w:val="both"/>
        <w:rPr>
          <w:sz w:val="28"/>
          <w:szCs w:val="28"/>
        </w:rPr>
      </w:pPr>
      <w:r w:rsidRPr="00A34BA1">
        <w:rPr>
          <w:sz w:val="28"/>
          <w:szCs w:val="28"/>
        </w:rPr>
        <w:t>1. В постановление администрации Кикнурского муниципального района Киров</w:t>
      </w:r>
      <w:r>
        <w:rPr>
          <w:sz w:val="28"/>
          <w:szCs w:val="28"/>
        </w:rPr>
        <w:t>ской области от 14.10.2020 № 277</w:t>
      </w:r>
      <w:r w:rsidRPr="00A34BA1">
        <w:rPr>
          <w:sz w:val="28"/>
          <w:szCs w:val="28"/>
        </w:rPr>
        <w:t xml:space="preserve"> «Об утверждении муниципальной программы Кикнурского муниципальног</w:t>
      </w:r>
      <w:r>
        <w:rPr>
          <w:sz w:val="28"/>
          <w:szCs w:val="28"/>
        </w:rPr>
        <w:t>о округа Кировской области «Управление муниципальным имуществом и земельными ресурсами»» на 2021 – 2026</w:t>
      </w:r>
      <w:r w:rsidRPr="00A34BA1">
        <w:rPr>
          <w:sz w:val="28"/>
          <w:szCs w:val="28"/>
        </w:rPr>
        <w:t xml:space="preserve"> годы» (далее – постановление, программ</w:t>
      </w:r>
      <w:r>
        <w:rPr>
          <w:sz w:val="28"/>
          <w:szCs w:val="28"/>
        </w:rPr>
        <w:t>а) внести изменения</w:t>
      </w:r>
      <w:r w:rsidRPr="00A34BA1">
        <w:rPr>
          <w:sz w:val="28"/>
          <w:szCs w:val="28"/>
        </w:rPr>
        <w:t xml:space="preserve"> согласно приложению.</w:t>
      </w:r>
    </w:p>
    <w:p w:rsidR="00BF4A54" w:rsidRDefault="00BF4A54" w:rsidP="00BF4A54">
      <w:pPr>
        <w:spacing w:line="360" w:lineRule="exact"/>
        <w:ind w:firstLine="709"/>
        <w:jc w:val="both"/>
        <w:rPr>
          <w:sz w:val="28"/>
          <w:szCs w:val="28"/>
        </w:rPr>
      </w:pPr>
      <w:r>
        <w:rPr>
          <w:sz w:val="28"/>
          <w:szCs w:val="28"/>
        </w:rPr>
        <w:t>2</w:t>
      </w:r>
      <w:r w:rsidRPr="004C2851">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BF4A54" w:rsidRDefault="00BF4A54" w:rsidP="00BF4A54">
      <w:pPr>
        <w:spacing w:line="360" w:lineRule="exact"/>
        <w:jc w:val="both"/>
        <w:rPr>
          <w:sz w:val="28"/>
        </w:rPr>
      </w:pPr>
      <w:r>
        <w:rPr>
          <w:sz w:val="28"/>
          <w:szCs w:val="28"/>
        </w:rPr>
        <w:t xml:space="preserve">          3</w:t>
      </w:r>
      <w:r w:rsidRPr="004C2851">
        <w:rPr>
          <w:sz w:val="28"/>
          <w:szCs w:val="28"/>
        </w:rPr>
        <w:t xml:space="preserve">. Настоящее постановление вступает силу со дня официального опубликования (обнародования). </w:t>
      </w:r>
    </w:p>
    <w:p w:rsidR="00BF4A54" w:rsidRDefault="00BF4A54" w:rsidP="00BF4A54">
      <w:pPr>
        <w:spacing w:line="360" w:lineRule="exact"/>
        <w:jc w:val="both"/>
        <w:rPr>
          <w:sz w:val="28"/>
        </w:rPr>
      </w:pPr>
    </w:p>
    <w:p w:rsidR="00BF4A54" w:rsidRDefault="00BF4A54" w:rsidP="00BF4A54">
      <w:pPr>
        <w:spacing w:line="360" w:lineRule="exact"/>
        <w:jc w:val="both"/>
        <w:rPr>
          <w:sz w:val="28"/>
        </w:rPr>
      </w:pPr>
    </w:p>
    <w:p w:rsidR="00BF4A54" w:rsidRDefault="00BF4A54" w:rsidP="00BF4A54">
      <w:pPr>
        <w:jc w:val="both"/>
        <w:rPr>
          <w:sz w:val="28"/>
        </w:rPr>
      </w:pPr>
      <w:r>
        <w:rPr>
          <w:sz w:val="28"/>
        </w:rPr>
        <w:t xml:space="preserve">Глава Кикнурского  </w:t>
      </w:r>
    </w:p>
    <w:p w:rsidR="00BF4A54" w:rsidRDefault="00BF4A54" w:rsidP="00BF4A54">
      <w:pPr>
        <w:jc w:val="both"/>
        <w:rPr>
          <w:sz w:val="28"/>
        </w:rPr>
      </w:pPr>
      <w:r>
        <w:rPr>
          <w:sz w:val="28"/>
        </w:rPr>
        <w:t xml:space="preserve">муниципального округа     С.Ю. Галкин   </w:t>
      </w:r>
    </w:p>
    <w:p w:rsidR="00BF4A54" w:rsidRDefault="00BF4A54" w:rsidP="00BF4A54">
      <w:pPr>
        <w:spacing w:line="360" w:lineRule="exact"/>
        <w:jc w:val="both"/>
        <w:rPr>
          <w:sz w:val="28"/>
        </w:rPr>
      </w:pPr>
      <w:r>
        <w:rPr>
          <w:sz w:val="28"/>
        </w:rPr>
        <w:t xml:space="preserve">                                           </w:t>
      </w:r>
    </w:p>
    <w:p w:rsidR="002B6582" w:rsidRDefault="002B6582" w:rsidP="00BF4A54">
      <w:pPr>
        <w:spacing w:line="360" w:lineRule="exact"/>
        <w:jc w:val="both"/>
        <w:rPr>
          <w:sz w:val="28"/>
        </w:rPr>
      </w:pPr>
    </w:p>
    <w:p w:rsidR="00BF4A54" w:rsidRDefault="00BF4A54" w:rsidP="00BF4A54">
      <w:pPr>
        <w:spacing w:line="360" w:lineRule="exact"/>
        <w:jc w:val="both"/>
        <w:rPr>
          <w:sz w:val="28"/>
        </w:rPr>
      </w:pPr>
    </w:p>
    <w:p w:rsidR="00BF4A54" w:rsidRDefault="00BF4A54" w:rsidP="00BF4A54">
      <w:pPr>
        <w:spacing w:line="360" w:lineRule="exact"/>
        <w:jc w:val="both"/>
        <w:rPr>
          <w:sz w:val="28"/>
        </w:rPr>
      </w:pPr>
      <w:r>
        <w:rPr>
          <w:sz w:val="28"/>
        </w:rPr>
        <w:t xml:space="preserve">                                                                        </w:t>
      </w:r>
    </w:p>
    <w:p w:rsidR="00BF4A54" w:rsidRPr="001451CD" w:rsidRDefault="00BF4A54" w:rsidP="00BF4A54">
      <w:pPr>
        <w:pStyle w:val="ConsPlusNonformat"/>
        <w:rPr>
          <w:rFonts w:ascii="Times New Roman" w:hAnsi="Times New Roman" w:cs="Times New Roman"/>
          <w:sz w:val="28"/>
          <w:szCs w:val="28"/>
        </w:rPr>
      </w:pPr>
      <w:r w:rsidRPr="004E7C94">
        <w:rPr>
          <w:color w:val="FFFFFF"/>
          <w:sz w:val="28"/>
          <w:szCs w:val="28"/>
        </w:rPr>
        <w:lastRenderedPageBreak/>
        <w:t>_______</w:t>
      </w:r>
      <w:r>
        <w:rPr>
          <w:color w:val="FFFFFF"/>
          <w:sz w:val="28"/>
          <w:szCs w:val="28"/>
        </w:rPr>
        <w:t>_________________________</w:t>
      </w:r>
      <w:r w:rsidRPr="00AB46F4">
        <w:rPr>
          <w:rFonts w:ascii="Times New Roman" w:hAnsi="Times New Roman" w:cs="Times New Roman"/>
          <w:sz w:val="28"/>
          <w:szCs w:val="28"/>
        </w:rPr>
        <w:t>Приложение</w:t>
      </w:r>
    </w:p>
    <w:p w:rsidR="00BF4A54" w:rsidRDefault="00BF4A54" w:rsidP="00BF4A54">
      <w:pPr>
        <w:pStyle w:val="ConsPlusNonformat"/>
        <w:ind w:firstLine="5529"/>
        <w:rPr>
          <w:rFonts w:ascii="Times New Roman" w:hAnsi="Times New Roman" w:cs="Times New Roman"/>
          <w:sz w:val="28"/>
          <w:szCs w:val="28"/>
        </w:rPr>
      </w:pPr>
    </w:p>
    <w:p w:rsidR="00BF4A54" w:rsidRDefault="00BF4A54" w:rsidP="00BF4A54">
      <w:pPr>
        <w:pStyle w:val="ConsPlusNonformat"/>
        <w:ind w:firstLine="5387"/>
        <w:rPr>
          <w:rFonts w:ascii="Times New Roman" w:hAnsi="Times New Roman" w:cs="Times New Roman"/>
          <w:sz w:val="28"/>
          <w:szCs w:val="28"/>
        </w:rPr>
      </w:pPr>
      <w:r>
        <w:rPr>
          <w:rFonts w:ascii="Times New Roman" w:hAnsi="Times New Roman" w:cs="Times New Roman"/>
          <w:sz w:val="28"/>
          <w:szCs w:val="28"/>
        </w:rPr>
        <w:t>УТВЕРЖДЕНЫ</w:t>
      </w:r>
    </w:p>
    <w:p w:rsidR="00BF4A54" w:rsidRDefault="00BF4A54" w:rsidP="00BF4A54">
      <w:pPr>
        <w:pStyle w:val="ConsPlusNonformat"/>
        <w:ind w:firstLine="5529"/>
        <w:rPr>
          <w:rFonts w:ascii="Times New Roman" w:hAnsi="Times New Roman" w:cs="Times New Roman"/>
          <w:sz w:val="28"/>
          <w:szCs w:val="28"/>
        </w:rPr>
      </w:pPr>
    </w:p>
    <w:p w:rsidR="00BF4A54" w:rsidRDefault="00BF4A54" w:rsidP="00BF4A54">
      <w:pPr>
        <w:pStyle w:val="ConsPlusNonformat"/>
        <w:ind w:firstLine="5387"/>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BF4A54" w:rsidRDefault="00BF4A54" w:rsidP="00BF4A54">
      <w:pPr>
        <w:pStyle w:val="ConsPlusNonformat"/>
        <w:ind w:firstLine="5387"/>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BF4A54" w:rsidRDefault="00BF4A54" w:rsidP="00BF4A54">
      <w:pPr>
        <w:pStyle w:val="ConsPlusNonformat"/>
        <w:ind w:firstLine="5387"/>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BF4A54" w:rsidRDefault="00BF4A54" w:rsidP="00BF4A54">
      <w:pPr>
        <w:pStyle w:val="ConsPlusNonformat"/>
        <w:ind w:firstLine="5387"/>
        <w:rPr>
          <w:rFonts w:ascii="Times New Roman" w:hAnsi="Times New Roman" w:cs="Times New Roman"/>
          <w:sz w:val="28"/>
          <w:szCs w:val="28"/>
        </w:rPr>
      </w:pPr>
      <w:r>
        <w:rPr>
          <w:rFonts w:ascii="Times New Roman" w:hAnsi="Times New Roman" w:cs="Times New Roman"/>
          <w:sz w:val="28"/>
          <w:szCs w:val="28"/>
        </w:rPr>
        <w:t>от 26.08.2024        № 549</w:t>
      </w:r>
    </w:p>
    <w:p w:rsidR="00BF4A54" w:rsidRDefault="00BF4A54" w:rsidP="00BF4A54">
      <w:pPr>
        <w:pStyle w:val="ConsPlusNonformat"/>
        <w:rPr>
          <w:rFonts w:ascii="Times New Roman" w:hAnsi="Times New Roman" w:cs="Times New Roman"/>
          <w:sz w:val="28"/>
          <w:szCs w:val="28"/>
        </w:rPr>
      </w:pPr>
    </w:p>
    <w:p w:rsidR="00BF4A54" w:rsidRDefault="00BF4A54" w:rsidP="00BF4A54">
      <w:pPr>
        <w:pStyle w:val="ConsPlusNonformat"/>
        <w:jc w:val="center"/>
        <w:rPr>
          <w:rFonts w:ascii="Times New Roman" w:hAnsi="Times New Roman" w:cs="Times New Roman"/>
          <w:b/>
          <w:sz w:val="28"/>
          <w:szCs w:val="28"/>
        </w:rPr>
      </w:pPr>
    </w:p>
    <w:p w:rsidR="00BF4A54" w:rsidRPr="00D951C2" w:rsidRDefault="00BF4A54" w:rsidP="00BF4A54">
      <w:pPr>
        <w:pStyle w:val="ConsPlusNonformat"/>
        <w:jc w:val="center"/>
        <w:rPr>
          <w:rFonts w:ascii="Times New Roman" w:hAnsi="Times New Roman" w:cs="Times New Roman"/>
          <w:b/>
          <w:sz w:val="28"/>
          <w:szCs w:val="28"/>
        </w:rPr>
      </w:pPr>
      <w:r>
        <w:rPr>
          <w:rFonts w:ascii="Times New Roman" w:hAnsi="Times New Roman" w:cs="Times New Roman"/>
          <w:b/>
          <w:sz w:val="28"/>
          <w:szCs w:val="28"/>
        </w:rPr>
        <w:t>ИЗМЕНЕНИЯ</w:t>
      </w:r>
    </w:p>
    <w:p w:rsidR="00BF4A54" w:rsidRPr="002F6893" w:rsidRDefault="00BF4A54" w:rsidP="00BF4A54">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в </w:t>
      </w:r>
      <w:r w:rsidRPr="005915D2">
        <w:rPr>
          <w:rFonts w:ascii="Times New Roman" w:hAnsi="Times New Roman" w:cs="Times New Roman"/>
          <w:b/>
          <w:sz w:val="28"/>
          <w:szCs w:val="28"/>
        </w:rPr>
        <w:t>постановление администрации Кикнурского муниципального района Киров</w:t>
      </w:r>
      <w:r>
        <w:rPr>
          <w:rFonts w:ascii="Times New Roman" w:hAnsi="Times New Roman" w:cs="Times New Roman"/>
          <w:b/>
          <w:sz w:val="28"/>
          <w:szCs w:val="28"/>
        </w:rPr>
        <w:t>ской области от 14.10.2020 № 277</w:t>
      </w:r>
      <w:r w:rsidRPr="005915D2">
        <w:rPr>
          <w:rFonts w:ascii="Times New Roman" w:hAnsi="Times New Roman" w:cs="Times New Roman"/>
          <w:b/>
          <w:sz w:val="28"/>
          <w:szCs w:val="28"/>
        </w:rPr>
        <w:t xml:space="preserve"> «Об утверждении муниципальной программы Кикнурского муниципального о</w:t>
      </w:r>
      <w:r>
        <w:rPr>
          <w:rFonts w:ascii="Times New Roman" w:hAnsi="Times New Roman" w:cs="Times New Roman"/>
          <w:b/>
          <w:sz w:val="28"/>
          <w:szCs w:val="28"/>
        </w:rPr>
        <w:t>круга Кировской области «Управление муниципальным имуществом и земельными ресурсами» на 2021 – 2026</w:t>
      </w:r>
      <w:r w:rsidRPr="005915D2">
        <w:rPr>
          <w:rFonts w:ascii="Times New Roman" w:hAnsi="Times New Roman" w:cs="Times New Roman"/>
          <w:b/>
          <w:sz w:val="28"/>
          <w:szCs w:val="28"/>
        </w:rPr>
        <w:t xml:space="preserve"> годы»</w:t>
      </w:r>
      <w:r w:rsidRPr="00A34BA1">
        <w:rPr>
          <w:sz w:val="28"/>
          <w:szCs w:val="28"/>
        </w:rPr>
        <w:t xml:space="preserve"> </w:t>
      </w:r>
    </w:p>
    <w:p w:rsidR="00BF4A54" w:rsidRPr="00A34BA1" w:rsidRDefault="00BF4A54" w:rsidP="00BF4A54">
      <w:pPr>
        <w:pStyle w:val="ConsPlusNonformat"/>
        <w:ind w:left="696"/>
        <w:jc w:val="both"/>
        <w:rPr>
          <w:rFonts w:ascii="Times New Roman" w:hAnsi="Times New Roman" w:cs="Times New Roman"/>
          <w:sz w:val="28"/>
          <w:szCs w:val="28"/>
        </w:rPr>
      </w:pPr>
    </w:p>
    <w:p w:rsidR="00BF4A54" w:rsidRPr="007927FC" w:rsidRDefault="00BF4A54" w:rsidP="00BF4A54">
      <w:pPr>
        <w:pStyle w:val="ConsPlusNonformat"/>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1. В паспорте Программы раздел «Объёмы ассигнований муниципальной программы» изложить в следующей редакции:</w:t>
      </w:r>
    </w:p>
    <w:p w:rsidR="00BF4A54" w:rsidRDefault="00BF4A54" w:rsidP="00BF4A54">
      <w:pPr>
        <w:pStyle w:val="ConsPlusNonformat"/>
        <w:spacing w:line="360" w:lineRule="exact"/>
        <w:ind w:left="4254"/>
        <w:jc w:val="right"/>
        <w:rPr>
          <w:rFonts w:ascii="Times New Roman" w:hAnsi="Times New Roman" w:cs="Times New Roman"/>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BF4A54" w:rsidRPr="009D32DC" w:rsidTr="00BF4A54">
        <w:tblPrEx>
          <w:tblCellMar>
            <w:top w:w="0" w:type="dxa"/>
            <w:bottom w:w="0" w:type="dxa"/>
          </w:tblCellMar>
        </w:tblPrEx>
        <w:trPr>
          <w:cantSplit/>
          <w:trHeight w:val="840"/>
        </w:trPr>
        <w:tc>
          <w:tcPr>
            <w:tcW w:w="3105" w:type="dxa"/>
            <w:tcBorders>
              <w:top w:val="single" w:sz="6" w:space="0" w:color="auto"/>
              <w:left w:val="single" w:sz="6" w:space="0" w:color="auto"/>
              <w:bottom w:val="single" w:sz="6" w:space="0" w:color="auto"/>
              <w:right w:val="single" w:sz="6" w:space="0" w:color="auto"/>
            </w:tcBorders>
          </w:tcPr>
          <w:p w:rsidR="00BF4A54" w:rsidRPr="009D32DC" w:rsidRDefault="00BF4A54" w:rsidP="00BF4A54">
            <w:pPr>
              <w:pStyle w:val="ConsPlusNormal"/>
              <w:widowControl/>
              <w:spacing w:line="360" w:lineRule="exact"/>
              <w:rPr>
                <w:rFonts w:ascii="Times New Roman" w:hAnsi="Times New Roman" w:cs="Times New Roman"/>
                <w:sz w:val="28"/>
                <w:szCs w:val="28"/>
              </w:rPr>
            </w:pPr>
            <w:r>
              <w:rPr>
                <w:rFonts w:ascii="Times New Roman" w:hAnsi="Times New Roman" w:cs="Times New Roman"/>
                <w:sz w:val="28"/>
                <w:szCs w:val="28"/>
              </w:rPr>
              <w:t xml:space="preserve">«Объемы </w:t>
            </w:r>
            <w:r w:rsidRPr="009D32DC">
              <w:rPr>
                <w:rFonts w:ascii="Times New Roman" w:hAnsi="Times New Roman" w:cs="Times New Roman"/>
                <w:sz w:val="28"/>
                <w:szCs w:val="28"/>
              </w:rPr>
              <w:t>ассигнований м</w:t>
            </w:r>
            <w:r w:rsidRPr="009D32DC">
              <w:rPr>
                <w:rFonts w:ascii="Times New Roman" w:hAnsi="Times New Roman" w:cs="Times New Roman"/>
                <w:sz w:val="28"/>
                <w:szCs w:val="28"/>
              </w:rPr>
              <w:t>у</w:t>
            </w:r>
            <w:r w:rsidRPr="009D32DC">
              <w:rPr>
                <w:rFonts w:ascii="Times New Roman" w:hAnsi="Times New Roman" w:cs="Times New Roman"/>
                <w:sz w:val="28"/>
                <w:szCs w:val="28"/>
              </w:rPr>
              <w:t>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BF4A54" w:rsidRPr="009D32DC" w:rsidRDefault="00BF4A54" w:rsidP="00BF4A54">
            <w:pPr>
              <w:pStyle w:val="ConsPlusNormal"/>
              <w:widowControl/>
              <w:spacing w:line="360" w:lineRule="exact"/>
              <w:rPr>
                <w:rFonts w:ascii="Times New Roman" w:hAnsi="Times New Roman" w:cs="Times New Roman"/>
                <w:b/>
                <w:sz w:val="28"/>
                <w:szCs w:val="28"/>
              </w:rPr>
            </w:pPr>
            <w:r>
              <w:rPr>
                <w:rFonts w:ascii="Times New Roman" w:hAnsi="Times New Roman" w:cs="Times New Roman"/>
                <w:sz w:val="28"/>
                <w:szCs w:val="28"/>
              </w:rPr>
              <w:t xml:space="preserve">общий объем ассигнований муниципальной программы за счет средств муниципального округа составит 28 590 250 </w:t>
            </w:r>
            <w:r w:rsidRPr="004F1F10">
              <w:rPr>
                <w:rFonts w:ascii="Times New Roman" w:hAnsi="Times New Roman" w:cs="Times New Roman"/>
                <w:sz w:val="28"/>
                <w:szCs w:val="28"/>
              </w:rPr>
              <w:t>рублей</w:t>
            </w:r>
            <w:r w:rsidRPr="006716A5">
              <w:rPr>
                <w:rFonts w:ascii="Times New Roman" w:hAnsi="Times New Roman" w:cs="Times New Roman"/>
                <w:sz w:val="28"/>
                <w:szCs w:val="28"/>
              </w:rPr>
              <w:t>.</w:t>
            </w:r>
            <w:r>
              <w:rPr>
                <w:rFonts w:ascii="Times New Roman" w:hAnsi="Times New Roman" w:cs="Times New Roman"/>
                <w:sz w:val="28"/>
                <w:szCs w:val="28"/>
              </w:rPr>
              <w:t>»</w:t>
            </w:r>
          </w:p>
        </w:tc>
      </w:tr>
    </w:tbl>
    <w:p w:rsidR="00BF4A54" w:rsidRDefault="00BF4A54" w:rsidP="00BF4A54">
      <w:pPr>
        <w:pStyle w:val="ConsPlusNonformat"/>
        <w:spacing w:line="360" w:lineRule="exact"/>
        <w:jc w:val="both"/>
        <w:rPr>
          <w:rFonts w:ascii="Times New Roman" w:hAnsi="Times New Roman" w:cs="Times New Roman"/>
          <w:sz w:val="28"/>
          <w:szCs w:val="28"/>
        </w:rPr>
      </w:pPr>
    </w:p>
    <w:p w:rsidR="00BF4A54" w:rsidRDefault="00BF4A54" w:rsidP="00486AD4">
      <w:pPr>
        <w:numPr>
          <w:ilvl w:val="0"/>
          <w:numId w:val="5"/>
        </w:numPr>
        <w:spacing w:line="360" w:lineRule="exact"/>
        <w:ind w:left="0" w:firstLine="696"/>
        <w:jc w:val="both"/>
        <w:rPr>
          <w:sz w:val="28"/>
          <w:szCs w:val="28"/>
        </w:rPr>
      </w:pPr>
      <w:r>
        <w:rPr>
          <w:sz w:val="28"/>
          <w:szCs w:val="28"/>
        </w:rPr>
        <w:t>Абзац второй раздела 5 «Ресурсное обеспечение муниципальной программы» Программы изложить в следующей редакции:</w:t>
      </w:r>
    </w:p>
    <w:p w:rsidR="00BF4A54" w:rsidRDefault="00BF4A54" w:rsidP="00BF4A54">
      <w:pPr>
        <w:spacing w:line="360" w:lineRule="exact"/>
        <w:ind w:firstLine="708"/>
        <w:jc w:val="both"/>
        <w:rPr>
          <w:sz w:val="28"/>
          <w:szCs w:val="28"/>
        </w:rPr>
      </w:pPr>
      <w:r>
        <w:rPr>
          <w:sz w:val="28"/>
          <w:szCs w:val="28"/>
        </w:rPr>
        <w:t>«Общий объем ассигнований на реализации муниципальной программы за счет средств бюджета округа составит 28 590 250 рублей».</w:t>
      </w:r>
    </w:p>
    <w:p w:rsidR="00BF4A54" w:rsidRDefault="00BF4A54" w:rsidP="00BF4A54">
      <w:pPr>
        <w:pStyle w:val="ConsPlusNonformat"/>
        <w:spacing w:line="360" w:lineRule="exact"/>
        <w:jc w:val="both"/>
        <w:rPr>
          <w:rFonts w:ascii="Times New Roman" w:hAnsi="Times New Roman" w:cs="Times New Roman"/>
          <w:sz w:val="28"/>
          <w:szCs w:val="28"/>
        </w:rPr>
      </w:pPr>
    </w:p>
    <w:p w:rsidR="00BF4A54" w:rsidRDefault="00BF4A54" w:rsidP="00486AD4">
      <w:pPr>
        <w:numPr>
          <w:ilvl w:val="0"/>
          <w:numId w:val="5"/>
        </w:numPr>
        <w:spacing w:line="360" w:lineRule="exact"/>
        <w:ind w:left="0" w:firstLine="696"/>
        <w:jc w:val="both"/>
        <w:rPr>
          <w:sz w:val="28"/>
          <w:szCs w:val="28"/>
        </w:rPr>
      </w:pPr>
      <w:r>
        <w:rPr>
          <w:sz w:val="28"/>
          <w:szCs w:val="28"/>
        </w:rPr>
        <w:t>Абзац шестой раздела 5 «Ресурсное обеспечение муниципальной программы» Программы изложить в следующей редакции:</w:t>
      </w:r>
    </w:p>
    <w:p w:rsidR="00BF4A54" w:rsidRDefault="00BF4A54" w:rsidP="00BF4A54">
      <w:pPr>
        <w:pStyle w:val="ListParagraph"/>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BF4A54" w:rsidRPr="00A769FC" w:rsidRDefault="00BF4A54" w:rsidP="00BF4A54">
      <w:pPr>
        <w:pStyle w:val="ListParagraph"/>
        <w:spacing w:after="0" w:line="240" w:lineRule="auto"/>
        <w:ind w:left="0" w:firstLine="709"/>
        <w:jc w:val="center"/>
        <w:rPr>
          <w:rFonts w:ascii="Times New Roman" w:hAnsi="Times New Roman"/>
          <w:b/>
          <w:sz w:val="16"/>
          <w:szCs w:val="16"/>
        </w:rPr>
      </w:pPr>
    </w:p>
    <w:p w:rsidR="00BF4A54" w:rsidRDefault="00BF4A54" w:rsidP="00BF4A54">
      <w:pPr>
        <w:pStyle w:val="ListParagraph"/>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BF4A54" w:rsidRDefault="00BF4A54" w:rsidP="00BF4A54">
      <w:pPr>
        <w:pStyle w:val="ListParagraph"/>
        <w:spacing w:after="0" w:line="240" w:lineRule="auto"/>
        <w:ind w:left="0" w:firstLine="709"/>
        <w:jc w:val="center"/>
        <w:rPr>
          <w:rFonts w:ascii="Times New Roman" w:hAnsi="Times New Roman"/>
          <w:sz w:val="28"/>
          <w:szCs w:val="28"/>
        </w:rPr>
      </w:pPr>
    </w:p>
    <w:tbl>
      <w:tblPr>
        <w:tblW w:w="55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385"/>
        <w:gridCol w:w="1385"/>
        <w:gridCol w:w="1110"/>
        <w:gridCol w:w="1201"/>
        <w:gridCol w:w="1221"/>
        <w:gridCol w:w="1374"/>
        <w:gridCol w:w="1029"/>
      </w:tblGrid>
      <w:tr w:rsidR="00BF4A54" w:rsidRPr="00C24F7E" w:rsidTr="00BF4A54">
        <w:trPr>
          <w:jc w:val="center"/>
        </w:trPr>
        <w:tc>
          <w:tcPr>
            <w:tcW w:w="1898" w:type="dxa"/>
            <w:vMerge w:val="restart"/>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8653" w:type="dxa"/>
            <w:gridSpan w:val="7"/>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w:t>
            </w:r>
            <w:r>
              <w:rPr>
                <w:rFonts w:ascii="Times New Roman" w:hAnsi="Times New Roman"/>
                <w:sz w:val="24"/>
                <w:szCs w:val="24"/>
              </w:rPr>
              <w:t>ёмы финансирования в 2021 – 2026</w:t>
            </w:r>
            <w:r w:rsidRPr="00427771">
              <w:rPr>
                <w:rFonts w:ascii="Times New Roman" w:hAnsi="Times New Roman"/>
                <w:sz w:val="24"/>
                <w:szCs w:val="24"/>
              </w:rPr>
              <w:t xml:space="preserve"> годах тыс. руб.</w:t>
            </w:r>
          </w:p>
        </w:tc>
      </w:tr>
      <w:tr w:rsidR="00BF4A54" w:rsidRPr="00C24F7E" w:rsidTr="00BF4A54">
        <w:trPr>
          <w:jc w:val="center"/>
        </w:trPr>
        <w:tc>
          <w:tcPr>
            <w:tcW w:w="1898" w:type="dxa"/>
            <w:vMerge/>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jc w:val="center"/>
              <w:rPr>
                <w:lang w:eastAsia="en-US"/>
              </w:rPr>
            </w:pPr>
          </w:p>
        </w:tc>
        <w:tc>
          <w:tcPr>
            <w:tcW w:w="1376" w:type="dxa"/>
            <w:vMerge w:val="restart"/>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всего</w:t>
            </w:r>
          </w:p>
        </w:tc>
        <w:tc>
          <w:tcPr>
            <w:tcW w:w="7277" w:type="dxa"/>
            <w:gridSpan w:val="6"/>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BF4A54" w:rsidRPr="00C24F7E" w:rsidTr="00BF4A54">
        <w:trPr>
          <w:trHeight w:val="581"/>
          <w:jc w:val="center"/>
        </w:trPr>
        <w:tc>
          <w:tcPr>
            <w:tcW w:w="1898" w:type="dxa"/>
            <w:vMerge/>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jc w:val="center"/>
              <w:rPr>
                <w:lang w:eastAsia="en-US"/>
              </w:rPr>
            </w:pPr>
          </w:p>
        </w:tc>
        <w:tc>
          <w:tcPr>
            <w:tcW w:w="1376" w:type="dxa"/>
            <w:vMerge/>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jc w:val="center"/>
              <w:rPr>
                <w:lang w:eastAsia="en-US"/>
              </w:rPr>
            </w:pPr>
          </w:p>
        </w:tc>
        <w:tc>
          <w:tcPr>
            <w:tcW w:w="1377" w:type="dxa"/>
            <w:tcBorders>
              <w:top w:val="single" w:sz="4" w:space="0" w:color="auto"/>
              <w:left w:val="single" w:sz="4" w:space="0" w:color="auto"/>
              <w:right w:val="single" w:sz="4" w:space="0" w:color="auto"/>
            </w:tcBorders>
            <w:vAlign w:val="center"/>
          </w:tcPr>
          <w:p w:rsidR="00BF4A54" w:rsidRPr="00427771" w:rsidRDefault="00BF4A54" w:rsidP="00BF4A54">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BF4A54" w:rsidRPr="00427771" w:rsidRDefault="00BF4A54" w:rsidP="00BF4A54">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103" w:type="dxa"/>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jc w:val="center"/>
              <w:rPr>
                <w:lang w:eastAsia="en-US"/>
              </w:rPr>
            </w:pPr>
            <w:r w:rsidRPr="00427771">
              <w:rPr>
                <w:lang w:eastAsia="en-US"/>
              </w:rPr>
              <w:t>2022</w:t>
            </w:r>
          </w:p>
          <w:p w:rsidR="00BF4A54" w:rsidRPr="00427771" w:rsidRDefault="00BF4A54" w:rsidP="00BF4A54">
            <w:pPr>
              <w:jc w:val="center"/>
            </w:pPr>
            <w:r w:rsidRPr="00427771">
              <w:t>год</w:t>
            </w:r>
          </w:p>
        </w:tc>
        <w:tc>
          <w:tcPr>
            <w:tcW w:w="1194" w:type="dxa"/>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BF4A54" w:rsidRPr="00427771" w:rsidRDefault="00BF4A54" w:rsidP="00BF4A54">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214" w:type="dxa"/>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BF4A54" w:rsidRPr="00427771" w:rsidRDefault="00BF4A54" w:rsidP="00BF4A54">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366" w:type="dxa"/>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BF4A54" w:rsidRPr="00427771" w:rsidRDefault="00BF4A54" w:rsidP="00BF4A54">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023" w:type="dxa"/>
            <w:tcBorders>
              <w:top w:val="single" w:sz="4" w:space="0" w:color="auto"/>
              <w:left w:val="single" w:sz="4" w:space="0" w:color="auto"/>
              <w:bottom w:val="single" w:sz="4" w:space="0" w:color="auto"/>
              <w:right w:val="single" w:sz="4" w:space="0" w:color="auto"/>
            </w:tcBorders>
          </w:tcPr>
          <w:p w:rsidR="00BF4A54" w:rsidRDefault="00BF4A54" w:rsidP="00BF4A54">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2026</w:t>
            </w:r>
          </w:p>
          <w:p w:rsidR="00BF4A54" w:rsidRPr="00427771" w:rsidRDefault="00BF4A54" w:rsidP="00BF4A54">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год</w:t>
            </w:r>
          </w:p>
        </w:tc>
      </w:tr>
      <w:tr w:rsidR="00BF4A54" w:rsidRPr="00C24F7E" w:rsidTr="00BF4A54">
        <w:trPr>
          <w:trHeight w:val="690"/>
          <w:jc w:val="center"/>
        </w:trPr>
        <w:tc>
          <w:tcPr>
            <w:tcW w:w="1898" w:type="dxa"/>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Муниципальная программа</w:t>
            </w:r>
          </w:p>
        </w:tc>
        <w:tc>
          <w:tcPr>
            <w:tcW w:w="1376" w:type="dxa"/>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34 462,28</w:t>
            </w:r>
          </w:p>
        </w:tc>
        <w:tc>
          <w:tcPr>
            <w:tcW w:w="1377" w:type="dxa"/>
            <w:tcBorders>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8 486,22</w:t>
            </w:r>
          </w:p>
        </w:tc>
        <w:tc>
          <w:tcPr>
            <w:tcW w:w="1103" w:type="dxa"/>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4 710,9</w:t>
            </w:r>
          </w:p>
        </w:tc>
        <w:tc>
          <w:tcPr>
            <w:tcW w:w="1194" w:type="dxa"/>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6 396,76</w:t>
            </w:r>
          </w:p>
        </w:tc>
        <w:tc>
          <w:tcPr>
            <w:tcW w:w="1214" w:type="dxa"/>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5 289,0</w:t>
            </w:r>
          </w:p>
        </w:tc>
        <w:tc>
          <w:tcPr>
            <w:tcW w:w="1366" w:type="dxa"/>
            <w:tcBorders>
              <w:top w:val="single" w:sz="4" w:space="0" w:color="auto"/>
              <w:left w:val="single" w:sz="4" w:space="0" w:color="auto"/>
              <w:bottom w:val="single" w:sz="4" w:space="0" w:color="auto"/>
              <w:right w:val="single" w:sz="4" w:space="0" w:color="auto"/>
            </w:tcBorders>
            <w:vAlign w:val="center"/>
          </w:tcPr>
          <w:p w:rsidR="00BF4A54" w:rsidRPr="00427771" w:rsidRDefault="00BF4A54" w:rsidP="00BF4A54">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4 348,7</w:t>
            </w:r>
          </w:p>
        </w:tc>
        <w:tc>
          <w:tcPr>
            <w:tcW w:w="1023" w:type="dxa"/>
            <w:tcBorders>
              <w:top w:val="single" w:sz="4" w:space="0" w:color="auto"/>
              <w:left w:val="single" w:sz="4" w:space="0" w:color="auto"/>
              <w:bottom w:val="single" w:sz="4" w:space="0" w:color="auto"/>
              <w:right w:val="single" w:sz="4" w:space="0" w:color="auto"/>
            </w:tcBorders>
          </w:tcPr>
          <w:p w:rsidR="00BF4A54" w:rsidRDefault="00BF4A54" w:rsidP="00BF4A54">
            <w:pPr>
              <w:pStyle w:val="ListParagraph"/>
              <w:spacing w:after="0" w:line="240" w:lineRule="auto"/>
              <w:ind w:left="0"/>
              <w:jc w:val="center"/>
              <w:rPr>
                <w:rFonts w:ascii="Times New Roman" w:hAnsi="Times New Roman"/>
                <w:sz w:val="24"/>
                <w:szCs w:val="24"/>
              </w:rPr>
            </w:pPr>
          </w:p>
          <w:p w:rsidR="00BF4A54" w:rsidRDefault="00BF4A54" w:rsidP="00BF4A54">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5 332,8</w:t>
            </w:r>
          </w:p>
        </w:tc>
      </w:tr>
    </w:tbl>
    <w:p w:rsidR="00BF4A54" w:rsidRDefault="00BF4A54" w:rsidP="00BF4A54">
      <w:pPr>
        <w:pStyle w:val="ConsPlusNonformat"/>
        <w:spacing w:line="360" w:lineRule="exact"/>
        <w:ind w:firstLine="851"/>
        <w:jc w:val="both"/>
        <w:rPr>
          <w:rFonts w:ascii="Times New Roman" w:hAnsi="Times New Roman" w:cs="Times New Roman"/>
          <w:sz w:val="28"/>
          <w:szCs w:val="28"/>
        </w:rPr>
      </w:pPr>
    </w:p>
    <w:p w:rsidR="00BF4A54" w:rsidRDefault="00BF4A54" w:rsidP="00BF4A54">
      <w:pPr>
        <w:spacing w:line="360" w:lineRule="exact"/>
        <w:ind w:firstLine="720"/>
        <w:jc w:val="both"/>
        <w:rPr>
          <w:sz w:val="28"/>
          <w:szCs w:val="28"/>
        </w:rPr>
      </w:pPr>
      <w:r>
        <w:rPr>
          <w:sz w:val="28"/>
          <w:szCs w:val="28"/>
        </w:rPr>
        <w:lastRenderedPageBreak/>
        <w:t>4. Таблицу «Расходы на реализацию муниципальной программы за счет средств бюджета муниципального образования Кикнурский муниципальный округ Кировской области» (приложение № 2 к муниципальной Программе) изложить в новой редакции согласно приложению № 1.</w:t>
      </w:r>
    </w:p>
    <w:p w:rsidR="00BF4A54" w:rsidRDefault="00BF4A54" w:rsidP="00BF4A54">
      <w:pPr>
        <w:spacing w:line="360" w:lineRule="exact"/>
        <w:ind w:firstLine="720"/>
        <w:jc w:val="both"/>
        <w:rPr>
          <w:sz w:val="28"/>
          <w:szCs w:val="28"/>
        </w:rPr>
      </w:pPr>
      <w:r>
        <w:rPr>
          <w:sz w:val="28"/>
          <w:szCs w:val="28"/>
        </w:rPr>
        <w:t>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в новой редакции согласно приложению № 2.</w:t>
      </w:r>
    </w:p>
    <w:p w:rsidR="009F1904" w:rsidRDefault="009F1904" w:rsidP="006D6114">
      <w:pPr>
        <w:jc w:val="center"/>
        <w:rPr>
          <w:b/>
        </w:rPr>
      </w:pPr>
    </w:p>
    <w:p w:rsidR="00BF4A54" w:rsidRDefault="00BF4A54" w:rsidP="006D6114">
      <w:pPr>
        <w:jc w:val="center"/>
        <w:rPr>
          <w:b/>
        </w:rPr>
        <w:sectPr w:rsidR="00BF4A54" w:rsidSect="00BF4A54">
          <w:pgSz w:w="11906" w:h="16838"/>
          <w:pgMar w:top="568" w:right="567" w:bottom="851" w:left="1701" w:header="709" w:footer="709" w:gutter="0"/>
          <w:pgNumType w:start="1"/>
          <w:cols w:space="708"/>
          <w:titlePg/>
          <w:docGrid w:linePitch="360"/>
        </w:sectPr>
      </w:pPr>
    </w:p>
    <w:p w:rsidR="00BF4A54" w:rsidRPr="00FF23BF" w:rsidRDefault="00BF4A54" w:rsidP="00BF4A54">
      <w:pPr>
        <w:autoSpaceDE w:val="0"/>
        <w:autoSpaceDN w:val="0"/>
        <w:adjustRightInd w:val="0"/>
        <w:outlineLvl w:val="0"/>
      </w:pPr>
      <w:r>
        <w:lastRenderedPageBreak/>
        <w:t xml:space="preserve">                                                                                                                                                                                   </w:t>
      </w:r>
      <w:r w:rsidRPr="00FF23BF">
        <w:t>Приложение №</w:t>
      </w:r>
      <w:r>
        <w:t xml:space="preserve"> </w:t>
      </w:r>
      <w:r w:rsidRPr="00FF23BF">
        <w:t>1</w:t>
      </w:r>
    </w:p>
    <w:p w:rsidR="00BF4A54" w:rsidRPr="00FF23BF" w:rsidRDefault="00BF4A54" w:rsidP="00BF4A54">
      <w:pPr>
        <w:autoSpaceDE w:val="0"/>
        <w:autoSpaceDN w:val="0"/>
        <w:adjustRightInd w:val="0"/>
        <w:jc w:val="right"/>
        <w:outlineLvl w:val="0"/>
      </w:pPr>
      <w:r w:rsidRPr="00544B8A">
        <w:t xml:space="preserve">                                                                                       </w:t>
      </w:r>
    </w:p>
    <w:p w:rsidR="00BF4A54" w:rsidRPr="00544B8A" w:rsidRDefault="00BF4A54" w:rsidP="00BF4A54">
      <w:pPr>
        <w:autoSpaceDE w:val="0"/>
        <w:autoSpaceDN w:val="0"/>
        <w:adjustRightInd w:val="0"/>
        <w:jc w:val="center"/>
        <w:outlineLvl w:val="0"/>
      </w:pPr>
      <w:r>
        <w:t xml:space="preserve">                                                                                                                                                              </w:t>
      </w:r>
      <w:r w:rsidRPr="00544B8A">
        <w:t>Приложение №</w:t>
      </w:r>
      <w:r>
        <w:t xml:space="preserve"> </w:t>
      </w:r>
      <w:r w:rsidRPr="00544B8A">
        <w:t>2</w:t>
      </w:r>
    </w:p>
    <w:p w:rsidR="00BF4A54" w:rsidRPr="00544B8A" w:rsidRDefault="00BF4A54" w:rsidP="00BF4A54">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BF4A54" w:rsidRDefault="00BF4A54" w:rsidP="00BF4A54">
      <w:pPr>
        <w:spacing w:line="240" w:lineRule="exact"/>
        <w:ind w:firstLine="709"/>
        <w:jc w:val="center"/>
        <w:rPr>
          <w:b/>
        </w:rPr>
      </w:pPr>
    </w:p>
    <w:p w:rsidR="00BF4A54" w:rsidRPr="00544B8A" w:rsidRDefault="00BF4A54" w:rsidP="00BF4A54">
      <w:pPr>
        <w:spacing w:line="240" w:lineRule="exact"/>
        <w:ind w:firstLine="709"/>
        <w:jc w:val="center"/>
        <w:rPr>
          <w:b/>
        </w:rPr>
      </w:pPr>
      <w:r w:rsidRPr="00544B8A">
        <w:rPr>
          <w:b/>
        </w:rPr>
        <w:t xml:space="preserve">Расходы на реализацию муниципальной программы </w:t>
      </w:r>
    </w:p>
    <w:p w:rsidR="00BF4A54" w:rsidRPr="00544B8A" w:rsidRDefault="00BF4A54" w:rsidP="00BF4A54">
      <w:pPr>
        <w:spacing w:line="240" w:lineRule="exact"/>
        <w:ind w:firstLine="709"/>
        <w:jc w:val="center"/>
        <w:rPr>
          <w:b/>
        </w:rPr>
      </w:pPr>
      <w:r w:rsidRPr="00544B8A">
        <w:rPr>
          <w:b/>
        </w:rPr>
        <w:t xml:space="preserve">за счет средств бюджета </w:t>
      </w:r>
      <w:r>
        <w:rPr>
          <w:b/>
        </w:rPr>
        <w:t>муниципального образования Кикнурский муниципальный округ Кировской области</w:t>
      </w:r>
    </w:p>
    <w:p w:rsidR="00BF4A54" w:rsidRPr="00544B8A" w:rsidRDefault="00BF4A54" w:rsidP="00BF4A54">
      <w:pPr>
        <w:spacing w:after="200" w:line="276" w:lineRule="auto"/>
        <w:jc w:val="right"/>
      </w:pPr>
      <w:r w:rsidRPr="00544B8A">
        <w:t xml:space="preserve">                                          </w:t>
      </w:r>
    </w:p>
    <w:tbl>
      <w:tblPr>
        <w:tblW w:w="15735" w:type="dxa"/>
        <w:jc w:val="center"/>
        <w:tblLayout w:type="fixed"/>
        <w:tblLook w:val="00A0" w:firstRow="1" w:lastRow="0" w:firstColumn="1" w:lastColumn="0" w:noHBand="0" w:noVBand="0"/>
      </w:tblPr>
      <w:tblGrid>
        <w:gridCol w:w="720"/>
        <w:gridCol w:w="1832"/>
        <w:gridCol w:w="2977"/>
        <w:gridCol w:w="1984"/>
        <w:gridCol w:w="1134"/>
        <w:gridCol w:w="1134"/>
        <w:gridCol w:w="1134"/>
        <w:gridCol w:w="1134"/>
        <w:gridCol w:w="1134"/>
        <w:gridCol w:w="1276"/>
        <w:gridCol w:w="1276"/>
      </w:tblGrid>
      <w:tr w:rsidR="00BF4A54" w:rsidRPr="00880A7E" w:rsidTr="00BF4A54">
        <w:trPr>
          <w:trHeight w:val="475"/>
          <w:tblHeader/>
          <w:jc w:val="cent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BF4A54" w:rsidRPr="00880A7E" w:rsidRDefault="00BF4A54" w:rsidP="00BF4A54">
            <w:pPr>
              <w:jc w:val="center"/>
              <w:rPr>
                <w:color w:val="000000"/>
                <w:sz w:val="22"/>
                <w:szCs w:val="22"/>
              </w:rPr>
            </w:pPr>
            <w:r w:rsidRPr="00880A7E">
              <w:rPr>
                <w:color w:val="000000"/>
                <w:sz w:val="22"/>
                <w:szCs w:val="22"/>
              </w:rPr>
              <w:lastRenderedPageBreak/>
              <w:t>№</w:t>
            </w:r>
          </w:p>
          <w:p w:rsidR="00BF4A54" w:rsidRPr="00880A7E" w:rsidRDefault="00BF4A54" w:rsidP="00BF4A54">
            <w:pPr>
              <w:jc w:val="center"/>
              <w:rPr>
                <w:color w:val="000000"/>
                <w:sz w:val="22"/>
                <w:szCs w:val="22"/>
              </w:rPr>
            </w:pPr>
            <w:r w:rsidRPr="00880A7E">
              <w:rPr>
                <w:color w:val="000000"/>
                <w:sz w:val="22"/>
                <w:szCs w:val="22"/>
              </w:rPr>
              <w:t>п/п</w:t>
            </w:r>
          </w:p>
        </w:tc>
        <w:tc>
          <w:tcPr>
            <w:tcW w:w="1832" w:type="dxa"/>
            <w:vMerge w:val="restart"/>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jc w:val="center"/>
              <w:rPr>
                <w:color w:val="000000"/>
                <w:sz w:val="22"/>
                <w:szCs w:val="22"/>
              </w:rPr>
            </w:pPr>
            <w:r w:rsidRPr="00880A7E">
              <w:rPr>
                <w:color w:val="000000"/>
                <w:sz w:val="22"/>
                <w:szCs w:val="22"/>
              </w:rPr>
              <w:t>Статус</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jc w:val="center"/>
              <w:rPr>
                <w:color w:val="000000"/>
                <w:sz w:val="22"/>
                <w:szCs w:val="22"/>
              </w:rPr>
            </w:pPr>
            <w:r w:rsidRPr="00880A7E">
              <w:rPr>
                <w:color w:val="000000"/>
                <w:sz w:val="22"/>
                <w:szCs w:val="22"/>
              </w:rPr>
              <w:t>Наименование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jc w:val="center"/>
              <w:rPr>
                <w:color w:val="000000"/>
                <w:sz w:val="22"/>
                <w:szCs w:val="22"/>
              </w:rPr>
            </w:pPr>
            <w:r w:rsidRPr="00880A7E">
              <w:rPr>
                <w:color w:val="000000"/>
                <w:sz w:val="22"/>
                <w:szCs w:val="22"/>
              </w:rPr>
              <w:t>Главный распорядитель бюджетных средств</w:t>
            </w:r>
          </w:p>
        </w:tc>
        <w:tc>
          <w:tcPr>
            <w:tcW w:w="8222" w:type="dxa"/>
            <w:gridSpan w:val="7"/>
            <w:tcBorders>
              <w:top w:val="single" w:sz="4" w:space="0" w:color="auto"/>
              <w:left w:val="nil"/>
              <w:bottom w:val="single" w:sz="4" w:space="0" w:color="auto"/>
              <w:right w:val="single" w:sz="4" w:space="0" w:color="auto"/>
            </w:tcBorders>
            <w:vAlign w:val="center"/>
          </w:tcPr>
          <w:p w:rsidR="00BF4A54" w:rsidRPr="00880A7E" w:rsidRDefault="00BF4A54" w:rsidP="00BF4A54">
            <w:pPr>
              <w:jc w:val="center"/>
              <w:rPr>
                <w:color w:val="000000"/>
                <w:sz w:val="22"/>
                <w:szCs w:val="22"/>
              </w:rPr>
            </w:pPr>
            <w:r w:rsidRPr="00880A7E">
              <w:rPr>
                <w:color w:val="000000"/>
                <w:sz w:val="22"/>
                <w:szCs w:val="22"/>
              </w:rPr>
              <w:t>Расходы (тыс. рублей)</w:t>
            </w:r>
          </w:p>
        </w:tc>
      </w:tr>
      <w:tr w:rsidR="00BF4A54" w:rsidRPr="00880A7E" w:rsidTr="00BF4A54">
        <w:trPr>
          <w:trHeight w:val="730"/>
          <w:tblHeader/>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jc w:val="center"/>
              <w:rPr>
                <w:color w:val="000000"/>
                <w:sz w:val="22"/>
                <w:szCs w:val="22"/>
              </w:rPr>
            </w:pPr>
          </w:p>
        </w:tc>
        <w:tc>
          <w:tcPr>
            <w:tcW w:w="1832" w:type="dxa"/>
            <w:vMerge/>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jc w:val="center"/>
              <w:rPr>
                <w:color w:val="000000"/>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jc w:val="center"/>
              <w:rPr>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jc w:val="center"/>
              <w:rPr>
                <w:color w:val="000000"/>
                <w:sz w:val="22"/>
                <w:szCs w:val="22"/>
              </w:rPr>
            </w:pPr>
          </w:p>
        </w:tc>
        <w:tc>
          <w:tcPr>
            <w:tcW w:w="1134" w:type="dxa"/>
            <w:tcBorders>
              <w:top w:val="nil"/>
              <w:left w:val="nil"/>
              <w:bottom w:val="single" w:sz="4" w:space="0" w:color="auto"/>
              <w:right w:val="single" w:sz="4" w:space="0" w:color="auto"/>
            </w:tcBorders>
            <w:vAlign w:val="center"/>
          </w:tcPr>
          <w:p w:rsidR="00BF4A54" w:rsidRPr="00880A7E" w:rsidRDefault="00BF4A54" w:rsidP="00BF4A54">
            <w:pPr>
              <w:jc w:val="center"/>
              <w:rPr>
                <w:color w:val="000000"/>
                <w:sz w:val="22"/>
                <w:szCs w:val="22"/>
              </w:rPr>
            </w:pPr>
            <w:r w:rsidRPr="00880A7E">
              <w:rPr>
                <w:color w:val="000000"/>
                <w:sz w:val="22"/>
                <w:szCs w:val="22"/>
              </w:rPr>
              <w:t>2021</w:t>
            </w:r>
          </w:p>
          <w:p w:rsidR="00BF4A54" w:rsidRPr="00880A7E" w:rsidRDefault="00BF4A54" w:rsidP="00BF4A54">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BF4A54" w:rsidRPr="00880A7E" w:rsidRDefault="00BF4A54" w:rsidP="00BF4A54">
            <w:pPr>
              <w:jc w:val="center"/>
              <w:rPr>
                <w:color w:val="000000"/>
                <w:sz w:val="22"/>
                <w:szCs w:val="22"/>
              </w:rPr>
            </w:pPr>
            <w:r w:rsidRPr="00880A7E">
              <w:rPr>
                <w:color w:val="000000"/>
                <w:sz w:val="22"/>
                <w:szCs w:val="22"/>
              </w:rPr>
              <w:t>2022</w:t>
            </w:r>
          </w:p>
          <w:p w:rsidR="00BF4A54" w:rsidRPr="00880A7E" w:rsidRDefault="00BF4A54" w:rsidP="00BF4A54">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BF4A54" w:rsidRPr="00880A7E" w:rsidRDefault="00BF4A54" w:rsidP="00BF4A54">
            <w:pPr>
              <w:jc w:val="center"/>
              <w:rPr>
                <w:color w:val="000000"/>
                <w:sz w:val="22"/>
                <w:szCs w:val="22"/>
              </w:rPr>
            </w:pPr>
            <w:r w:rsidRPr="00880A7E">
              <w:rPr>
                <w:color w:val="000000"/>
                <w:sz w:val="22"/>
                <w:szCs w:val="22"/>
              </w:rPr>
              <w:t>2023</w:t>
            </w:r>
          </w:p>
          <w:p w:rsidR="00BF4A54" w:rsidRPr="00880A7E" w:rsidRDefault="00BF4A54" w:rsidP="00BF4A54">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BF4A54" w:rsidRDefault="00BF4A54" w:rsidP="00BF4A54">
            <w:pPr>
              <w:jc w:val="center"/>
              <w:rPr>
                <w:color w:val="000000"/>
                <w:sz w:val="22"/>
                <w:szCs w:val="22"/>
              </w:rPr>
            </w:pPr>
            <w:r w:rsidRPr="00880A7E">
              <w:rPr>
                <w:color w:val="000000"/>
                <w:sz w:val="22"/>
                <w:szCs w:val="22"/>
              </w:rPr>
              <w:t>2024</w:t>
            </w:r>
          </w:p>
          <w:p w:rsidR="00BF4A54" w:rsidRPr="00880A7E" w:rsidRDefault="00BF4A54" w:rsidP="00BF4A54">
            <w:pPr>
              <w:jc w:val="center"/>
              <w:rPr>
                <w:color w:val="000000"/>
                <w:sz w:val="22"/>
                <w:szCs w:val="22"/>
              </w:rPr>
            </w:pPr>
            <w:r w:rsidRPr="00880A7E">
              <w:rPr>
                <w:color w:val="000000"/>
                <w:sz w:val="22"/>
                <w:szCs w:val="22"/>
              </w:rPr>
              <w:t xml:space="preserve"> год</w:t>
            </w:r>
          </w:p>
        </w:tc>
        <w:tc>
          <w:tcPr>
            <w:tcW w:w="1134" w:type="dxa"/>
            <w:tcBorders>
              <w:top w:val="nil"/>
              <w:left w:val="nil"/>
              <w:bottom w:val="single" w:sz="4" w:space="0" w:color="auto"/>
              <w:right w:val="single" w:sz="4" w:space="0" w:color="auto"/>
            </w:tcBorders>
            <w:vAlign w:val="center"/>
          </w:tcPr>
          <w:p w:rsidR="00BF4A54" w:rsidRDefault="00BF4A54" w:rsidP="00BF4A54">
            <w:pPr>
              <w:jc w:val="center"/>
              <w:rPr>
                <w:color w:val="000000"/>
                <w:sz w:val="22"/>
                <w:szCs w:val="22"/>
              </w:rPr>
            </w:pPr>
            <w:r w:rsidRPr="00880A7E">
              <w:rPr>
                <w:color w:val="000000"/>
                <w:sz w:val="22"/>
                <w:szCs w:val="22"/>
              </w:rPr>
              <w:t>2025</w:t>
            </w:r>
          </w:p>
          <w:p w:rsidR="00BF4A54" w:rsidRPr="00880A7E" w:rsidRDefault="00BF4A54" w:rsidP="00BF4A54">
            <w:pPr>
              <w:jc w:val="center"/>
              <w:rPr>
                <w:color w:val="000000"/>
                <w:sz w:val="22"/>
                <w:szCs w:val="22"/>
              </w:rPr>
            </w:pPr>
            <w:r w:rsidRPr="00880A7E">
              <w:rPr>
                <w:color w:val="000000"/>
                <w:sz w:val="22"/>
                <w:szCs w:val="22"/>
              </w:rPr>
              <w:t xml:space="preserve"> год</w:t>
            </w:r>
          </w:p>
        </w:tc>
        <w:tc>
          <w:tcPr>
            <w:tcW w:w="1276" w:type="dxa"/>
            <w:tcBorders>
              <w:top w:val="nil"/>
              <w:left w:val="nil"/>
              <w:bottom w:val="single" w:sz="4" w:space="0" w:color="auto"/>
              <w:right w:val="single" w:sz="4" w:space="0" w:color="auto"/>
            </w:tcBorders>
            <w:vAlign w:val="center"/>
          </w:tcPr>
          <w:p w:rsidR="00BF4A54" w:rsidRDefault="00BF4A54" w:rsidP="00BF4A54">
            <w:pPr>
              <w:jc w:val="center"/>
              <w:rPr>
                <w:color w:val="000000"/>
                <w:sz w:val="22"/>
                <w:szCs w:val="22"/>
              </w:rPr>
            </w:pPr>
            <w:r>
              <w:rPr>
                <w:color w:val="000000"/>
                <w:sz w:val="22"/>
                <w:szCs w:val="22"/>
              </w:rPr>
              <w:t>2026</w:t>
            </w:r>
          </w:p>
          <w:p w:rsidR="00BF4A54" w:rsidRPr="00880A7E" w:rsidRDefault="00BF4A54" w:rsidP="00BF4A54">
            <w:pPr>
              <w:jc w:val="center"/>
              <w:rPr>
                <w:color w:val="000000"/>
                <w:sz w:val="22"/>
                <w:szCs w:val="22"/>
              </w:rPr>
            </w:pPr>
            <w:r>
              <w:rPr>
                <w:color w:val="000000"/>
                <w:sz w:val="22"/>
                <w:szCs w:val="22"/>
              </w:rPr>
              <w:t>год</w:t>
            </w:r>
          </w:p>
        </w:tc>
        <w:tc>
          <w:tcPr>
            <w:tcW w:w="1276" w:type="dxa"/>
            <w:tcBorders>
              <w:top w:val="nil"/>
              <w:left w:val="nil"/>
              <w:bottom w:val="single" w:sz="4" w:space="0" w:color="auto"/>
              <w:right w:val="single" w:sz="4" w:space="0" w:color="auto"/>
            </w:tcBorders>
          </w:tcPr>
          <w:p w:rsidR="00BF4A54" w:rsidRPr="00880A7E" w:rsidRDefault="00BF4A54" w:rsidP="00BF4A54">
            <w:pPr>
              <w:jc w:val="center"/>
              <w:rPr>
                <w:color w:val="000000"/>
                <w:sz w:val="22"/>
                <w:szCs w:val="22"/>
              </w:rPr>
            </w:pPr>
            <w:r>
              <w:rPr>
                <w:color w:val="000000"/>
                <w:sz w:val="22"/>
                <w:szCs w:val="22"/>
              </w:rPr>
              <w:t>Итого</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Муниципальная программа</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Управление муниципальным имуществом и земельными ресурсами</w:t>
            </w:r>
          </w:p>
        </w:tc>
        <w:tc>
          <w:tcPr>
            <w:tcW w:w="1984"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4 235,6</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3 795</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5 589,15</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5 289,0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4348,7</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5 332,8</w:t>
            </w:r>
            <w:r w:rsidRPr="00880A7E">
              <w:rPr>
                <w:color w:val="000000"/>
                <w:sz w:val="22"/>
                <w:szCs w:val="22"/>
              </w:rPr>
              <w:t xml:space="preserve"> </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28 590,25</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1.1.</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Техническая паспортизация объектов недвижимого имущества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170,3</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200,0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281,5</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38</w:t>
            </w:r>
            <w:r w:rsidRPr="00880A7E">
              <w:rPr>
                <w:color w:val="000000"/>
                <w:sz w:val="22"/>
                <w:szCs w:val="22"/>
              </w:rPr>
              <w:t>0,0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250,0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250,0</w:t>
            </w:r>
            <w:r w:rsidRPr="00880A7E">
              <w:rPr>
                <w:color w:val="000000"/>
                <w:sz w:val="22"/>
                <w:szCs w:val="22"/>
              </w:rPr>
              <w:t xml:space="preserve"> </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Pr="00E50AA2" w:rsidRDefault="00BF4A54" w:rsidP="00BF4A54">
            <w:pPr>
              <w:rPr>
                <w:sz w:val="22"/>
                <w:szCs w:val="22"/>
              </w:rPr>
            </w:pPr>
            <w:r>
              <w:rPr>
                <w:sz w:val="22"/>
                <w:szCs w:val="22"/>
              </w:rPr>
              <w:t>1 531,8</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1.2.</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Оплата услуг по проведению независимой оценки рыночной стоимости муниципального имущества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10,3</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28,2</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8,5</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15</w:t>
            </w: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15</w:t>
            </w: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15</w:t>
            </w:r>
            <w:r w:rsidRPr="00880A7E">
              <w:rPr>
                <w:color w:val="000000"/>
                <w:sz w:val="22"/>
                <w:szCs w:val="22"/>
              </w:rPr>
              <w:t xml:space="preserve">,0 </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92,0</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1.3</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Работы, связанные с межеванием земельных участков</w:t>
            </w:r>
          </w:p>
        </w:tc>
        <w:tc>
          <w:tcPr>
            <w:tcW w:w="1984"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84,0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195,0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231,0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7</w:t>
            </w:r>
            <w:r w:rsidRPr="00880A7E">
              <w:rPr>
                <w:color w:val="000000"/>
                <w:sz w:val="22"/>
                <w:szCs w:val="22"/>
              </w:rPr>
              <w:t>0,0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20</w:t>
            </w:r>
            <w:r w:rsidRPr="00880A7E">
              <w:rPr>
                <w:color w:val="000000"/>
                <w:sz w:val="22"/>
                <w:szCs w:val="22"/>
              </w:rPr>
              <w:t>0,0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20</w:t>
            </w:r>
            <w:r w:rsidRPr="00880A7E">
              <w:rPr>
                <w:color w:val="000000"/>
                <w:sz w:val="22"/>
                <w:szCs w:val="22"/>
              </w:rPr>
              <w:t>0,0</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980,0</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1.4</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Расходы, связанные с содержанием объектов недвижимого имущества, в том числе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3 574,70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3 105,8</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4 398,602</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4  652,3</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3 712,0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4 696,1</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24 139,5</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1.5</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Арендная плата за служебное жилье</w:t>
            </w:r>
          </w:p>
        </w:tc>
        <w:tc>
          <w:tcPr>
            <w:tcW w:w="1984" w:type="dxa"/>
            <w:tcBorders>
              <w:top w:val="single" w:sz="4" w:space="0" w:color="auto"/>
              <w:left w:val="single" w:sz="4" w:space="0" w:color="auto"/>
              <w:bottom w:val="single" w:sz="4" w:space="0" w:color="auto"/>
              <w:right w:val="single" w:sz="4" w:space="0" w:color="auto"/>
            </w:tcBorders>
          </w:tcPr>
          <w:p w:rsidR="00BF4A54" w:rsidRDefault="00BF4A54" w:rsidP="00BF4A54">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39,9</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0</w:t>
            </w:r>
            <w:r w:rsidRPr="00880A7E">
              <w:rPr>
                <w:color w:val="000000"/>
                <w:sz w:val="22"/>
                <w:szCs w:val="22"/>
              </w:rPr>
              <w:t xml:space="preserve"> </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Default="00BF4A54" w:rsidP="00BF4A54">
            <w:pPr>
              <w:rPr>
                <w:sz w:val="22"/>
                <w:szCs w:val="22"/>
              </w:rPr>
            </w:pPr>
          </w:p>
          <w:p w:rsidR="00BF4A54" w:rsidRPr="00E50AA2" w:rsidRDefault="00BF4A54" w:rsidP="00BF4A54">
            <w:pPr>
              <w:rPr>
                <w:sz w:val="22"/>
                <w:szCs w:val="22"/>
              </w:rPr>
            </w:pPr>
            <w:r>
              <w:rPr>
                <w:sz w:val="22"/>
                <w:szCs w:val="22"/>
              </w:rPr>
              <w:t>39,9</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1.6</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Уплата налогов</w:t>
            </w:r>
          </w:p>
        </w:tc>
        <w:tc>
          <w:tcPr>
            <w:tcW w:w="1984" w:type="dxa"/>
            <w:tcBorders>
              <w:top w:val="single" w:sz="4" w:space="0" w:color="auto"/>
              <w:left w:val="single" w:sz="4" w:space="0" w:color="auto"/>
              <w:bottom w:val="single" w:sz="4" w:space="0" w:color="auto"/>
              <w:right w:val="single" w:sz="4" w:space="0" w:color="auto"/>
            </w:tcBorders>
          </w:tcPr>
          <w:p w:rsidR="00BF4A54" w:rsidRDefault="00BF4A54" w:rsidP="00BF4A54">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104,7</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98,3</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73,0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74,7</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74,7</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74,7</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500,1</w:t>
            </w:r>
          </w:p>
        </w:tc>
      </w:tr>
      <w:tr w:rsidR="00BF4A54" w:rsidRPr="00880A7E" w:rsidTr="00BF4A54">
        <w:trPr>
          <w:trHeight w:val="1263"/>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1.7.</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Капитальный ремонт котельной № 4 пгт Кикнур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BF4A54" w:rsidRDefault="00BF4A54" w:rsidP="00BF4A54">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167,8</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Default="00BF4A54" w:rsidP="00BF4A54">
            <w:pPr>
              <w:rPr>
                <w:sz w:val="22"/>
                <w:szCs w:val="22"/>
              </w:rPr>
            </w:pPr>
          </w:p>
          <w:p w:rsidR="00BF4A54" w:rsidRPr="00E50AA2" w:rsidRDefault="00BF4A54" w:rsidP="00BF4A54">
            <w:pPr>
              <w:rPr>
                <w:sz w:val="22"/>
                <w:szCs w:val="22"/>
              </w:rPr>
            </w:pPr>
            <w:r>
              <w:rPr>
                <w:sz w:val="22"/>
                <w:szCs w:val="22"/>
              </w:rPr>
              <w:t>167,8</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lastRenderedPageBreak/>
              <w:t>1.8.</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Обслуживание программы «ТехноКад-Муниципалитет»</w:t>
            </w:r>
          </w:p>
        </w:tc>
        <w:tc>
          <w:tcPr>
            <w:tcW w:w="1984" w:type="dxa"/>
            <w:tcBorders>
              <w:top w:val="single" w:sz="4" w:space="0" w:color="auto"/>
              <w:left w:val="single" w:sz="4" w:space="0" w:color="auto"/>
              <w:bottom w:val="single" w:sz="4" w:space="0" w:color="auto"/>
              <w:right w:val="single" w:sz="4" w:space="0" w:color="auto"/>
            </w:tcBorders>
          </w:tcPr>
          <w:p w:rsidR="00BF4A54" w:rsidRDefault="00BF4A54" w:rsidP="00BF4A54">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17,9</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18,8</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21,0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22</w:t>
            </w: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22</w:t>
            </w: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22,0</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123,7</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1.9</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Пени, штрафы</w:t>
            </w:r>
          </w:p>
        </w:tc>
        <w:tc>
          <w:tcPr>
            <w:tcW w:w="1984" w:type="dxa"/>
            <w:tcBorders>
              <w:top w:val="single" w:sz="4" w:space="0" w:color="auto"/>
              <w:left w:val="single" w:sz="4" w:space="0" w:color="auto"/>
              <w:bottom w:val="single" w:sz="4" w:space="0" w:color="auto"/>
              <w:right w:val="single" w:sz="4" w:space="0" w:color="auto"/>
            </w:tcBorders>
          </w:tcPr>
          <w:p w:rsidR="00BF4A54" w:rsidRDefault="00BF4A54" w:rsidP="00BF4A54">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6,0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0,1</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6,1</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1.10</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Приобретение 2 центробежных насосов в котельную №</w:t>
            </w:r>
            <w:r>
              <w:rPr>
                <w:color w:val="000000"/>
                <w:sz w:val="22"/>
                <w:szCs w:val="22"/>
              </w:rPr>
              <w:t xml:space="preserve"> </w:t>
            </w:r>
            <w:r w:rsidRPr="00880A7E">
              <w:rPr>
                <w:color w:val="000000"/>
                <w:sz w:val="22"/>
                <w:szCs w:val="22"/>
              </w:rPr>
              <w:t>1 и 2 центробежных насосов в котельную №</w:t>
            </w:r>
            <w:r>
              <w:rPr>
                <w:color w:val="000000"/>
                <w:sz w:val="22"/>
                <w:szCs w:val="22"/>
              </w:rPr>
              <w:t xml:space="preserve"> </w:t>
            </w:r>
            <w:r w:rsidRPr="00880A7E">
              <w:rPr>
                <w:color w:val="000000"/>
                <w:sz w:val="22"/>
                <w:szCs w:val="22"/>
              </w:rPr>
              <w:t>4 пгт Кикнур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BF4A54" w:rsidRDefault="00BF4A54" w:rsidP="00BF4A54">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22,0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tcPr>
          <w:p w:rsidR="00BF4A54" w:rsidRDefault="00BF4A54" w:rsidP="00BF4A54">
            <w:pPr>
              <w:tabs>
                <w:tab w:val="center" w:pos="530"/>
                <w:tab w:val="right" w:pos="1060"/>
              </w:tabs>
              <w:rPr>
                <w:color w:val="000000"/>
                <w:sz w:val="22"/>
                <w:szCs w:val="22"/>
              </w:rPr>
            </w:pPr>
            <w:r>
              <w:rPr>
                <w:color w:val="000000"/>
                <w:sz w:val="22"/>
                <w:szCs w:val="22"/>
              </w:rPr>
              <w:tab/>
            </w:r>
            <w:r>
              <w:rPr>
                <w:color w:val="000000"/>
                <w:sz w:val="22"/>
                <w:szCs w:val="22"/>
              </w:rPr>
              <w:tab/>
            </w:r>
          </w:p>
          <w:p w:rsidR="00BF4A54" w:rsidRDefault="00BF4A54" w:rsidP="00BF4A54">
            <w:pPr>
              <w:tabs>
                <w:tab w:val="center" w:pos="530"/>
                <w:tab w:val="right" w:pos="1060"/>
              </w:tabs>
              <w:rPr>
                <w:color w:val="000000"/>
                <w:sz w:val="22"/>
                <w:szCs w:val="22"/>
              </w:rPr>
            </w:pPr>
          </w:p>
          <w:p w:rsidR="00BF4A54" w:rsidRPr="00880A7E" w:rsidRDefault="00BF4A54" w:rsidP="00BF4A54">
            <w:pPr>
              <w:tabs>
                <w:tab w:val="center" w:pos="530"/>
                <w:tab w:val="right" w:pos="1060"/>
              </w:tabs>
              <w:rPr>
                <w:color w:val="000000"/>
                <w:sz w:val="22"/>
                <w:szCs w:val="22"/>
              </w:rPr>
            </w:pPr>
            <w:r>
              <w:rPr>
                <w:color w:val="000000"/>
                <w:sz w:val="22"/>
                <w:szCs w:val="22"/>
              </w:rPr>
              <w:t>22,0</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1.11</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Работы, связанные с прокладкой сетей по водоснабжению и водоотведению ФАП с. Беляево</w:t>
            </w:r>
          </w:p>
        </w:tc>
        <w:tc>
          <w:tcPr>
            <w:tcW w:w="1984" w:type="dxa"/>
            <w:tcBorders>
              <w:top w:val="single" w:sz="4" w:space="0" w:color="auto"/>
              <w:left w:val="single" w:sz="4" w:space="0" w:color="auto"/>
              <w:bottom w:val="single" w:sz="4" w:space="0" w:color="auto"/>
              <w:right w:val="single" w:sz="4" w:space="0" w:color="auto"/>
            </w:tcBorders>
          </w:tcPr>
          <w:p w:rsidR="00BF4A54" w:rsidRDefault="00BF4A54" w:rsidP="00BF4A54">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38,0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38,0</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1.12</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Приобретение снегоуборочной машины</w:t>
            </w:r>
          </w:p>
        </w:tc>
        <w:tc>
          <w:tcPr>
            <w:tcW w:w="1984" w:type="dxa"/>
            <w:tcBorders>
              <w:top w:val="single" w:sz="4" w:space="0" w:color="auto"/>
              <w:left w:val="single" w:sz="4" w:space="0" w:color="auto"/>
              <w:bottom w:val="single" w:sz="4" w:space="0" w:color="auto"/>
              <w:right w:val="single" w:sz="4" w:space="0" w:color="auto"/>
            </w:tcBorders>
          </w:tcPr>
          <w:p w:rsidR="00BF4A54" w:rsidRDefault="00BF4A54" w:rsidP="00BF4A54">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56,0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56,0</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1.13</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Взносы на капитальный ремонт жилья МКД</w:t>
            </w:r>
          </w:p>
        </w:tc>
        <w:tc>
          <w:tcPr>
            <w:tcW w:w="1984" w:type="dxa"/>
            <w:tcBorders>
              <w:top w:val="single" w:sz="4" w:space="0" w:color="auto"/>
              <w:left w:val="single" w:sz="4" w:space="0" w:color="auto"/>
              <w:bottom w:val="single" w:sz="4" w:space="0" w:color="auto"/>
              <w:right w:val="single" w:sz="4" w:space="0" w:color="auto"/>
            </w:tcBorders>
          </w:tcPr>
          <w:p w:rsidR="00BF4A54" w:rsidRDefault="00BF4A54" w:rsidP="00BF4A54">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83,6</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70,0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75</w:t>
            </w: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75</w:t>
            </w: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75,0</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378,6</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1.14</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Комплексные кадастровые работы</w:t>
            </w:r>
          </w:p>
        </w:tc>
        <w:tc>
          <w:tcPr>
            <w:tcW w:w="1984" w:type="dxa"/>
            <w:tcBorders>
              <w:top w:val="single" w:sz="4" w:space="0" w:color="auto"/>
              <w:left w:val="single" w:sz="4" w:space="0" w:color="auto"/>
              <w:bottom w:val="single" w:sz="4" w:space="0" w:color="auto"/>
              <w:right w:val="single" w:sz="4" w:space="0" w:color="auto"/>
            </w:tcBorders>
          </w:tcPr>
          <w:p w:rsidR="00BF4A54" w:rsidRDefault="00BF4A54" w:rsidP="00BF4A54">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9,2</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9,2</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1.15</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Подготовка проектов межевания земельных участков и проведение кадастровых работ</w:t>
            </w:r>
          </w:p>
        </w:tc>
        <w:tc>
          <w:tcPr>
            <w:tcW w:w="1984" w:type="dxa"/>
            <w:tcBorders>
              <w:top w:val="single" w:sz="4" w:space="0" w:color="auto"/>
              <w:left w:val="single" w:sz="4" w:space="0" w:color="auto"/>
              <w:bottom w:val="single" w:sz="4" w:space="0" w:color="auto"/>
              <w:right w:val="single" w:sz="4" w:space="0" w:color="auto"/>
            </w:tcBorders>
          </w:tcPr>
          <w:p w:rsidR="00BF4A54" w:rsidRDefault="00BF4A54" w:rsidP="00BF4A54">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8,1</w:t>
            </w:r>
            <w:r>
              <w:rPr>
                <w:color w:val="000000"/>
                <w:sz w:val="22"/>
                <w:szCs w:val="22"/>
              </w:rPr>
              <w:t>48</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8,148</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lastRenderedPageBreak/>
              <w:t>1.16</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Демонтаж списанных объектов недвижимого имущества</w:t>
            </w:r>
          </w:p>
        </w:tc>
        <w:tc>
          <w:tcPr>
            <w:tcW w:w="1984" w:type="dxa"/>
            <w:tcBorders>
              <w:top w:val="single" w:sz="4" w:space="0" w:color="auto"/>
              <w:left w:val="single" w:sz="4" w:space="0" w:color="auto"/>
              <w:bottom w:val="single" w:sz="4" w:space="0" w:color="auto"/>
              <w:right w:val="single" w:sz="4" w:space="0" w:color="auto"/>
            </w:tcBorders>
          </w:tcPr>
          <w:p w:rsidR="00BF4A54" w:rsidRDefault="00BF4A54" w:rsidP="00BF4A54">
            <w:r w:rsidRPr="00BE3DA8">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400,0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400,0</w:t>
            </w:r>
          </w:p>
        </w:tc>
      </w:tr>
      <w:tr w:rsidR="00BF4A54" w:rsidRPr="00880A7E" w:rsidTr="00BF4A5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1.17</w:t>
            </w:r>
          </w:p>
        </w:tc>
        <w:tc>
          <w:tcPr>
            <w:tcW w:w="1832"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F4A54" w:rsidRPr="00880A7E" w:rsidRDefault="00BF4A54" w:rsidP="00BF4A54">
            <w:pPr>
              <w:rPr>
                <w:color w:val="000000"/>
                <w:sz w:val="22"/>
                <w:szCs w:val="22"/>
              </w:rPr>
            </w:pPr>
            <w:r w:rsidRPr="00880A7E">
              <w:rPr>
                <w:color w:val="000000"/>
                <w:sz w:val="22"/>
                <w:szCs w:val="22"/>
              </w:rPr>
              <w:t>Работы, связанные с прокладкой сетей по водоснабжению и водоотведению ФАП д. Березовка, благоустройство территории</w:t>
            </w:r>
          </w:p>
        </w:tc>
        <w:tc>
          <w:tcPr>
            <w:tcW w:w="1984" w:type="dxa"/>
            <w:tcBorders>
              <w:top w:val="single" w:sz="4" w:space="0" w:color="auto"/>
              <w:left w:val="single" w:sz="4" w:space="0" w:color="auto"/>
              <w:bottom w:val="single" w:sz="4" w:space="0" w:color="auto"/>
              <w:right w:val="single" w:sz="4" w:space="0" w:color="auto"/>
            </w:tcBorders>
          </w:tcPr>
          <w:p w:rsidR="00BF4A54" w:rsidRDefault="00BF4A54" w:rsidP="00BF4A54">
            <w:r w:rsidRPr="00BE3DA8">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97,4</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0</w:t>
            </w:r>
            <w:r w:rsidRPr="00880A7E">
              <w:rPr>
                <w:color w:val="000000"/>
                <w:sz w:val="22"/>
                <w:szCs w:val="22"/>
              </w:rPr>
              <w:t xml:space="preserve"> </w:t>
            </w:r>
          </w:p>
        </w:tc>
        <w:tc>
          <w:tcPr>
            <w:tcW w:w="1276" w:type="dxa"/>
            <w:tcBorders>
              <w:top w:val="single" w:sz="4" w:space="0" w:color="auto"/>
              <w:left w:val="nil"/>
              <w:bottom w:val="single" w:sz="4" w:space="0" w:color="auto"/>
              <w:right w:val="single" w:sz="4" w:space="0" w:color="auto"/>
            </w:tcBorders>
          </w:tcPr>
          <w:p w:rsidR="00BF4A54" w:rsidRDefault="00BF4A54" w:rsidP="00BF4A54">
            <w:pPr>
              <w:jc w:val="right"/>
              <w:rPr>
                <w:color w:val="000000"/>
                <w:sz w:val="22"/>
                <w:szCs w:val="22"/>
              </w:rPr>
            </w:pPr>
          </w:p>
          <w:p w:rsidR="00BF4A54" w:rsidRDefault="00BF4A54" w:rsidP="00BF4A54">
            <w:pPr>
              <w:jc w:val="right"/>
              <w:rPr>
                <w:color w:val="000000"/>
                <w:sz w:val="22"/>
                <w:szCs w:val="22"/>
              </w:rPr>
            </w:pPr>
          </w:p>
          <w:p w:rsidR="00BF4A54" w:rsidRPr="00880A7E" w:rsidRDefault="00BF4A54" w:rsidP="00BF4A54">
            <w:pPr>
              <w:rPr>
                <w:color w:val="000000"/>
                <w:sz w:val="22"/>
                <w:szCs w:val="22"/>
              </w:rPr>
            </w:pPr>
            <w:r>
              <w:rPr>
                <w:color w:val="000000"/>
                <w:sz w:val="22"/>
                <w:szCs w:val="22"/>
              </w:rPr>
              <w:t>97,4</w:t>
            </w:r>
          </w:p>
        </w:tc>
      </w:tr>
    </w:tbl>
    <w:p w:rsidR="00BF4A54" w:rsidRDefault="00BF4A54" w:rsidP="00BF4A54">
      <w:pPr>
        <w:spacing w:after="200" w:line="276" w:lineRule="auto"/>
        <w:jc w:val="center"/>
      </w:pPr>
    </w:p>
    <w:p w:rsidR="00BF4A54" w:rsidRDefault="00BF4A54" w:rsidP="00BF4A54">
      <w:pPr>
        <w:spacing w:after="200" w:line="276" w:lineRule="auto"/>
        <w:jc w:val="center"/>
      </w:pPr>
      <w:r>
        <w:t>____________</w:t>
      </w:r>
    </w:p>
    <w:p w:rsidR="00BF4A54" w:rsidRDefault="00BF4A54" w:rsidP="00BF4A54">
      <w:pPr>
        <w:spacing w:after="200" w:line="276" w:lineRule="auto"/>
        <w:jc w:val="center"/>
      </w:pPr>
    </w:p>
    <w:p w:rsidR="00BF4A54" w:rsidRPr="00544B8A" w:rsidRDefault="00BF4A54" w:rsidP="00BF4A54">
      <w:pPr>
        <w:spacing w:after="200" w:line="276" w:lineRule="auto"/>
        <w:jc w:val="center"/>
        <w:sectPr w:rsidR="00BF4A54" w:rsidRPr="00544B8A" w:rsidSect="00BF4A54">
          <w:pgSz w:w="16838" w:h="11905" w:orient="landscape"/>
          <w:pgMar w:top="1135" w:right="1387" w:bottom="851" w:left="1701" w:header="720" w:footer="201" w:gutter="0"/>
          <w:pgNumType w:start="1"/>
          <w:cols w:space="720"/>
        </w:sectPr>
      </w:pPr>
    </w:p>
    <w:p w:rsidR="00BF4A54" w:rsidRDefault="00BF4A54" w:rsidP="00BF4A54">
      <w:pPr>
        <w:jc w:val="both"/>
        <w:rPr>
          <w:lang w:eastAsia="en-US"/>
        </w:rPr>
      </w:pPr>
    </w:p>
    <w:p w:rsidR="00BF4A54" w:rsidRDefault="00BF4A54" w:rsidP="00BF4A54">
      <w:pPr>
        <w:jc w:val="both"/>
        <w:rPr>
          <w:lang w:eastAsia="en-US"/>
        </w:rPr>
      </w:pPr>
      <w:r>
        <w:rPr>
          <w:lang w:eastAsia="en-US"/>
        </w:rPr>
        <w:t xml:space="preserve">                                                                                                                                                                                                           П</w:t>
      </w:r>
      <w:r w:rsidRPr="00FF23BF">
        <w:rPr>
          <w:lang w:eastAsia="en-US"/>
        </w:rPr>
        <w:t>риложение №</w:t>
      </w:r>
      <w:r>
        <w:rPr>
          <w:lang w:eastAsia="en-US"/>
        </w:rPr>
        <w:t xml:space="preserve"> </w:t>
      </w:r>
      <w:r w:rsidRPr="00FF23BF">
        <w:rPr>
          <w:lang w:eastAsia="en-US"/>
        </w:rPr>
        <w:t xml:space="preserve">2                                                                                                                                                                                                                                     </w:t>
      </w:r>
      <w:r>
        <w:rPr>
          <w:lang w:eastAsia="en-US"/>
        </w:rPr>
        <w:t xml:space="preserve">                       </w:t>
      </w:r>
    </w:p>
    <w:p w:rsidR="00BF4A54" w:rsidRDefault="00BF4A54" w:rsidP="00BF4A54">
      <w:pPr>
        <w:jc w:val="both"/>
        <w:rPr>
          <w:lang w:eastAsia="en-US"/>
        </w:rPr>
      </w:pPr>
    </w:p>
    <w:p w:rsidR="00BF4A54" w:rsidRDefault="00BF4A54" w:rsidP="00BF4A54">
      <w:pPr>
        <w:jc w:val="both"/>
        <w:rPr>
          <w:lang w:eastAsia="en-US"/>
        </w:rPr>
      </w:pPr>
      <w:r>
        <w:rPr>
          <w:lang w:eastAsia="en-US"/>
        </w:rPr>
        <w:t xml:space="preserve">                                                                                                                                                                                                           </w:t>
      </w:r>
      <w:r w:rsidRPr="00544B8A">
        <w:rPr>
          <w:lang w:eastAsia="en-US"/>
        </w:rPr>
        <w:t xml:space="preserve">Приложение № 3 </w:t>
      </w:r>
      <w:r>
        <w:rPr>
          <w:lang w:eastAsia="en-US"/>
        </w:rPr>
        <w:t xml:space="preserve">      </w:t>
      </w:r>
    </w:p>
    <w:p w:rsidR="00BF4A54" w:rsidRPr="00544B8A" w:rsidRDefault="00BF4A54" w:rsidP="00BF4A54">
      <w:pPr>
        <w:jc w:val="center"/>
        <w:rPr>
          <w:lang w:eastAsia="en-US"/>
        </w:rPr>
      </w:pPr>
      <w:r>
        <w:rPr>
          <w:lang w:eastAsia="en-US"/>
        </w:rPr>
        <w:t xml:space="preserve">                                                                                                                                                                                                          к муниципальной программе</w:t>
      </w:r>
    </w:p>
    <w:p w:rsidR="00BF4A54" w:rsidRPr="00544B8A" w:rsidRDefault="00BF4A54" w:rsidP="00BF4A54">
      <w:pPr>
        <w:jc w:val="right"/>
        <w:rPr>
          <w:lang w:eastAsia="en-US"/>
        </w:rPr>
      </w:pPr>
    </w:p>
    <w:p w:rsidR="00BF4A54" w:rsidRPr="00544B8A" w:rsidRDefault="00BF4A54" w:rsidP="00BF4A54">
      <w:pPr>
        <w:jc w:val="center"/>
        <w:rPr>
          <w:lang w:eastAsia="en-US"/>
        </w:rPr>
      </w:pPr>
    </w:p>
    <w:p w:rsidR="00BF4A54" w:rsidRDefault="00BF4A54" w:rsidP="00BF4A54">
      <w:pPr>
        <w:autoSpaceDE w:val="0"/>
        <w:autoSpaceDN w:val="0"/>
        <w:adjustRightInd w:val="0"/>
        <w:jc w:val="center"/>
        <w:outlineLvl w:val="0"/>
        <w:rPr>
          <w:b/>
        </w:rPr>
      </w:pPr>
      <w:r w:rsidRPr="00544B8A">
        <w:rPr>
          <w:b/>
        </w:rPr>
        <w:t xml:space="preserve">Прогнозная (справочная) оценка ресурсного обеспечения </w:t>
      </w:r>
    </w:p>
    <w:p w:rsidR="00BF4A54" w:rsidRDefault="00BF4A54" w:rsidP="00BF4A54">
      <w:pPr>
        <w:autoSpaceDE w:val="0"/>
        <w:autoSpaceDN w:val="0"/>
        <w:adjustRightInd w:val="0"/>
        <w:jc w:val="center"/>
        <w:outlineLvl w:val="0"/>
        <w:rPr>
          <w:b/>
        </w:rPr>
      </w:pPr>
      <w:r w:rsidRPr="00544B8A">
        <w:rPr>
          <w:b/>
        </w:rPr>
        <w:t>реализации муниципальной программы за счет всех источников финансирования</w:t>
      </w:r>
    </w:p>
    <w:p w:rsidR="00BF4A54" w:rsidRDefault="00BF4A54" w:rsidP="00BF4A54">
      <w:pPr>
        <w:autoSpaceDE w:val="0"/>
        <w:autoSpaceDN w:val="0"/>
        <w:adjustRightInd w:val="0"/>
        <w:spacing w:after="200" w:line="276" w:lineRule="auto"/>
        <w:jc w:val="center"/>
        <w:outlineLvl w:val="0"/>
        <w:rPr>
          <w:b/>
        </w:rPr>
      </w:pP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90"/>
        <w:gridCol w:w="2387"/>
        <w:gridCol w:w="2067"/>
        <w:gridCol w:w="1073"/>
        <w:gridCol w:w="1193"/>
        <w:gridCol w:w="1152"/>
        <w:gridCol w:w="1246"/>
        <w:gridCol w:w="1246"/>
        <w:gridCol w:w="1295"/>
        <w:gridCol w:w="1261"/>
      </w:tblGrid>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 п/п</w:t>
            </w:r>
          </w:p>
        </w:tc>
        <w:tc>
          <w:tcPr>
            <w:tcW w:w="1790"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Статус</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Наименование муниципальной программы</w:t>
            </w:r>
          </w:p>
        </w:tc>
        <w:tc>
          <w:tcPr>
            <w:tcW w:w="2067"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Источники финансирования</w:t>
            </w:r>
          </w:p>
        </w:tc>
        <w:tc>
          <w:tcPr>
            <w:tcW w:w="8466" w:type="dxa"/>
            <w:gridSpan w:val="7"/>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Расходы (тыс. рублей)</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2067"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073" w:type="dxa"/>
            <w:shd w:val="clear" w:color="auto" w:fill="auto"/>
            <w:vAlign w:val="center"/>
          </w:tcPr>
          <w:p w:rsidR="00BF4A54" w:rsidRDefault="00BF4A54" w:rsidP="00BF4A54">
            <w:pPr>
              <w:autoSpaceDE w:val="0"/>
              <w:autoSpaceDN w:val="0"/>
              <w:adjustRightInd w:val="0"/>
              <w:jc w:val="center"/>
              <w:outlineLvl w:val="0"/>
              <w:rPr>
                <w:sz w:val="22"/>
                <w:szCs w:val="22"/>
              </w:rPr>
            </w:pPr>
            <w:r w:rsidRPr="00880A7E">
              <w:rPr>
                <w:sz w:val="22"/>
                <w:szCs w:val="22"/>
              </w:rPr>
              <w:t xml:space="preserve">2021 </w:t>
            </w:r>
          </w:p>
          <w:p w:rsidR="00BF4A54" w:rsidRPr="00880A7E" w:rsidRDefault="00BF4A54" w:rsidP="00BF4A54">
            <w:pPr>
              <w:autoSpaceDE w:val="0"/>
              <w:autoSpaceDN w:val="0"/>
              <w:adjustRightInd w:val="0"/>
              <w:jc w:val="center"/>
              <w:outlineLvl w:val="0"/>
              <w:rPr>
                <w:sz w:val="22"/>
                <w:szCs w:val="22"/>
              </w:rPr>
            </w:pPr>
            <w:r w:rsidRPr="00880A7E">
              <w:rPr>
                <w:sz w:val="22"/>
                <w:szCs w:val="22"/>
              </w:rPr>
              <w:t>год</w:t>
            </w:r>
          </w:p>
        </w:tc>
        <w:tc>
          <w:tcPr>
            <w:tcW w:w="1193" w:type="dxa"/>
            <w:shd w:val="clear" w:color="auto" w:fill="auto"/>
            <w:vAlign w:val="center"/>
          </w:tcPr>
          <w:p w:rsidR="00BF4A54" w:rsidRDefault="00BF4A54" w:rsidP="00BF4A54">
            <w:pPr>
              <w:autoSpaceDE w:val="0"/>
              <w:autoSpaceDN w:val="0"/>
              <w:adjustRightInd w:val="0"/>
              <w:jc w:val="center"/>
              <w:outlineLvl w:val="0"/>
              <w:rPr>
                <w:sz w:val="22"/>
                <w:szCs w:val="22"/>
              </w:rPr>
            </w:pPr>
            <w:r w:rsidRPr="00880A7E">
              <w:rPr>
                <w:sz w:val="22"/>
                <w:szCs w:val="22"/>
              </w:rPr>
              <w:t xml:space="preserve">2022 </w:t>
            </w:r>
          </w:p>
          <w:p w:rsidR="00BF4A54" w:rsidRPr="00880A7E" w:rsidRDefault="00BF4A54" w:rsidP="00BF4A54">
            <w:pPr>
              <w:autoSpaceDE w:val="0"/>
              <w:autoSpaceDN w:val="0"/>
              <w:adjustRightInd w:val="0"/>
              <w:jc w:val="center"/>
              <w:outlineLvl w:val="0"/>
              <w:rPr>
                <w:sz w:val="22"/>
                <w:szCs w:val="22"/>
              </w:rPr>
            </w:pPr>
            <w:r w:rsidRPr="00880A7E">
              <w:rPr>
                <w:sz w:val="22"/>
                <w:szCs w:val="22"/>
              </w:rPr>
              <w:t>год</w:t>
            </w:r>
          </w:p>
        </w:tc>
        <w:tc>
          <w:tcPr>
            <w:tcW w:w="1152" w:type="dxa"/>
            <w:shd w:val="clear" w:color="auto" w:fill="auto"/>
            <w:vAlign w:val="center"/>
          </w:tcPr>
          <w:p w:rsidR="00BF4A54" w:rsidRDefault="00BF4A54" w:rsidP="00BF4A54">
            <w:pPr>
              <w:autoSpaceDE w:val="0"/>
              <w:autoSpaceDN w:val="0"/>
              <w:adjustRightInd w:val="0"/>
              <w:jc w:val="center"/>
              <w:outlineLvl w:val="0"/>
              <w:rPr>
                <w:sz w:val="22"/>
                <w:szCs w:val="22"/>
              </w:rPr>
            </w:pPr>
            <w:r w:rsidRPr="00880A7E">
              <w:rPr>
                <w:sz w:val="22"/>
                <w:szCs w:val="22"/>
              </w:rPr>
              <w:t xml:space="preserve">2023 </w:t>
            </w:r>
          </w:p>
          <w:p w:rsidR="00BF4A54" w:rsidRPr="00880A7E" w:rsidRDefault="00BF4A54" w:rsidP="00BF4A54">
            <w:pPr>
              <w:autoSpaceDE w:val="0"/>
              <w:autoSpaceDN w:val="0"/>
              <w:adjustRightInd w:val="0"/>
              <w:jc w:val="center"/>
              <w:outlineLvl w:val="0"/>
              <w:rPr>
                <w:sz w:val="22"/>
                <w:szCs w:val="22"/>
              </w:rPr>
            </w:pPr>
            <w:r w:rsidRPr="00880A7E">
              <w:rPr>
                <w:sz w:val="22"/>
                <w:szCs w:val="22"/>
              </w:rPr>
              <w:t>год</w:t>
            </w:r>
          </w:p>
        </w:tc>
        <w:tc>
          <w:tcPr>
            <w:tcW w:w="1246" w:type="dxa"/>
            <w:shd w:val="clear" w:color="auto" w:fill="auto"/>
            <w:vAlign w:val="center"/>
          </w:tcPr>
          <w:p w:rsidR="00BF4A54" w:rsidRDefault="00BF4A54" w:rsidP="00BF4A54">
            <w:pPr>
              <w:autoSpaceDE w:val="0"/>
              <w:autoSpaceDN w:val="0"/>
              <w:adjustRightInd w:val="0"/>
              <w:jc w:val="center"/>
              <w:outlineLvl w:val="0"/>
              <w:rPr>
                <w:sz w:val="22"/>
                <w:szCs w:val="22"/>
              </w:rPr>
            </w:pPr>
            <w:r w:rsidRPr="00880A7E">
              <w:rPr>
                <w:sz w:val="22"/>
                <w:szCs w:val="22"/>
              </w:rPr>
              <w:t xml:space="preserve">2024 </w:t>
            </w:r>
          </w:p>
          <w:p w:rsidR="00BF4A54" w:rsidRPr="00880A7E" w:rsidRDefault="00BF4A54" w:rsidP="00BF4A54">
            <w:pPr>
              <w:autoSpaceDE w:val="0"/>
              <w:autoSpaceDN w:val="0"/>
              <w:adjustRightInd w:val="0"/>
              <w:jc w:val="center"/>
              <w:outlineLvl w:val="0"/>
              <w:rPr>
                <w:sz w:val="22"/>
                <w:szCs w:val="22"/>
              </w:rPr>
            </w:pPr>
            <w:r w:rsidRPr="00880A7E">
              <w:rPr>
                <w:sz w:val="22"/>
                <w:szCs w:val="22"/>
              </w:rPr>
              <w:t>год</w:t>
            </w:r>
          </w:p>
        </w:tc>
        <w:tc>
          <w:tcPr>
            <w:tcW w:w="1246" w:type="dxa"/>
            <w:shd w:val="clear" w:color="auto" w:fill="auto"/>
            <w:vAlign w:val="center"/>
          </w:tcPr>
          <w:p w:rsidR="00BF4A54" w:rsidRDefault="00BF4A54" w:rsidP="00BF4A54">
            <w:pPr>
              <w:autoSpaceDE w:val="0"/>
              <w:autoSpaceDN w:val="0"/>
              <w:adjustRightInd w:val="0"/>
              <w:jc w:val="center"/>
              <w:outlineLvl w:val="0"/>
              <w:rPr>
                <w:sz w:val="22"/>
                <w:szCs w:val="22"/>
              </w:rPr>
            </w:pPr>
            <w:r w:rsidRPr="00880A7E">
              <w:rPr>
                <w:sz w:val="22"/>
                <w:szCs w:val="22"/>
              </w:rPr>
              <w:t xml:space="preserve">2025 </w:t>
            </w:r>
          </w:p>
          <w:p w:rsidR="00BF4A54" w:rsidRPr="00880A7E" w:rsidRDefault="00BF4A54" w:rsidP="00BF4A54">
            <w:pPr>
              <w:autoSpaceDE w:val="0"/>
              <w:autoSpaceDN w:val="0"/>
              <w:adjustRightInd w:val="0"/>
              <w:jc w:val="center"/>
              <w:outlineLvl w:val="0"/>
              <w:rPr>
                <w:sz w:val="22"/>
                <w:szCs w:val="22"/>
              </w:rPr>
            </w:pPr>
            <w:r w:rsidRPr="00880A7E">
              <w:rPr>
                <w:sz w:val="22"/>
                <w:szCs w:val="22"/>
              </w:rPr>
              <w:t>год</w:t>
            </w:r>
          </w:p>
        </w:tc>
        <w:tc>
          <w:tcPr>
            <w:tcW w:w="1295" w:type="dxa"/>
            <w:shd w:val="clear" w:color="auto" w:fill="auto"/>
            <w:vAlign w:val="center"/>
          </w:tcPr>
          <w:p w:rsidR="00BF4A54" w:rsidRDefault="00BF4A54" w:rsidP="00BF4A54">
            <w:pPr>
              <w:autoSpaceDE w:val="0"/>
              <w:autoSpaceDN w:val="0"/>
              <w:adjustRightInd w:val="0"/>
              <w:spacing w:line="276" w:lineRule="auto"/>
              <w:jc w:val="center"/>
              <w:outlineLvl w:val="0"/>
              <w:rPr>
                <w:sz w:val="22"/>
                <w:szCs w:val="22"/>
              </w:rPr>
            </w:pPr>
            <w:r>
              <w:rPr>
                <w:sz w:val="22"/>
                <w:szCs w:val="22"/>
              </w:rPr>
              <w:t xml:space="preserve">2026 </w:t>
            </w:r>
          </w:p>
          <w:p w:rsidR="00BF4A54" w:rsidRPr="00880A7E" w:rsidRDefault="00BF4A54" w:rsidP="00BF4A54">
            <w:pPr>
              <w:autoSpaceDE w:val="0"/>
              <w:autoSpaceDN w:val="0"/>
              <w:adjustRightInd w:val="0"/>
              <w:spacing w:line="276" w:lineRule="auto"/>
              <w:jc w:val="center"/>
              <w:outlineLvl w:val="0"/>
              <w:rPr>
                <w:sz w:val="22"/>
                <w:szCs w:val="22"/>
              </w:rPr>
            </w:pPr>
            <w:r>
              <w:rPr>
                <w:sz w:val="22"/>
                <w:szCs w:val="22"/>
              </w:rPr>
              <w:t>год</w:t>
            </w:r>
          </w:p>
        </w:tc>
        <w:tc>
          <w:tcPr>
            <w:tcW w:w="1261" w:type="dxa"/>
          </w:tcPr>
          <w:p w:rsidR="00BF4A54" w:rsidRPr="00880A7E" w:rsidRDefault="00BF4A54" w:rsidP="00BF4A54">
            <w:pPr>
              <w:autoSpaceDE w:val="0"/>
              <w:autoSpaceDN w:val="0"/>
              <w:adjustRightInd w:val="0"/>
              <w:spacing w:line="276" w:lineRule="auto"/>
              <w:jc w:val="center"/>
              <w:outlineLvl w:val="0"/>
              <w:rPr>
                <w:sz w:val="22"/>
                <w:szCs w:val="22"/>
              </w:rPr>
            </w:pPr>
            <w:r>
              <w:rPr>
                <w:sz w:val="22"/>
                <w:szCs w:val="22"/>
              </w:rPr>
              <w:t>Итого</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b/>
                <w:sz w:val="22"/>
                <w:szCs w:val="22"/>
              </w:rPr>
            </w:pPr>
            <w:r w:rsidRPr="00880A7E">
              <w:rPr>
                <w:sz w:val="22"/>
                <w:szCs w:val="22"/>
              </w:rPr>
              <w:t>Муниципальная программа Кикнурского муниципального округа</w:t>
            </w:r>
          </w:p>
        </w:tc>
        <w:tc>
          <w:tcPr>
            <w:tcW w:w="2387" w:type="dxa"/>
            <w:vMerge w:val="restart"/>
            <w:shd w:val="clear" w:color="auto" w:fill="auto"/>
            <w:vAlign w:val="center"/>
          </w:tcPr>
          <w:p w:rsidR="00BF4A54" w:rsidRPr="00880A7E" w:rsidRDefault="00BF4A54" w:rsidP="00BF4A54">
            <w:pPr>
              <w:jc w:val="center"/>
              <w:rPr>
                <w:sz w:val="22"/>
                <w:szCs w:val="22"/>
              </w:rPr>
            </w:pPr>
            <w:r w:rsidRPr="00880A7E">
              <w:rPr>
                <w:sz w:val="22"/>
                <w:szCs w:val="22"/>
              </w:rPr>
              <w:t>Управление муниципальным имуществом и земельными ресурсами</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8 486,22</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4 710,9</w:t>
            </w:r>
          </w:p>
        </w:tc>
        <w:tc>
          <w:tcPr>
            <w:tcW w:w="1152" w:type="dxa"/>
            <w:shd w:val="clear" w:color="auto" w:fill="auto"/>
            <w:vAlign w:val="center"/>
          </w:tcPr>
          <w:p w:rsidR="00BF4A54" w:rsidRPr="00880A7E" w:rsidRDefault="00BF4A54" w:rsidP="00BF4A54">
            <w:pPr>
              <w:jc w:val="right"/>
              <w:rPr>
                <w:sz w:val="22"/>
                <w:szCs w:val="22"/>
              </w:rPr>
            </w:pPr>
            <w:r>
              <w:rPr>
                <w:sz w:val="22"/>
                <w:szCs w:val="22"/>
              </w:rPr>
              <w:t>6 396,76</w:t>
            </w:r>
          </w:p>
        </w:tc>
        <w:tc>
          <w:tcPr>
            <w:tcW w:w="1246" w:type="dxa"/>
            <w:shd w:val="clear" w:color="auto" w:fill="auto"/>
            <w:vAlign w:val="center"/>
          </w:tcPr>
          <w:p w:rsidR="00BF4A54" w:rsidRPr="00880A7E" w:rsidRDefault="00BF4A54" w:rsidP="00BF4A54">
            <w:pPr>
              <w:jc w:val="right"/>
              <w:rPr>
                <w:sz w:val="22"/>
                <w:szCs w:val="22"/>
              </w:rPr>
            </w:pPr>
            <w:r>
              <w:rPr>
                <w:sz w:val="22"/>
                <w:szCs w:val="22"/>
              </w:rPr>
              <w:t>5 289,0</w:t>
            </w:r>
          </w:p>
        </w:tc>
        <w:tc>
          <w:tcPr>
            <w:tcW w:w="1246" w:type="dxa"/>
            <w:shd w:val="clear" w:color="auto" w:fill="auto"/>
            <w:vAlign w:val="center"/>
          </w:tcPr>
          <w:p w:rsidR="00BF4A54" w:rsidRPr="00880A7E" w:rsidRDefault="00BF4A54" w:rsidP="00BF4A54">
            <w:pPr>
              <w:jc w:val="right"/>
              <w:rPr>
                <w:sz w:val="22"/>
                <w:szCs w:val="22"/>
              </w:rPr>
            </w:pPr>
            <w:r>
              <w:rPr>
                <w:sz w:val="22"/>
                <w:szCs w:val="22"/>
              </w:rPr>
              <w:t>4348,7</w:t>
            </w:r>
          </w:p>
        </w:tc>
        <w:tc>
          <w:tcPr>
            <w:tcW w:w="1295" w:type="dxa"/>
            <w:shd w:val="clear" w:color="auto" w:fill="auto"/>
            <w:vAlign w:val="center"/>
          </w:tcPr>
          <w:p w:rsidR="00BF4A54" w:rsidRPr="00880A7E" w:rsidRDefault="00BF4A54" w:rsidP="00BF4A54">
            <w:pPr>
              <w:jc w:val="right"/>
              <w:rPr>
                <w:sz w:val="22"/>
                <w:szCs w:val="22"/>
              </w:rPr>
            </w:pPr>
            <w:r>
              <w:rPr>
                <w:sz w:val="22"/>
                <w:szCs w:val="22"/>
              </w:rPr>
              <w:t>5 332,8</w:t>
            </w:r>
          </w:p>
        </w:tc>
        <w:tc>
          <w:tcPr>
            <w:tcW w:w="1261" w:type="dxa"/>
          </w:tcPr>
          <w:p w:rsidR="00BF4A54" w:rsidRPr="00880A7E" w:rsidRDefault="00BF4A54" w:rsidP="00BF4A54">
            <w:pPr>
              <w:jc w:val="right"/>
              <w:rPr>
                <w:sz w:val="22"/>
                <w:szCs w:val="22"/>
              </w:rPr>
            </w:pPr>
            <w:r>
              <w:rPr>
                <w:sz w:val="22"/>
                <w:szCs w:val="22"/>
              </w:rPr>
              <w:t>34 564,38</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170,98997</w:t>
            </w:r>
          </w:p>
        </w:tc>
        <w:tc>
          <w:tcPr>
            <w:tcW w:w="1152" w:type="dxa"/>
            <w:shd w:val="clear" w:color="auto" w:fill="auto"/>
            <w:vAlign w:val="center"/>
          </w:tcPr>
          <w:p w:rsidR="00BF4A54" w:rsidRPr="00880A7E" w:rsidRDefault="00BF4A54" w:rsidP="00BF4A54">
            <w:pPr>
              <w:jc w:val="right"/>
              <w:rPr>
                <w:sz w:val="22"/>
                <w:szCs w:val="22"/>
              </w:rPr>
            </w:pPr>
            <w:r w:rsidRPr="00880A7E">
              <w:rPr>
                <w:sz w:val="22"/>
                <w:szCs w:val="22"/>
              </w:rPr>
              <w:t>758,2</w:t>
            </w:r>
            <w:r>
              <w:rPr>
                <w:sz w:val="22"/>
                <w:szCs w:val="22"/>
              </w:rPr>
              <w:t>0915</w:t>
            </w:r>
          </w:p>
        </w:tc>
        <w:tc>
          <w:tcPr>
            <w:tcW w:w="1246" w:type="dxa"/>
            <w:shd w:val="clear" w:color="auto" w:fill="auto"/>
            <w:vAlign w:val="center"/>
          </w:tcPr>
          <w:p w:rsidR="00BF4A54" w:rsidRPr="00880A7E" w:rsidRDefault="00BF4A54" w:rsidP="00BF4A54">
            <w:pPr>
              <w:jc w:val="right"/>
              <w:rPr>
                <w:sz w:val="22"/>
                <w:szCs w:val="22"/>
              </w:rPr>
            </w:pPr>
            <w:r>
              <w:rPr>
                <w:sz w:val="22"/>
                <w:szCs w:val="22"/>
              </w:rPr>
              <w:t>0</w:t>
            </w:r>
          </w:p>
        </w:tc>
        <w:tc>
          <w:tcPr>
            <w:tcW w:w="1246" w:type="dxa"/>
            <w:shd w:val="clear" w:color="auto" w:fill="auto"/>
            <w:vAlign w:val="center"/>
          </w:tcPr>
          <w:p w:rsidR="00BF4A54" w:rsidRPr="00880A7E" w:rsidRDefault="00BF4A54" w:rsidP="00BF4A54">
            <w:pPr>
              <w:jc w:val="right"/>
              <w:rPr>
                <w:sz w:val="22"/>
                <w:szCs w:val="22"/>
              </w:rPr>
            </w:pPr>
            <w:r>
              <w:rPr>
                <w:sz w:val="22"/>
                <w:szCs w:val="22"/>
              </w:rPr>
              <w:t>0</w:t>
            </w:r>
          </w:p>
        </w:tc>
        <w:tc>
          <w:tcPr>
            <w:tcW w:w="1295" w:type="dxa"/>
            <w:shd w:val="clear" w:color="auto" w:fill="auto"/>
            <w:vAlign w:val="center"/>
          </w:tcPr>
          <w:p w:rsidR="00BF4A54" w:rsidRPr="00880A7E" w:rsidRDefault="00BF4A54" w:rsidP="00BF4A54">
            <w:pPr>
              <w:jc w:val="right"/>
              <w:rPr>
                <w:sz w:val="22"/>
                <w:szCs w:val="22"/>
              </w:rPr>
            </w:pPr>
            <w:r>
              <w:rPr>
                <w:sz w:val="22"/>
                <w:szCs w:val="22"/>
              </w:rPr>
              <w:t>0</w:t>
            </w:r>
          </w:p>
        </w:tc>
        <w:tc>
          <w:tcPr>
            <w:tcW w:w="1261" w:type="dxa"/>
          </w:tcPr>
          <w:p w:rsidR="00BF4A54" w:rsidRPr="00880A7E" w:rsidRDefault="00BF4A54" w:rsidP="00BF4A54">
            <w:pPr>
              <w:jc w:val="right"/>
              <w:rPr>
                <w:sz w:val="22"/>
                <w:szCs w:val="22"/>
              </w:rPr>
            </w:pPr>
            <w:r>
              <w:rPr>
                <w:sz w:val="22"/>
                <w:szCs w:val="22"/>
              </w:rPr>
              <w:t>929,19912</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4 250,62</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744,91003</w:t>
            </w:r>
          </w:p>
        </w:tc>
        <w:tc>
          <w:tcPr>
            <w:tcW w:w="1152" w:type="dxa"/>
            <w:shd w:val="clear" w:color="auto" w:fill="auto"/>
            <w:vAlign w:val="center"/>
          </w:tcPr>
          <w:p w:rsidR="00BF4A54" w:rsidRPr="00880A7E" w:rsidRDefault="00BF4A54" w:rsidP="00BF4A54">
            <w:pPr>
              <w:jc w:val="right"/>
              <w:rPr>
                <w:sz w:val="22"/>
                <w:szCs w:val="22"/>
              </w:rPr>
            </w:pPr>
            <w:r w:rsidRPr="00880A7E">
              <w:rPr>
                <w:sz w:val="22"/>
                <w:szCs w:val="22"/>
              </w:rPr>
              <w:t>49,4</w:t>
            </w:r>
            <w:r>
              <w:rPr>
                <w:sz w:val="22"/>
                <w:szCs w:val="22"/>
              </w:rPr>
              <w:t>0085</w:t>
            </w:r>
            <w:r w:rsidRPr="00880A7E">
              <w:rPr>
                <w:sz w:val="22"/>
                <w:szCs w:val="22"/>
              </w:rPr>
              <w:t xml:space="preserve">   </w:t>
            </w:r>
          </w:p>
        </w:tc>
        <w:tc>
          <w:tcPr>
            <w:tcW w:w="1246" w:type="dxa"/>
            <w:shd w:val="clear" w:color="auto" w:fill="auto"/>
            <w:vAlign w:val="center"/>
          </w:tcPr>
          <w:p w:rsidR="00BF4A54" w:rsidRPr="00880A7E" w:rsidRDefault="00BF4A54" w:rsidP="00BF4A54">
            <w:pPr>
              <w:jc w:val="right"/>
              <w:rPr>
                <w:sz w:val="22"/>
                <w:szCs w:val="22"/>
              </w:rPr>
            </w:pPr>
            <w:r>
              <w:rPr>
                <w:sz w:val="22"/>
                <w:szCs w:val="22"/>
              </w:rPr>
              <w:t>0</w:t>
            </w:r>
          </w:p>
        </w:tc>
        <w:tc>
          <w:tcPr>
            <w:tcW w:w="1246" w:type="dxa"/>
            <w:shd w:val="clear" w:color="auto" w:fill="auto"/>
            <w:vAlign w:val="center"/>
          </w:tcPr>
          <w:p w:rsidR="00BF4A54" w:rsidRPr="00880A7E" w:rsidRDefault="00BF4A54" w:rsidP="00BF4A54">
            <w:pPr>
              <w:jc w:val="right"/>
              <w:rPr>
                <w:sz w:val="22"/>
                <w:szCs w:val="22"/>
              </w:rPr>
            </w:pPr>
            <w:r>
              <w:rPr>
                <w:sz w:val="22"/>
                <w:szCs w:val="22"/>
              </w:rPr>
              <w:t>0</w:t>
            </w:r>
          </w:p>
        </w:tc>
        <w:tc>
          <w:tcPr>
            <w:tcW w:w="1295" w:type="dxa"/>
            <w:shd w:val="clear" w:color="auto" w:fill="auto"/>
            <w:vAlign w:val="center"/>
          </w:tcPr>
          <w:p w:rsidR="00BF4A54" w:rsidRPr="00880A7E" w:rsidRDefault="00BF4A54" w:rsidP="00BF4A54">
            <w:pPr>
              <w:jc w:val="right"/>
              <w:rPr>
                <w:sz w:val="22"/>
                <w:szCs w:val="22"/>
              </w:rPr>
            </w:pPr>
            <w:r>
              <w:rPr>
                <w:sz w:val="22"/>
                <w:szCs w:val="22"/>
              </w:rPr>
              <w:t>0</w:t>
            </w:r>
          </w:p>
        </w:tc>
        <w:tc>
          <w:tcPr>
            <w:tcW w:w="1261" w:type="dxa"/>
          </w:tcPr>
          <w:p w:rsidR="00BF4A54" w:rsidRPr="00880A7E" w:rsidRDefault="00BF4A54" w:rsidP="00BF4A54">
            <w:pPr>
              <w:jc w:val="right"/>
              <w:rPr>
                <w:sz w:val="22"/>
                <w:szCs w:val="22"/>
              </w:rPr>
            </w:pPr>
            <w:r>
              <w:rPr>
                <w:sz w:val="22"/>
                <w:szCs w:val="22"/>
              </w:rPr>
              <w:t>5044,93088</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4 235,60</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3 795,0</w:t>
            </w:r>
          </w:p>
        </w:tc>
        <w:tc>
          <w:tcPr>
            <w:tcW w:w="1152" w:type="dxa"/>
            <w:shd w:val="clear" w:color="auto" w:fill="auto"/>
            <w:vAlign w:val="center"/>
          </w:tcPr>
          <w:p w:rsidR="00BF4A54" w:rsidRPr="00880A7E" w:rsidRDefault="00BF4A54" w:rsidP="00BF4A54">
            <w:pPr>
              <w:jc w:val="right"/>
              <w:rPr>
                <w:sz w:val="22"/>
                <w:szCs w:val="22"/>
              </w:rPr>
            </w:pPr>
            <w:r>
              <w:rPr>
                <w:sz w:val="22"/>
                <w:szCs w:val="22"/>
              </w:rPr>
              <w:t>5 589,15</w:t>
            </w:r>
          </w:p>
        </w:tc>
        <w:tc>
          <w:tcPr>
            <w:tcW w:w="1246" w:type="dxa"/>
            <w:shd w:val="clear" w:color="auto" w:fill="auto"/>
            <w:vAlign w:val="center"/>
          </w:tcPr>
          <w:p w:rsidR="00BF4A54" w:rsidRPr="00880A7E" w:rsidRDefault="00BF4A54" w:rsidP="00BF4A54">
            <w:pPr>
              <w:jc w:val="right"/>
              <w:rPr>
                <w:sz w:val="22"/>
                <w:szCs w:val="22"/>
              </w:rPr>
            </w:pPr>
            <w:r>
              <w:rPr>
                <w:sz w:val="22"/>
                <w:szCs w:val="22"/>
              </w:rPr>
              <w:t>5289,0</w:t>
            </w:r>
          </w:p>
        </w:tc>
        <w:tc>
          <w:tcPr>
            <w:tcW w:w="1246" w:type="dxa"/>
            <w:shd w:val="clear" w:color="auto" w:fill="auto"/>
            <w:vAlign w:val="center"/>
          </w:tcPr>
          <w:p w:rsidR="00BF4A54" w:rsidRPr="00880A7E" w:rsidRDefault="00BF4A54" w:rsidP="00BF4A54">
            <w:pPr>
              <w:jc w:val="right"/>
              <w:rPr>
                <w:sz w:val="22"/>
                <w:szCs w:val="22"/>
              </w:rPr>
            </w:pPr>
            <w:r>
              <w:rPr>
                <w:sz w:val="22"/>
                <w:szCs w:val="22"/>
              </w:rPr>
              <w:t>4348,7</w:t>
            </w:r>
          </w:p>
        </w:tc>
        <w:tc>
          <w:tcPr>
            <w:tcW w:w="1295" w:type="dxa"/>
            <w:shd w:val="clear" w:color="auto" w:fill="auto"/>
            <w:vAlign w:val="center"/>
          </w:tcPr>
          <w:p w:rsidR="00BF4A54" w:rsidRPr="00880A7E" w:rsidRDefault="00BF4A54" w:rsidP="00BF4A54">
            <w:pPr>
              <w:jc w:val="right"/>
              <w:rPr>
                <w:sz w:val="22"/>
                <w:szCs w:val="22"/>
              </w:rPr>
            </w:pPr>
            <w:r>
              <w:rPr>
                <w:sz w:val="22"/>
                <w:szCs w:val="22"/>
              </w:rPr>
              <w:t>5 332,8</w:t>
            </w:r>
          </w:p>
        </w:tc>
        <w:tc>
          <w:tcPr>
            <w:tcW w:w="1261" w:type="dxa"/>
          </w:tcPr>
          <w:p w:rsidR="00BF4A54" w:rsidRPr="00880A7E" w:rsidRDefault="00BF4A54" w:rsidP="00BF4A54">
            <w:pPr>
              <w:jc w:val="right"/>
              <w:rPr>
                <w:sz w:val="22"/>
                <w:szCs w:val="22"/>
              </w:rPr>
            </w:pPr>
            <w:r>
              <w:rPr>
                <w:sz w:val="22"/>
                <w:szCs w:val="22"/>
              </w:rPr>
              <w:t>28 590,25</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61" w:type="dxa"/>
          </w:tcPr>
          <w:p w:rsidR="00BF4A54" w:rsidRDefault="00BF4A54" w:rsidP="00BF4A54">
            <w:pPr>
              <w:jc w:val="right"/>
              <w:rPr>
                <w:sz w:val="22"/>
                <w:szCs w:val="22"/>
              </w:rPr>
            </w:pPr>
          </w:p>
          <w:p w:rsidR="00BF4A54" w:rsidRPr="00880A7E" w:rsidRDefault="00BF4A54" w:rsidP="00BF4A54">
            <w:pPr>
              <w:jc w:val="right"/>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1.1</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Техническая паспортизация объектов недвижимого имущества</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170,3</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200,0</w:t>
            </w:r>
          </w:p>
        </w:tc>
        <w:tc>
          <w:tcPr>
            <w:tcW w:w="1152" w:type="dxa"/>
            <w:shd w:val="clear" w:color="auto" w:fill="auto"/>
            <w:vAlign w:val="center"/>
          </w:tcPr>
          <w:p w:rsidR="00BF4A54" w:rsidRPr="00880A7E" w:rsidRDefault="00BF4A54" w:rsidP="00BF4A54">
            <w:pPr>
              <w:jc w:val="right"/>
              <w:rPr>
                <w:sz w:val="22"/>
                <w:szCs w:val="22"/>
              </w:rPr>
            </w:pPr>
            <w:r w:rsidRPr="00880A7E">
              <w:rPr>
                <w:sz w:val="22"/>
                <w:szCs w:val="22"/>
              </w:rPr>
              <w:t>281,5</w:t>
            </w:r>
          </w:p>
        </w:tc>
        <w:tc>
          <w:tcPr>
            <w:tcW w:w="1246" w:type="dxa"/>
            <w:shd w:val="clear" w:color="auto" w:fill="auto"/>
            <w:vAlign w:val="center"/>
          </w:tcPr>
          <w:p w:rsidR="00BF4A54" w:rsidRPr="00880A7E" w:rsidRDefault="00BF4A54" w:rsidP="00BF4A54">
            <w:pPr>
              <w:jc w:val="right"/>
              <w:rPr>
                <w:sz w:val="22"/>
                <w:szCs w:val="22"/>
              </w:rPr>
            </w:pPr>
            <w:r>
              <w:rPr>
                <w:sz w:val="22"/>
                <w:szCs w:val="22"/>
              </w:rPr>
              <w:t>380</w:t>
            </w: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250,0</w:t>
            </w:r>
          </w:p>
        </w:tc>
        <w:tc>
          <w:tcPr>
            <w:tcW w:w="1295" w:type="dxa"/>
            <w:shd w:val="clear" w:color="auto" w:fill="auto"/>
            <w:vAlign w:val="center"/>
          </w:tcPr>
          <w:p w:rsidR="00BF4A54" w:rsidRPr="00880A7E" w:rsidRDefault="00BF4A54" w:rsidP="00BF4A54">
            <w:pPr>
              <w:jc w:val="right"/>
              <w:rPr>
                <w:sz w:val="22"/>
                <w:szCs w:val="22"/>
              </w:rPr>
            </w:pPr>
            <w:r>
              <w:rPr>
                <w:sz w:val="22"/>
                <w:szCs w:val="22"/>
              </w:rPr>
              <w:t>250,0</w:t>
            </w:r>
          </w:p>
        </w:tc>
        <w:tc>
          <w:tcPr>
            <w:tcW w:w="1261" w:type="dxa"/>
          </w:tcPr>
          <w:p w:rsidR="00BF4A54" w:rsidRPr="00880A7E" w:rsidRDefault="00BF4A54" w:rsidP="00BF4A54">
            <w:pPr>
              <w:jc w:val="right"/>
              <w:rPr>
                <w:sz w:val="22"/>
                <w:szCs w:val="22"/>
              </w:rPr>
            </w:pPr>
            <w:r>
              <w:rPr>
                <w:sz w:val="22"/>
                <w:szCs w:val="22"/>
              </w:rPr>
              <w:t>1531,8</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61" w:type="dxa"/>
          </w:tcPr>
          <w:p w:rsidR="00BF4A54" w:rsidRPr="00880A7E" w:rsidRDefault="00BF4A54" w:rsidP="00BF4A54">
            <w:pPr>
              <w:jc w:val="right"/>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61" w:type="dxa"/>
          </w:tcPr>
          <w:p w:rsidR="00BF4A54" w:rsidRPr="00880A7E" w:rsidRDefault="00BF4A54" w:rsidP="00BF4A54">
            <w:pPr>
              <w:jc w:val="right"/>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170,3</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200,0</w:t>
            </w:r>
          </w:p>
        </w:tc>
        <w:tc>
          <w:tcPr>
            <w:tcW w:w="1152" w:type="dxa"/>
            <w:shd w:val="clear" w:color="auto" w:fill="auto"/>
            <w:vAlign w:val="center"/>
          </w:tcPr>
          <w:p w:rsidR="00BF4A54" w:rsidRPr="00880A7E" w:rsidRDefault="00BF4A54" w:rsidP="00BF4A54">
            <w:pPr>
              <w:jc w:val="right"/>
              <w:rPr>
                <w:sz w:val="22"/>
                <w:szCs w:val="22"/>
              </w:rPr>
            </w:pPr>
            <w:r w:rsidRPr="00880A7E">
              <w:rPr>
                <w:sz w:val="22"/>
                <w:szCs w:val="22"/>
              </w:rPr>
              <w:t>281,5</w:t>
            </w:r>
          </w:p>
        </w:tc>
        <w:tc>
          <w:tcPr>
            <w:tcW w:w="1246" w:type="dxa"/>
            <w:shd w:val="clear" w:color="auto" w:fill="auto"/>
            <w:vAlign w:val="center"/>
          </w:tcPr>
          <w:p w:rsidR="00BF4A54" w:rsidRPr="00880A7E" w:rsidRDefault="00BF4A54" w:rsidP="00BF4A54">
            <w:pPr>
              <w:jc w:val="right"/>
              <w:rPr>
                <w:sz w:val="22"/>
                <w:szCs w:val="22"/>
              </w:rPr>
            </w:pPr>
            <w:r>
              <w:rPr>
                <w:sz w:val="22"/>
                <w:szCs w:val="22"/>
              </w:rPr>
              <w:t>38</w:t>
            </w:r>
            <w:r w:rsidRPr="00880A7E">
              <w:rPr>
                <w:sz w:val="22"/>
                <w:szCs w:val="22"/>
              </w:rPr>
              <w:t>0,0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250,0</w:t>
            </w:r>
          </w:p>
        </w:tc>
        <w:tc>
          <w:tcPr>
            <w:tcW w:w="1295" w:type="dxa"/>
            <w:shd w:val="clear" w:color="auto" w:fill="auto"/>
            <w:vAlign w:val="center"/>
          </w:tcPr>
          <w:p w:rsidR="00BF4A54" w:rsidRPr="00880A7E" w:rsidRDefault="00BF4A54" w:rsidP="00BF4A54">
            <w:pPr>
              <w:jc w:val="right"/>
              <w:rPr>
                <w:sz w:val="22"/>
                <w:szCs w:val="22"/>
              </w:rPr>
            </w:pPr>
            <w:r>
              <w:rPr>
                <w:sz w:val="22"/>
                <w:szCs w:val="22"/>
              </w:rPr>
              <w:t>250,0</w:t>
            </w:r>
          </w:p>
        </w:tc>
        <w:tc>
          <w:tcPr>
            <w:tcW w:w="1261" w:type="dxa"/>
          </w:tcPr>
          <w:p w:rsidR="00BF4A54" w:rsidRPr="00880A7E" w:rsidRDefault="00BF4A54" w:rsidP="00BF4A54">
            <w:pPr>
              <w:jc w:val="right"/>
              <w:rPr>
                <w:sz w:val="22"/>
                <w:szCs w:val="22"/>
              </w:rPr>
            </w:pPr>
            <w:r>
              <w:rPr>
                <w:sz w:val="22"/>
                <w:szCs w:val="22"/>
              </w:rPr>
              <w:t>1531,8</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61" w:type="dxa"/>
          </w:tcPr>
          <w:p w:rsidR="00BF4A54" w:rsidRPr="00880A7E" w:rsidRDefault="00BF4A54" w:rsidP="00BF4A54">
            <w:pPr>
              <w:jc w:val="right"/>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1.2</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jc w:val="center"/>
              <w:rPr>
                <w:sz w:val="22"/>
                <w:szCs w:val="22"/>
              </w:rPr>
            </w:pPr>
            <w:r w:rsidRPr="00880A7E">
              <w:rPr>
                <w:sz w:val="22"/>
                <w:szCs w:val="22"/>
              </w:rPr>
              <w:t xml:space="preserve">Оплата услуг по проведению оценки рыночной стоимости </w:t>
            </w:r>
            <w:r w:rsidRPr="00880A7E">
              <w:rPr>
                <w:sz w:val="22"/>
                <w:szCs w:val="22"/>
              </w:rPr>
              <w:lastRenderedPageBreak/>
              <w:t>муниципального имущества</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lastRenderedPageBreak/>
              <w:t>Всего</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10,3</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28,2</w:t>
            </w:r>
          </w:p>
        </w:tc>
        <w:tc>
          <w:tcPr>
            <w:tcW w:w="1152" w:type="dxa"/>
            <w:shd w:val="clear" w:color="auto" w:fill="auto"/>
            <w:vAlign w:val="center"/>
          </w:tcPr>
          <w:p w:rsidR="00BF4A54" w:rsidRPr="00880A7E" w:rsidRDefault="00BF4A54" w:rsidP="00BF4A54">
            <w:pPr>
              <w:jc w:val="right"/>
              <w:rPr>
                <w:sz w:val="22"/>
                <w:szCs w:val="22"/>
              </w:rPr>
            </w:pPr>
            <w:r w:rsidRPr="00880A7E">
              <w:rPr>
                <w:sz w:val="22"/>
                <w:szCs w:val="22"/>
              </w:rPr>
              <w:t>8,5</w:t>
            </w:r>
          </w:p>
        </w:tc>
        <w:tc>
          <w:tcPr>
            <w:tcW w:w="1246" w:type="dxa"/>
            <w:shd w:val="clear" w:color="auto" w:fill="auto"/>
            <w:vAlign w:val="center"/>
          </w:tcPr>
          <w:p w:rsidR="00BF4A54" w:rsidRPr="00880A7E" w:rsidRDefault="00BF4A54" w:rsidP="00BF4A54">
            <w:pPr>
              <w:jc w:val="right"/>
              <w:rPr>
                <w:sz w:val="22"/>
                <w:szCs w:val="22"/>
              </w:rPr>
            </w:pPr>
            <w:r>
              <w:rPr>
                <w:sz w:val="22"/>
                <w:szCs w:val="22"/>
              </w:rPr>
              <w:t>15</w:t>
            </w: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Pr>
                <w:sz w:val="22"/>
                <w:szCs w:val="22"/>
              </w:rPr>
              <w:t>15</w:t>
            </w:r>
            <w:r w:rsidRPr="00880A7E">
              <w:rPr>
                <w:sz w:val="22"/>
                <w:szCs w:val="22"/>
              </w:rPr>
              <w:t>,0</w:t>
            </w:r>
          </w:p>
        </w:tc>
        <w:tc>
          <w:tcPr>
            <w:tcW w:w="1295" w:type="dxa"/>
            <w:shd w:val="clear" w:color="auto" w:fill="auto"/>
            <w:vAlign w:val="center"/>
          </w:tcPr>
          <w:p w:rsidR="00BF4A54" w:rsidRPr="00880A7E" w:rsidRDefault="00BF4A54" w:rsidP="00BF4A54">
            <w:pPr>
              <w:jc w:val="right"/>
              <w:rPr>
                <w:sz w:val="22"/>
                <w:szCs w:val="22"/>
              </w:rPr>
            </w:pPr>
            <w:r>
              <w:rPr>
                <w:sz w:val="22"/>
                <w:szCs w:val="22"/>
              </w:rPr>
              <w:t>15</w:t>
            </w:r>
            <w:r w:rsidRPr="00880A7E">
              <w:rPr>
                <w:sz w:val="22"/>
                <w:szCs w:val="22"/>
              </w:rPr>
              <w:t>,0</w:t>
            </w:r>
          </w:p>
        </w:tc>
        <w:tc>
          <w:tcPr>
            <w:tcW w:w="1261" w:type="dxa"/>
          </w:tcPr>
          <w:p w:rsidR="00BF4A54" w:rsidRPr="00880A7E" w:rsidRDefault="00BF4A54" w:rsidP="00BF4A54">
            <w:pPr>
              <w:jc w:val="right"/>
              <w:rPr>
                <w:sz w:val="22"/>
                <w:szCs w:val="22"/>
              </w:rPr>
            </w:pPr>
            <w:r>
              <w:rPr>
                <w:sz w:val="22"/>
                <w:szCs w:val="22"/>
              </w:rPr>
              <w:t>92,0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61" w:type="dxa"/>
          </w:tcPr>
          <w:p w:rsidR="00BF4A54" w:rsidRPr="00880A7E" w:rsidRDefault="00BF4A54" w:rsidP="00BF4A54">
            <w:pPr>
              <w:jc w:val="right"/>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61" w:type="dxa"/>
          </w:tcPr>
          <w:p w:rsidR="00BF4A54" w:rsidRPr="00880A7E" w:rsidRDefault="00BF4A54" w:rsidP="00BF4A54">
            <w:pPr>
              <w:jc w:val="right"/>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10,3</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28,2</w:t>
            </w:r>
          </w:p>
        </w:tc>
        <w:tc>
          <w:tcPr>
            <w:tcW w:w="1152" w:type="dxa"/>
            <w:shd w:val="clear" w:color="auto" w:fill="auto"/>
            <w:vAlign w:val="center"/>
          </w:tcPr>
          <w:p w:rsidR="00BF4A54" w:rsidRPr="00880A7E" w:rsidRDefault="00BF4A54" w:rsidP="00BF4A54">
            <w:pPr>
              <w:jc w:val="right"/>
              <w:rPr>
                <w:sz w:val="22"/>
                <w:szCs w:val="22"/>
              </w:rPr>
            </w:pPr>
            <w:r w:rsidRPr="00880A7E">
              <w:rPr>
                <w:sz w:val="22"/>
                <w:szCs w:val="22"/>
              </w:rPr>
              <w:t>8,5</w:t>
            </w:r>
          </w:p>
        </w:tc>
        <w:tc>
          <w:tcPr>
            <w:tcW w:w="1246" w:type="dxa"/>
            <w:shd w:val="clear" w:color="auto" w:fill="auto"/>
            <w:vAlign w:val="center"/>
          </w:tcPr>
          <w:p w:rsidR="00BF4A54" w:rsidRPr="00880A7E" w:rsidRDefault="00BF4A54" w:rsidP="00BF4A54">
            <w:pPr>
              <w:jc w:val="right"/>
              <w:rPr>
                <w:sz w:val="22"/>
                <w:szCs w:val="22"/>
              </w:rPr>
            </w:pPr>
            <w:r>
              <w:rPr>
                <w:sz w:val="22"/>
                <w:szCs w:val="22"/>
              </w:rPr>
              <w:t>15</w:t>
            </w: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Pr>
                <w:sz w:val="22"/>
                <w:szCs w:val="22"/>
              </w:rPr>
              <w:t>15</w:t>
            </w:r>
            <w:r w:rsidRPr="00880A7E">
              <w:rPr>
                <w:sz w:val="22"/>
                <w:szCs w:val="22"/>
              </w:rPr>
              <w:t>,0</w:t>
            </w:r>
          </w:p>
        </w:tc>
        <w:tc>
          <w:tcPr>
            <w:tcW w:w="1295" w:type="dxa"/>
            <w:shd w:val="clear" w:color="auto" w:fill="auto"/>
            <w:vAlign w:val="center"/>
          </w:tcPr>
          <w:p w:rsidR="00BF4A54" w:rsidRPr="00880A7E" w:rsidRDefault="00BF4A54" w:rsidP="00BF4A54">
            <w:pPr>
              <w:jc w:val="right"/>
              <w:rPr>
                <w:sz w:val="22"/>
                <w:szCs w:val="22"/>
              </w:rPr>
            </w:pPr>
            <w:r>
              <w:rPr>
                <w:sz w:val="22"/>
                <w:szCs w:val="22"/>
              </w:rPr>
              <w:t>15</w:t>
            </w:r>
            <w:r w:rsidRPr="00880A7E">
              <w:rPr>
                <w:sz w:val="22"/>
                <w:szCs w:val="22"/>
              </w:rPr>
              <w:t>,0</w:t>
            </w:r>
          </w:p>
        </w:tc>
        <w:tc>
          <w:tcPr>
            <w:tcW w:w="1261" w:type="dxa"/>
          </w:tcPr>
          <w:p w:rsidR="00BF4A54" w:rsidRPr="00880A7E" w:rsidRDefault="00BF4A54" w:rsidP="00BF4A54">
            <w:pPr>
              <w:jc w:val="right"/>
              <w:rPr>
                <w:sz w:val="22"/>
                <w:szCs w:val="22"/>
              </w:rPr>
            </w:pPr>
            <w:r>
              <w:rPr>
                <w:sz w:val="22"/>
                <w:szCs w:val="22"/>
              </w:rPr>
              <w:t>92,0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jc w:val="right"/>
              <w:rPr>
                <w:sz w:val="22"/>
                <w:szCs w:val="22"/>
              </w:rPr>
            </w:pPr>
            <w:r w:rsidRPr="00880A7E">
              <w:rPr>
                <w:sz w:val="22"/>
                <w:szCs w:val="22"/>
              </w:rPr>
              <w:t>0</w:t>
            </w:r>
          </w:p>
        </w:tc>
        <w:tc>
          <w:tcPr>
            <w:tcW w:w="1261" w:type="dxa"/>
          </w:tcPr>
          <w:p w:rsidR="00BF4A54" w:rsidRPr="00880A7E" w:rsidRDefault="00BF4A54" w:rsidP="00BF4A54">
            <w:pPr>
              <w:jc w:val="right"/>
              <w:rPr>
                <w:sz w:val="22"/>
                <w:szCs w:val="22"/>
              </w:rPr>
            </w:pP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1.3</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Работы, связанные с межеванием земельных участков</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84,0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195</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231,0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7</w:t>
            </w:r>
            <w:r w:rsidRPr="00880A7E">
              <w:rPr>
                <w:sz w:val="22"/>
                <w:szCs w:val="22"/>
              </w:rPr>
              <w:t>0,0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20</w:t>
            </w:r>
            <w:r w:rsidRPr="00880A7E">
              <w:rPr>
                <w:sz w:val="22"/>
                <w:szCs w:val="22"/>
              </w:rPr>
              <w:t>0,0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20</w:t>
            </w:r>
            <w:r w:rsidRPr="00880A7E">
              <w:rPr>
                <w:sz w:val="22"/>
                <w:szCs w:val="22"/>
              </w:rPr>
              <w:t>0,0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980,0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84,0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195</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231,0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7</w:t>
            </w:r>
            <w:r w:rsidRPr="00880A7E">
              <w:rPr>
                <w:sz w:val="22"/>
                <w:szCs w:val="22"/>
              </w:rPr>
              <w:t>0,0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20</w:t>
            </w:r>
            <w:r w:rsidRPr="00880A7E">
              <w:rPr>
                <w:sz w:val="22"/>
                <w:szCs w:val="22"/>
              </w:rPr>
              <w:t>0,0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20</w:t>
            </w:r>
            <w:r w:rsidRPr="00880A7E">
              <w:rPr>
                <w:sz w:val="22"/>
                <w:szCs w:val="22"/>
              </w:rPr>
              <w:t>0,0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980,0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1.4</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Расходы, связанные с содержанием объектов недвижимого имущества, в том числе специализированного жилищного фонда</w:t>
            </w:r>
          </w:p>
          <w:p w:rsidR="00BF4A54" w:rsidRPr="00880A7E" w:rsidRDefault="00BF4A54" w:rsidP="00BF4A54">
            <w:pPr>
              <w:autoSpaceDE w:val="0"/>
              <w:autoSpaceDN w:val="0"/>
              <w:adjustRightInd w:val="0"/>
              <w:jc w:val="center"/>
              <w:outlineLvl w:val="0"/>
              <w:rPr>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3574,70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3 838,8</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4 398,602</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4 652,3</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3712,0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4 696,1</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24  872,50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733,0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733,0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3 574,70</w:t>
            </w:r>
          </w:p>
        </w:tc>
        <w:tc>
          <w:tcPr>
            <w:tcW w:w="1193"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sidRPr="00880A7E">
              <w:rPr>
                <w:color w:val="000000"/>
                <w:sz w:val="22"/>
                <w:szCs w:val="22"/>
              </w:rPr>
              <w:t>3 105,8</w:t>
            </w:r>
          </w:p>
        </w:tc>
        <w:tc>
          <w:tcPr>
            <w:tcW w:w="1152"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4 398,602</w:t>
            </w:r>
          </w:p>
        </w:tc>
        <w:tc>
          <w:tcPr>
            <w:tcW w:w="124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4 652,3</w:t>
            </w:r>
          </w:p>
        </w:tc>
        <w:tc>
          <w:tcPr>
            <w:tcW w:w="1246"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3712</w:t>
            </w:r>
          </w:p>
        </w:tc>
        <w:tc>
          <w:tcPr>
            <w:tcW w:w="1295" w:type="dxa"/>
            <w:tcBorders>
              <w:top w:val="single" w:sz="4" w:space="0" w:color="auto"/>
              <w:left w:val="nil"/>
              <w:bottom w:val="single" w:sz="4" w:space="0" w:color="auto"/>
              <w:right w:val="single" w:sz="4" w:space="0" w:color="auto"/>
            </w:tcBorders>
            <w:vAlign w:val="center"/>
          </w:tcPr>
          <w:p w:rsidR="00BF4A54" w:rsidRPr="00880A7E" w:rsidRDefault="00BF4A54" w:rsidP="00BF4A54">
            <w:pPr>
              <w:jc w:val="right"/>
              <w:rPr>
                <w:color w:val="000000"/>
                <w:sz w:val="22"/>
                <w:szCs w:val="22"/>
              </w:rPr>
            </w:pPr>
            <w:r>
              <w:rPr>
                <w:color w:val="000000"/>
                <w:sz w:val="22"/>
                <w:szCs w:val="22"/>
              </w:rPr>
              <w:t>4 696,1</w:t>
            </w:r>
          </w:p>
        </w:tc>
        <w:tc>
          <w:tcPr>
            <w:tcW w:w="1261" w:type="dxa"/>
            <w:tcBorders>
              <w:top w:val="single" w:sz="4" w:space="0" w:color="auto"/>
              <w:left w:val="nil"/>
              <w:bottom w:val="single" w:sz="4" w:space="0" w:color="auto"/>
              <w:right w:val="single" w:sz="4" w:space="0" w:color="auto"/>
            </w:tcBorders>
          </w:tcPr>
          <w:p w:rsidR="00BF4A54" w:rsidRPr="00880A7E" w:rsidRDefault="00BF4A54" w:rsidP="00BF4A54">
            <w:pPr>
              <w:jc w:val="right"/>
              <w:rPr>
                <w:color w:val="000000"/>
                <w:sz w:val="22"/>
                <w:szCs w:val="22"/>
              </w:rPr>
            </w:pPr>
            <w:r>
              <w:rPr>
                <w:color w:val="000000"/>
                <w:sz w:val="22"/>
                <w:szCs w:val="22"/>
              </w:rPr>
              <w:t>24 139,5</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1.5</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Арендная плата за служебное жилье</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39,9</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39,9</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39,9</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39,9</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1.6</w:t>
            </w:r>
          </w:p>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Уплата налогов</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104,7</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99,3</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74,0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74,7</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7</w:t>
            </w:r>
            <w:r>
              <w:rPr>
                <w:sz w:val="22"/>
                <w:szCs w:val="22"/>
              </w:rPr>
              <w:t>4,7</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7</w:t>
            </w:r>
            <w:r w:rsidRPr="00880A7E">
              <w:rPr>
                <w:sz w:val="22"/>
                <w:szCs w:val="22"/>
              </w:rPr>
              <w:t>4</w:t>
            </w:r>
            <w:r>
              <w:rPr>
                <w:sz w:val="22"/>
                <w:szCs w:val="22"/>
              </w:rPr>
              <w:t>,7</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502,1</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2,0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104,7</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98,3</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73,0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74,7</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74,7</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74,7</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500,1</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1.7</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Капитальный ремонт котельной №4</w:t>
            </w:r>
          </w:p>
          <w:p w:rsidR="00BF4A54" w:rsidRPr="00880A7E" w:rsidRDefault="00BF4A54" w:rsidP="00BF4A54">
            <w:pPr>
              <w:autoSpaceDE w:val="0"/>
              <w:autoSpaceDN w:val="0"/>
              <w:adjustRightInd w:val="0"/>
              <w:jc w:val="center"/>
              <w:outlineLvl w:val="0"/>
              <w:rPr>
                <w:sz w:val="22"/>
                <w:szCs w:val="22"/>
              </w:rPr>
            </w:pPr>
            <w:r w:rsidRPr="00880A7E">
              <w:rPr>
                <w:sz w:val="22"/>
                <w:szCs w:val="22"/>
              </w:rPr>
              <w:t xml:space="preserve"> пгт Кикнур</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3 354,42</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3354,2</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2067" w:type="dxa"/>
            <w:shd w:val="clear" w:color="auto" w:fill="auto"/>
            <w:vAlign w:val="center"/>
          </w:tcPr>
          <w:p w:rsidR="00BF4A54" w:rsidRPr="00880A7E" w:rsidRDefault="00BF4A54" w:rsidP="00BF4A54">
            <w:pPr>
              <w:spacing w:line="276" w:lineRule="auto"/>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spacing w:line="276" w:lineRule="auto"/>
              <w:jc w:val="right"/>
              <w:outlineLvl w:val="0"/>
              <w:rPr>
                <w:sz w:val="22"/>
                <w:szCs w:val="22"/>
              </w:rPr>
            </w:pPr>
            <w:r w:rsidRPr="00880A7E">
              <w:rPr>
                <w:sz w:val="22"/>
                <w:szCs w:val="22"/>
              </w:rPr>
              <w:t>3 186,62</w:t>
            </w:r>
          </w:p>
        </w:tc>
        <w:tc>
          <w:tcPr>
            <w:tcW w:w="1193" w:type="dxa"/>
            <w:shd w:val="clear" w:color="auto" w:fill="auto"/>
            <w:vAlign w:val="center"/>
          </w:tcPr>
          <w:p w:rsidR="00BF4A54" w:rsidRPr="00880A7E" w:rsidRDefault="00BF4A54" w:rsidP="00BF4A54">
            <w:pPr>
              <w:autoSpaceDE w:val="0"/>
              <w:autoSpaceDN w:val="0"/>
              <w:adjustRightInd w:val="0"/>
              <w:spacing w:line="276" w:lineRule="auto"/>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spacing w:line="276" w:lineRule="auto"/>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spacing w:line="276" w:lineRule="auto"/>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spacing w:line="276" w:lineRule="auto"/>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spacing w:line="276" w:lineRule="auto"/>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spacing w:line="276" w:lineRule="auto"/>
              <w:jc w:val="right"/>
              <w:outlineLvl w:val="0"/>
              <w:rPr>
                <w:sz w:val="22"/>
                <w:szCs w:val="22"/>
              </w:rPr>
            </w:pPr>
            <w:r>
              <w:rPr>
                <w:sz w:val="22"/>
                <w:szCs w:val="22"/>
              </w:rPr>
              <w:t>3186,62</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2067" w:type="dxa"/>
            <w:shd w:val="clear" w:color="auto" w:fill="auto"/>
            <w:vAlign w:val="center"/>
          </w:tcPr>
          <w:p w:rsidR="00BF4A54" w:rsidRPr="00880A7E" w:rsidRDefault="00BF4A54" w:rsidP="00BF4A54">
            <w:pPr>
              <w:spacing w:line="276" w:lineRule="auto"/>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spacing w:line="276" w:lineRule="auto"/>
              <w:jc w:val="right"/>
              <w:outlineLvl w:val="0"/>
              <w:rPr>
                <w:sz w:val="22"/>
                <w:szCs w:val="22"/>
              </w:rPr>
            </w:pPr>
            <w:r w:rsidRPr="00880A7E">
              <w:rPr>
                <w:sz w:val="22"/>
                <w:szCs w:val="22"/>
              </w:rPr>
              <w:t>167,8</w:t>
            </w:r>
          </w:p>
        </w:tc>
        <w:tc>
          <w:tcPr>
            <w:tcW w:w="1193" w:type="dxa"/>
            <w:shd w:val="clear" w:color="auto" w:fill="auto"/>
            <w:vAlign w:val="center"/>
          </w:tcPr>
          <w:p w:rsidR="00BF4A54" w:rsidRPr="00880A7E" w:rsidRDefault="00BF4A54" w:rsidP="00BF4A54">
            <w:pPr>
              <w:autoSpaceDE w:val="0"/>
              <w:autoSpaceDN w:val="0"/>
              <w:adjustRightInd w:val="0"/>
              <w:spacing w:line="276" w:lineRule="auto"/>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spacing w:line="276" w:lineRule="auto"/>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spacing w:line="276" w:lineRule="auto"/>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spacing w:line="276" w:lineRule="auto"/>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spacing w:line="276" w:lineRule="auto"/>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spacing w:line="276" w:lineRule="auto"/>
              <w:jc w:val="right"/>
              <w:outlineLvl w:val="0"/>
              <w:rPr>
                <w:sz w:val="22"/>
                <w:szCs w:val="22"/>
              </w:rPr>
            </w:pPr>
            <w:r>
              <w:rPr>
                <w:sz w:val="22"/>
                <w:szCs w:val="22"/>
              </w:rPr>
              <w:t>167,8</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1.8</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Обслуживание программы «ТехноКад-Муниципалитет»</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17,9</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18,8</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21,0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22</w:t>
            </w: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22</w:t>
            </w: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22,0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123,7</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17,9</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18,8</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21,0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22</w:t>
            </w: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2</w:t>
            </w:r>
            <w:r>
              <w:rPr>
                <w:sz w:val="22"/>
                <w:szCs w:val="22"/>
              </w:rPr>
              <w:t>2</w:t>
            </w: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22,0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123,7</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1.9</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Пени, штрафы</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6,0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0,1</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6,1</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6,0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0,1</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6,1</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1.10</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Приобретение 2-х центр. насосов в кот. №1 и 2-х центр. насосов в кот. №4 пгт Кикнур</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1086,0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1086,0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1064,0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1 064,0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1064,0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22,0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22,0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1.11</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Работы, связанные с прокладкой сетей по водоснабжению и водоотведению здания ФАП с. Беляево</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38,0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38,0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38,0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38,0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1.12</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Приобретение снегоуборочной машины</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56,0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56,0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56,0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56,0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1.13</w:t>
            </w:r>
          </w:p>
        </w:tc>
        <w:tc>
          <w:tcPr>
            <w:tcW w:w="1790"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Взносы на капитальный ремонт жилых помещений в многоквартирных домах</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83,6</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70,0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75</w:t>
            </w: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75</w:t>
            </w: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75,0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378,6</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83,6</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70,0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75</w:t>
            </w: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7</w:t>
            </w:r>
            <w:r>
              <w:rPr>
                <w:sz w:val="22"/>
                <w:szCs w:val="22"/>
              </w:rPr>
              <w:t>5</w:t>
            </w: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75,0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378,6</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1.14</w:t>
            </w:r>
          </w:p>
        </w:tc>
        <w:tc>
          <w:tcPr>
            <w:tcW w:w="1790"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Комплексные кадастровые работы</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191,1</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191,1</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170,98997</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170,98997</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10,91003</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10,91003</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9,2</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9,2</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lastRenderedPageBreak/>
              <w:t>1.15</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Подготовка проектов межевания земельных участков и проведение кадастровых работ</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814,7</w:t>
            </w:r>
            <w:r>
              <w:rPr>
                <w:sz w:val="22"/>
                <w:szCs w:val="22"/>
              </w:rPr>
              <w:t>58</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814,758</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758,2</w:t>
            </w:r>
            <w:r>
              <w:rPr>
                <w:sz w:val="22"/>
                <w:szCs w:val="22"/>
              </w:rPr>
              <w:t>0915</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758,20915</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48,4</w:t>
            </w:r>
            <w:r>
              <w:rPr>
                <w:sz w:val="22"/>
                <w:szCs w:val="22"/>
              </w:rPr>
              <w:t>0085</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48,40085</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8,1</w:t>
            </w:r>
            <w:r>
              <w:rPr>
                <w:sz w:val="22"/>
                <w:szCs w:val="22"/>
              </w:rPr>
              <w:t>48</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8,148</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1.16</w:t>
            </w:r>
          </w:p>
        </w:tc>
        <w:tc>
          <w:tcPr>
            <w:tcW w:w="1790"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D17C04" w:rsidRDefault="00BF4A54" w:rsidP="00BF4A54">
            <w:pPr>
              <w:autoSpaceDE w:val="0"/>
              <w:autoSpaceDN w:val="0"/>
              <w:adjustRightInd w:val="0"/>
              <w:jc w:val="center"/>
              <w:outlineLvl w:val="0"/>
              <w:rPr>
                <w:sz w:val="22"/>
                <w:szCs w:val="22"/>
              </w:rPr>
            </w:pPr>
            <w:r w:rsidRPr="00D17C04">
              <w:rPr>
                <w:sz w:val="22"/>
                <w:szCs w:val="22"/>
              </w:rPr>
              <w:t>Работы, связанные с прокладкой сетей по водоснабжению и водоотведению здания ФАП д. Березовка, благоустройство территории</w:t>
            </w:r>
          </w:p>
          <w:p w:rsidR="00BF4A54" w:rsidRPr="00880A7E" w:rsidRDefault="00BF4A54" w:rsidP="00BF4A54">
            <w:pPr>
              <w:autoSpaceDE w:val="0"/>
              <w:autoSpaceDN w:val="0"/>
              <w:adjustRightInd w:val="0"/>
              <w:jc w:val="center"/>
              <w:outlineLvl w:val="0"/>
              <w:rPr>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97,4</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97,4</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97,4</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97,4</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b/>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val="restart"/>
            <w:shd w:val="clear" w:color="auto" w:fill="auto"/>
            <w:vAlign w:val="center"/>
          </w:tcPr>
          <w:p w:rsidR="00BF4A54" w:rsidRPr="00880A7E" w:rsidRDefault="00BF4A54" w:rsidP="00BF4A54">
            <w:pPr>
              <w:autoSpaceDE w:val="0"/>
              <w:autoSpaceDN w:val="0"/>
              <w:adjustRightInd w:val="0"/>
              <w:spacing w:line="276" w:lineRule="auto"/>
              <w:jc w:val="center"/>
              <w:outlineLvl w:val="0"/>
              <w:rPr>
                <w:sz w:val="22"/>
                <w:szCs w:val="22"/>
              </w:rPr>
            </w:pPr>
            <w:r w:rsidRPr="00880A7E">
              <w:rPr>
                <w:sz w:val="22"/>
                <w:szCs w:val="22"/>
              </w:rPr>
              <w:t>1.17</w:t>
            </w:r>
          </w:p>
        </w:tc>
        <w:tc>
          <w:tcPr>
            <w:tcW w:w="1790"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BF4A54" w:rsidRPr="00880A7E" w:rsidRDefault="00BF4A54" w:rsidP="00BF4A54">
            <w:pPr>
              <w:autoSpaceDE w:val="0"/>
              <w:autoSpaceDN w:val="0"/>
              <w:adjustRightInd w:val="0"/>
              <w:jc w:val="center"/>
              <w:outlineLvl w:val="0"/>
              <w:rPr>
                <w:sz w:val="22"/>
                <w:szCs w:val="22"/>
              </w:rPr>
            </w:pPr>
            <w:r w:rsidRPr="00880A7E">
              <w:rPr>
                <w:sz w:val="22"/>
                <w:szCs w:val="22"/>
              </w:rPr>
              <w:t>Демонтаж списанных объектов недвижимого имущества</w:t>
            </w: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Всего</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400,0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400,0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Федеральный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Областной бюджет</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Бюджет округа</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400,0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400,0</w:t>
            </w: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067" w:type="dxa"/>
            <w:shd w:val="clear" w:color="auto" w:fill="auto"/>
            <w:vAlign w:val="center"/>
          </w:tcPr>
          <w:p w:rsidR="00BF4A54" w:rsidRPr="00880A7E" w:rsidRDefault="00BF4A54" w:rsidP="00BF4A54">
            <w:pPr>
              <w:jc w:val="center"/>
              <w:rPr>
                <w:sz w:val="22"/>
                <w:szCs w:val="22"/>
              </w:rPr>
            </w:pPr>
            <w:r w:rsidRPr="00880A7E">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sidRPr="00880A7E">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p>
        </w:tc>
      </w:tr>
      <w:tr w:rsidR="00BF4A54" w:rsidRPr="00880A7E" w:rsidTr="00BF4A54">
        <w:trPr>
          <w:cantSplit/>
          <w:trHeight w:val="397"/>
          <w:jc w:val="center"/>
        </w:trPr>
        <w:tc>
          <w:tcPr>
            <w:tcW w:w="675" w:type="dxa"/>
            <w:vMerge/>
            <w:shd w:val="clear" w:color="auto" w:fill="auto"/>
            <w:vAlign w:val="center"/>
          </w:tcPr>
          <w:p w:rsidR="00BF4A54" w:rsidRPr="00880A7E" w:rsidRDefault="00BF4A54" w:rsidP="00BF4A5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387" w:type="dxa"/>
            <w:vMerge/>
            <w:shd w:val="clear" w:color="auto" w:fill="auto"/>
            <w:vAlign w:val="center"/>
          </w:tcPr>
          <w:p w:rsidR="00BF4A54" w:rsidRPr="00880A7E" w:rsidRDefault="00BF4A54" w:rsidP="00BF4A54">
            <w:pPr>
              <w:autoSpaceDE w:val="0"/>
              <w:autoSpaceDN w:val="0"/>
              <w:adjustRightInd w:val="0"/>
              <w:jc w:val="center"/>
              <w:outlineLvl w:val="0"/>
              <w:rPr>
                <w:sz w:val="22"/>
                <w:szCs w:val="22"/>
              </w:rPr>
            </w:pPr>
          </w:p>
        </w:tc>
        <w:tc>
          <w:tcPr>
            <w:tcW w:w="2067" w:type="dxa"/>
            <w:shd w:val="clear" w:color="auto" w:fill="auto"/>
            <w:vAlign w:val="center"/>
          </w:tcPr>
          <w:p w:rsidR="00BF4A54" w:rsidRPr="00880A7E" w:rsidRDefault="00BF4A54" w:rsidP="00BF4A54">
            <w:pPr>
              <w:jc w:val="center"/>
              <w:rPr>
                <w:sz w:val="22"/>
                <w:szCs w:val="22"/>
              </w:rPr>
            </w:pPr>
            <w:r>
              <w:rPr>
                <w:sz w:val="22"/>
                <w:szCs w:val="22"/>
              </w:rPr>
              <w:t>Внебюджетные источники</w:t>
            </w:r>
          </w:p>
        </w:tc>
        <w:tc>
          <w:tcPr>
            <w:tcW w:w="107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193"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152"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BF4A54" w:rsidRPr="00880A7E" w:rsidRDefault="00BF4A54" w:rsidP="00BF4A54">
            <w:pPr>
              <w:autoSpaceDE w:val="0"/>
              <w:autoSpaceDN w:val="0"/>
              <w:adjustRightInd w:val="0"/>
              <w:jc w:val="right"/>
              <w:outlineLvl w:val="0"/>
              <w:rPr>
                <w:sz w:val="22"/>
                <w:szCs w:val="22"/>
              </w:rPr>
            </w:pPr>
            <w:r>
              <w:rPr>
                <w:sz w:val="22"/>
                <w:szCs w:val="22"/>
              </w:rPr>
              <w:t>0</w:t>
            </w:r>
          </w:p>
        </w:tc>
        <w:tc>
          <w:tcPr>
            <w:tcW w:w="1261" w:type="dxa"/>
          </w:tcPr>
          <w:p w:rsidR="00BF4A54" w:rsidRPr="00880A7E" w:rsidRDefault="00BF4A54" w:rsidP="00BF4A54">
            <w:pPr>
              <w:autoSpaceDE w:val="0"/>
              <w:autoSpaceDN w:val="0"/>
              <w:adjustRightInd w:val="0"/>
              <w:jc w:val="right"/>
              <w:outlineLvl w:val="0"/>
              <w:rPr>
                <w:sz w:val="22"/>
                <w:szCs w:val="22"/>
              </w:rPr>
            </w:pPr>
            <w:r>
              <w:rPr>
                <w:sz w:val="22"/>
                <w:szCs w:val="22"/>
              </w:rPr>
              <w:t>0</w:t>
            </w:r>
          </w:p>
        </w:tc>
      </w:tr>
    </w:tbl>
    <w:p w:rsidR="00BF4A54" w:rsidRDefault="00BF4A54" w:rsidP="00BF4A54">
      <w:pPr>
        <w:autoSpaceDE w:val="0"/>
        <w:autoSpaceDN w:val="0"/>
        <w:adjustRightInd w:val="0"/>
        <w:spacing w:after="200" w:line="276" w:lineRule="auto"/>
        <w:outlineLvl w:val="0"/>
      </w:pPr>
    </w:p>
    <w:p w:rsidR="00BF4A54" w:rsidRPr="00544B8A" w:rsidRDefault="00BF4A54" w:rsidP="00BF4A54">
      <w:pPr>
        <w:spacing w:after="200" w:line="276" w:lineRule="auto"/>
        <w:jc w:val="center"/>
        <w:rPr>
          <w:sz w:val="20"/>
          <w:szCs w:val="20"/>
        </w:rPr>
      </w:pPr>
      <w:r w:rsidRPr="00544B8A">
        <w:rPr>
          <w:sz w:val="20"/>
          <w:szCs w:val="20"/>
        </w:rPr>
        <w:t>_____________</w:t>
      </w:r>
      <w:r>
        <w:rPr>
          <w:sz w:val="20"/>
          <w:szCs w:val="20"/>
        </w:rPr>
        <w:t xml:space="preserve">  </w:t>
      </w:r>
    </w:p>
    <w:p w:rsidR="00BF4A54" w:rsidRDefault="00BF4A54" w:rsidP="006D6114">
      <w:pPr>
        <w:jc w:val="center"/>
        <w:rPr>
          <w:b/>
        </w:rPr>
        <w:sectPr w:rsidR="00BF4A54" w:rsidSect="00BF4A54">
          <w:pgSz w:w="16838" w:h="11906" w:orient="landscape"/>
          <w:pgMar w:top="1701" w:right="568" w:bottom="567" w:left="851" w:header="709" w:footer="709" w:gutter="0"/>
          <w:pgNumType w:start="1"/>
          <w:cols w:space="708"/>
          <w:titlePg/>
          <w:docGrid w:linePitch="360"/>
        </w:sectPr>
      </w:pPr>
    </w:p>
    <w:p w:rsidR="000E3CA1" w:rsidRPr="000E3CA1" w:rsidRDefault="000E3CA1" w:rsidP="000E3CA1">
      <w:pPr>
        <w:widowControl w:val="0"/>
        <w:autoSpaceDE w:val="0"/>
        <w:autoSpaceDN w:val="0"/>
        <w:jc w:val="center"/>
        <w:outlineLvl w:val="0"/>
        <w:rPr>
          <w:rFonts w:eastAsiaTheme="minorEastAsia"/>
          <w:b/>
          <w:sz w:val="28"/>
          <w:szCs w:val="28"/>
        </w:rPr>
      </w:pPr>
    </w:p>
    <w:p w:rsidR="000E3CA1" w:rsidRPr="000E3CA1" w:rsidRDefault="000E3CA1" w:rsidP="000E3CA1">
      <w:pPr>
        <w:jc w:val="center"/>
        <w:rPr>
          <w:b/>
          <w:sz w:val="28"/>
          <w:szCs w:val="28"/>
          <w:lang w:eastAsia="zh-CN"/>
        </w:rPr>
      </w:pPr>
      <w:r w:rsidRPr="000E3CA1">
        <w:rPr>
          <w:b/>
          <w:noProof/>
          <w:sz w:val="28"/>
          <w:szCs w:val="28"/>
        </w:rPr>
        <w:drawing>
          <wp:inline distT="0" distB="0" distL="0" distR="0" wp14:anchorId="23C3806B" wp14:editId="1E224F02">
            <wp:extent cx="572135" cy="720090"/>
            <wp:effectExtent l="0" t="0" r="0" b="0"/>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0E3CA1" w:rsidRPr="000E3CA1" w:rsidRDefault="000E3CA1" w:rsidP="000E3CA1">
      <w:pPr>
        <w:jc w:val="center"/>
        <w:rPr>
          <w:b/>
          <w:sz w:val="28"/>
          <w:szCs w:val="28"/>
          <w:lang w:eastAsia="zh-CN"/>
        </w:rPr>
      </w:pPr>
      <w:r w:rsidRPr="000E3CA1">
        <w:rPr>
          <w:b/>
          <w:sz w:val="28"/>
          <w:szCs w:val="28"/>
          <w:lang w:eastAsia="zh-CN"/>
        </w:rPr>
        <w:t xml:space="preserve">АДМИНИСТРАЦИЯ КИКНУРСКОГО </w:t>
      </w:r>
    </w:p>
    <w:p w:rsidR="000E3CA1" w:rsidRPr="000E3CA1" w:rsidRDefault="000E3CA1" w:rsidP="000E3CA1">
      <w:pPr>
        <w:jc w:val="center"/>
        <w:rPr>
          <w:b/>
          <w:sz w:val="28"/>
          <w:szCs w:val="28"/>
          <w:lang w:eastAsia="zh-CN"/>
        </w:rPr>
      </w:pPr>
      <w:r w:rsidRPr="000E3CA1">
        <w:rPr>
          <w:b/>
          <w:sz w:val="28"/>
          <w:szCs w:val="28"/>
          <w:lang w:eastAsia="zh-CN"/>
        </w:rPr>
        <w:t>МУНИЦИПАЛЬНОГО ОКРУГА</w:t>
      </w:r>
    </w:p>
    <w:p w:rsidR="000E3CA1" w:rsidRPr="000E3CA1" w:rsidRDefault="000E3CA1" w:rsidP="000E3CA1">
      <w:pPr>
        <w:jc w:val="center"/>
        <w:rPr>
          <w:b/>
          <w:sz w:val="28"/>
          <w:szCs w:val="28"/>
          <w:lang w:eastAsia="zh-CN"/>
        </w:rPr>
      </w:pPr>
      <w:r w:rsidRPr="000E3CA1">
        <w:rPr>
          <w:b/>
          <w:sz w:val="28"/>
          <w:szCs w:val="28"/>
          <w:lang w:eastAsia="zh-CN"/>
        </w:rPr>
        <w:t xml:space="preserve"> КИРОВСКОЙ ОБЛАСТИ</w:t>
      </w:r>
    </w:p>
    <w:p w:rsidR="000E3CA1" w:rsidRPr="000E3CA1" w:rsidRDefault="000E3CA1" w:rsidP="000E3CA1">
      <w:pPr>
        <w:jc w:val="center"/>
        <w:rPr>
          <w:b/>
          <w:sz w:val="28"/>
          <w:szCs w:val="28"/>
          <w:lang w:eastAsia="zh-CN"/>
        </w:rPr>
      </w:pPr>
    </w:p>
    <w:p w:rsidR="000E3CA1" w:rsidRPr="000E3CA1" w:rsidRDefault="000E3CA1" w:rsidP="000E3CA1">
      <w:pPr>
        <w:jc w:val="center"/>
        <w:rPr>
          <w:b/>
          <w:sz w:val="32"/>
          <w:szCs w:val="32"/>
          <w:lang w:eastAsia="zh-CN"/>
        </w:rPr>
      </w:pPr>
      <w:r w:rsidRPr="000E3CA1">
        <w:rPr>
          <w:b/>
          <w:sz w:val="32"/>
          <w:szCs w:val="32"/>
          <w:lang w:eastAsia="zh-CN"/>
        </w:rPr>
        <w:t>ПОСТАНОВЛЕНИЕ</w:t>
      </w:r>
    </w:p>
    <w:p w:rsidR="000E3CA1" w:rsidRPr="000E3CA1" w:rsidRDefault="000E3CA1" w:rsidP="000E3CA1">
      <w:pPr>
        <w:jc w:val="center"/>
        <w:rPr>
          <w:b/>
          <w:sz w:val="28"/>
          <w:szCs w:val="28"/>
          <w:lang w:eastAsia="zh-CN"/>
        </w:rPr>
      </w:pPr>
    </w:p>
    <w:p w:rsidR="000E3CA1" w:rsidRPr="000E3CA1" w:rsidRDefault="000E3CA1" w:rsidP="000E3CA1">
      <w:pPr>
        <w:jc w:val="both"/>
        <w:rPr>
          <w:sz w:val="28"/>
          <w:szCs w:val="28"/>
          <w:lang w:eastAsia="zh-CN"/>
        </w:rPr>
      </w:pPr>
      <w:r w:rsidRPr="000E3CA1">
        <w:rPr>
          <w:sz w:val="28"/>
          <w:szCs w:val="28"/>
          <w:u w:val="single"/>
          <w:lang w:eastAsia="zh-CN"/>
        </w:rPr>
        <w:t>26.08.2024</w:t>
      </w:r>
      <w:r w:rsidRPr="000E3CA1">
        <w:rPr>
          <w:sz w:val="28"/>
          <w:szCs w:val="28"/>
          <w:lang w:eastAsia="zh-CN"/>
        </w:rPr>
        <w:t xml:space="preserve">                                  </w:t>
      </w:r>
      <w:r w:rsidR="00F96F06">
        <w:rPr>
          <w:sz w:val="28"/>
          <w:szCs w:val="28"/>
          <w:lang w:eastAsia="zh-CN"/>
        </w:rPr>
        <w:t xml:space="preserve">                  </w:t>
      </w:r>
      <w:r w:rsidRPr="000E3CA1">
        <w:rPr>
          <w:sz w:val="28"/>
          <w:szCs w:val="28"/>
          <w:lang w:eastAsia="zh-CN"/>
        </w:rPr>
        <w:t xml:space="preserve">                           </w:t>
      </w:r>
      <w:r w:rsidR="00F96F06">
        <w:rPr>
          <w:sz w:val="28"/>
          <w:szCs w:val="28"/>
          <w:lang w:eastAsia="zh-CN"/>
        </w:rPr>
        <w:t xml:space="preserve">                            </w:t>
      </w:r>
      <w:r w:rsidRPr="000E3CA1">
        <w:rPr>
          <w:sz w:val="28"/>
          <w:szCs w:val="28"/>
          <w:lang w:eastAsia="zh-CN"/>
        </w:rPr>
        <w:t xml:space="preserve">№ </w:t>
      </w:r>
      <w:r w:rsidRPr="000E3CA1">
        <w:rPr>
          <w:sz w:val="28"/>
          <w:szCs w:val="28"/>
          <w:u w:val="single"/>
          <w:lang w:eastAsia="zh-CN"/>
        </w:rPr>
        <w:t>550</w:t>
      </w:r>
    </w:p>
    <w:p w:rsidR="000E3CA1" w:rsidRPr="000E3CA1" w:rsidRDefault="000E3CA1" w:rsidP="000E3CA1">
      <w:pPr>
        <w:jc w:val="center"/>
        <w:rPr>
          <w:sz w:val="28"/>
          <w:szCs w:val="28"/>
          <w:lang w:eastAsia="zh-CN"/>
        </w:rPr>
      </w:pPr>
      <w:r w:rsidRPr="000E3CA1">
        <w:rPr>
          <w:sz w:val="28"/>
          <w:szCs w:val="28"/>
          <w:lang w:eastAsia="zh-CN"/>
        </w:rPr>
        <w:t>пгт Кикнур</w:t>
      </w:r>
    </w:p>
    <w:p w:rsidR="000E3CA1" w:rsidRPr="000E3CA1" w:rsidRDefault="000E3CA1" w:rsidP="000E3CA1">
      <w:pPr>
        <w:widowControl w:val="0"/>
        <w:autoSpaceDE w:val="0"/>
        <w:autoSpaceDN w:val="0"/>
        <w:jc w:val="both"/>
        <w:rPr>
          <w:rFonts w:eastAsiaTheme="minorEastAsia"/>
          <w:b/>
          <w:sz w:val="28"/>
          <w:szCs w:val="28"/>
        </w:rPr>
      </w:pP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О реализации Закона Кировской области от 06.06.2022 № 83-ЗО</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"О ведомственном контроле за соблюдением трудового</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законодательства и иных нормативных правовых актов,</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содержащих нормы трудового права"</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На основании </w:t>
      </w:r>
      <w:hyperlink r:id="rId51">
        <w:r w:rsidRPr="000E3CA1">
          <w:rPr>
            <w:rFonts w:eastAsiaTheme="minorEastAsia"/>
            <w:sz w:val="28"/>
            <w:szCs w:val="28"/>
          </w:rPr>
          <w:t>статьи 353.1</w:t>
        </w:r>
      </w:hyperlink>
      <w:r w:rsidRPr="000E3CA1">
        <w:rPr>
          <w:rFonts w:eastAsiaTheme="minorEastAsia"/>
          <w:sz w:val="28"/>
          <w:szCs w:val="28"/>
        </w:rPr>
        <w:t xml:space="preserve"> Трудового кодекса Российской Федерации и в соответствии с </w:t>
      </w:r>
      <w:hyperlink r:id="rId52">
        <w:r w:rsidRPr="000E3CA1">
          <w:rPr>
            <w:rFonts w:eastAsiaTheme="minorEastAsia"/>
            <w:sz w:val="28"/>
            <w:szCs w:val="28"/>
          </w:rPr>
          <w:t>Законом</w:t>
        </w:r>
      </w:hyperlink>
      <w:r w:rsidRPr="000E3CA1">
        <w:rPr>
          <w:rFonts w:eastAsiaTheme="minorEastAsia"/>
          <w:sz w:val="28"/>
          <w:szCs w:val="28"/>
        </w:rPr>
        <w:t xml:space="preserve"> Кировской области от 06.06.2022 N 83-ЗО "О ведомственном контроле за соблюдением трудового законодательства и иных нормативных правовых актов, содержащих нормы трудового права" администрация Кикнурского муниципального округа ПОСТАНОВЛЯЕТ:</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1. Утвердить </w:t>
      </w:r>
      <w:hyperlink w:anchor="P42">
        <w:r w:rsidRPr="000E3CA1">
          <w:rPr>
            <w:rFonts w:eastAsiaTheme="minorEastAsia"/>
            <w:color w:val="0000FF"/>
            <w:sz w:val="28"/>
            <w:szCs w:val="28"/>
          </w:rPr>
          <w:t>Порядок</w:t>
        </w:r>
      </w:hyperlink>
      <w:r w:rsidRPr="000E3CA1">
        <w:rPr>
          <w:rFonts w:eastAsiaTheme="minorEastAsia"/>
          <w:sz w:val="28"/>
          <w:szCs w:val="28"/>
        </w:rPr>
        <w:t xml:space="preserve"> и сроки проведения плановых (внеплановых) проверок соблюдения трудового законодательства и иных нормативных правовых актов, содержащих нормы трудового права, в подведомственных учреждениях (предприятиях) администрации Кикнурского муниципального округа   согласно приложению № 1.</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2. Утвердить </w:t>
      </w:r>
      <w:hyperlink w:anchor="P92">
        <w:r w:rsidRPr="000E3CA1">
          <w:rPr>
            <w:rFonts w:eastAsiaTheme="minorEastAsia"/>
            <w:color w:val="0000FF"/>
            <w:sz w:val="28"/>
            <w:szCs w:val="28"/>
          </w:rPr>
          <w:t>Требования</w:t>
        </w:r>
      </w:hyperlink>
      <w:r w:rsidRPr="000E3CA1">
        <w:rPr>
          <w:rFonts w:eastAsiaTheme="minorEastAsia"/>
          <w:sz w:val="28"/>
          <w:szCs w:val="28"/>
        </w:rPr>
        <w:t xml:space="preserve"> к форме и содержанию правового акта о проведении плановой (внеплановой) проверки соблюдения трудового законодательства и иных нормативных правовых актов, содержащих нормы трудового права, в подведомственных учреждениях (предприятиях) администрации Кикнурского муниципального округа согласно приложению № 2.</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3. Утвердить </w:t>
      </w:r>
      <w:hyperlink w:anchor="P286">
        <w:r w:rsidRPr="000E3CA1">
          <w:rPr>
            <w:rFonts w:eastAsiaTheme="minorEastAsia"/>
            <w:color w:val="0000FF"/>
            <w:sz w:val="28"/>
            <w:szCs w:val="28"/>
          </w:rPr>
          <w:t>Порядок</w:t>
        </w:r>
      </w:hyperlink>
      <w:r w:rsidRPr="000E3CA1">
        <w:rPr>
          <w:rFonts w:eastAsiaTheme="minorEastAsia"/>
          <w:sz w:val="28"/>
          <w:szCs w:val="28"/>
        </w:rPr>
        <w:t xml:space="preserve"> формирования и утверждения ежегодного плана проведения плановых проверок соблюдения трудового законодательства и иных нормативных правовых актов, содержащих нормы трудового права, в подведомственных учреждениях (предприятиях) администрации Кикнурского муниципального округа и перечень оснований для включения плановой проверки в ежегодный план проведения плановых проверок согласно приложению № 3.</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4. Утвердить </w:t>
      </w:r>
      <w:hyperlink w:anchor="P358">
        <w:r w:rsidRPr="000E3CA1">
          <w:rPr>
            <w:rFonts w:eastAsiaTheme="minorEastAsia"/>
            <w:color w:val="0000FF"/>
            <w:sz w:val="28"/>
            <w:szCs w:val="28"/>
          </w:rPr>
          <w:t>Перечень</w:t>
        </w:r>
      </w:hyperlink>
      <w:r w:rsidRPr="000E3CA1">
        <w:rPr>
          <w:rFonts w:eastAsiaTheme="minorEastAsia"/>
          <w:sz w:val="28"/>
          <w:szCs w:val="28"/>
        </w:rPr>
        <w:t xml:space="preserve"> оснований для проведения внеплановых проверок соблюдения трудового законодательства и иных нормативных правовых актов, содержащих нормы трудового права, в подведомственных учреждениях (предприятиях) администрации Кикнурского муниципального округа согласно приложению № 4.</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5. Утвердить </w:t>
      </w:r>
      <w:hyperlink w:anchor="P384">
        <w:r w:rsidRPr="000E3CA1">
          <w:rPr>
            <w:rFonts w:eastAsiaTheme="minorEastAsia"/>
            <w:color w:val="0000FF"/>
            <w:sz w:val="28"/>
            <w:szCs w:val="28"/>
          </w:rPr>
          <w:t>Порядок</w:t>
        </w:r>
      </w:hyperlink>
      <w:r w:rsidRPr="000E3CA1">
        <w:rPr>
          <w:rFonts w:eastAsiaTheme="minorEastAsia"/>
          <w:sz w:val="28"/>
          <w:szCs w:val="28"/>
        </w:rPr>
        <w:t xml:space="preserve"> оформления результатов проведения плановых </w:t>
      </w:r>
      <w:r w:rsidRPr="000E3CA1">
        <w:rPr>
          <w:rFonts w:eastAsiaTheme="minorEastAsia"/>
          <w:sz w:val="28"/>
          <w:szCs w:val="28"/>
        </w:rPr>
        <w:lastRenderedPageBreak/>
        <w:t>(внеплановых) проверок соблюдения трудового законодательства и иных нормативных правовых актов, содержащих нормы трудового права, в подведомственных учреждениях (предприятиях) администрации Кикнурского муниципального округа согласно приложению № 5.</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6. Утвердить </w:t>
      </w:r>
      <w:hyperlink w:anchor="P516">
        <w:r w:rsidRPr="000E3CA1">
          <w:rPr>
            <w:rFonts w:eastAsiaTheme="minorEastAsia"/>
            <w:color w:val="0000FF"/>
            <w:sz w:val="28"/>
            <w:szCs w:val="28"/>
          </w:rPr>
          <w:t>Перечень</w:t>
        </w:r>
      </w:hyperlink>
      <w:r w:rsidRPr="000E3CA1">
        <w:rPr>
          <w:rFonts w:eastAsiaTheme="minorEastAsia"/>
          <w:sz w:val="28"/>
          <w:szCs w:val="28"/>
        </w:rPr>
        <w:t xml:space="preserve"> мер, принимаемых по результатам проведения плановых (внеплановых) проверок соблюдения трудового законодательства и иных нормативных правовых актов, содержащих нормы трудового права, в подведомственных учреждениях (предприятиях) администрации Кикнурского муниципального округа, согласно приложению № 6.</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7. Утвердить </w:t>
      </w:r>
      <w:hyperlink w:anchor="P544">
        <w:r w:rsidRPr="000E3CA1">
          <w:rPr>
            <w:rFonts w:eastAsiaTheme="minorEastAsia"/>
            <w:color w:val="0000FF"/>
            <w:sz w:val="28"/>
            <w:szCs w:val="28"/>
          </w:rPr>
          <w:t>Порядок</w:t>
        </w:r>
      </w:hyperlink>
      <w:r w:rsidRPr="000E3CA1">
        <w:rPr>
          <w:rFonts w:eastAsiaTheme="minorEastAsia"/>
          <w:sz w:val="28"/>
          <w:szCs w:val="28"/>
        </w:rPr>
        <w:t xml:space="preserve"> обжалования действий должностных лиц органа, осуществляющего ведомственный контроль соблюдения трудового законодательства и иных нормативных правовых актов, содержащих нормы трудового права, в подведомственных учреждениях (предприятиях) администрации Кикнурского муниципального округа, согласно приложению № 7.</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8. Утвердить </w:t>
      </w:r>
      <w:hyperlink w:anchor="P586">
        <w:r w:rsidRPr="000E3CA1">
          <w:rPr>
            <w:rFonts w:eastAsiaTheme="minorEastAsia"/>
            <w:color w:val="0000FF"/>
            <w:sz w:val="28"/>
            <w:szCs w:val="28"/>
          </w:rPr>
          <w:t>Порядок</w:t>
        </w:r>
      </w:hyperlink>
      <w:r w:rsidRPr="000E3CA1">
        <w:rPr>
          <w:rFonts w:eastAsiaTheme="minorEastAsia"/>
          <w:sz w:val="28"/>
          <w:szCs w:val="28"/>
        </w:rPr>
        <w:t xml:space="preserve"> предоставления отчетности о проведении ведомственного контроля соблюдения трудового законодательства и иных нормативных правовых актов, содержащих нормы трудового права, в подведомственных учреждениях (предприятиях) администрации Кикнурского муниципального округа, согласно приложению № 8.</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9. Опубликовать настоящее постановление на официальном сайте муниципального образования Кикнурский муниципальный округ Кировской области.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10. Настоящее постановление вступает в силу со дня его официального опубликования (обнародования).</w:t>
      </w:r>
    </w:p>
    <w:p w:rsidR="000E3CA1" w:rsidRPr="000E3CA1" w:rsidRDefault="000E3CA1" w:rsidP="000E3CA1">
      <w:pPr>
        <w:widowControl w:val="0"/>
        <w:autoSpaceDE w:val="0"/>
        <w:autoSpaceDN w:val="0"/>
        <w:rPr>
          <w:rFonts w:eastAsiaTheme="minorEastAsia"/>
          <w:sz w:val="28"/>
          <w:szCs w:val="28"/>
        </w:rPr>
      </w:pPr>
    </w:p>
    <w:p w:rsidR="000E3CA1" w:rsidRPr="000E3CA1" w:rsidRDefault="000E3CA1" w:rsidP="000E3CA1">
      <w:pPr>
        <w:widowControl w:val="0"/>
        <w:autoSpaceDE w:val="0"/>
        <w:autoSpaceDN w:val="0"/>
        <w:jc w:val="right"/>
        <w:rPr>
          <w:rFonts w:eastAsiaTheme="minorEastAsia"/>
          <w:sz w:val="28"/>
          <w:szCs w:val="28"/>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r w:rsidRPr="000E3CA1">
        <w:rPr>
          <w:sz w:val="28"/>
          <w:szCs w:val="28"/>
          <w:lang w:eastAsia="zh-CN"/>
        </w:rPr>
        <w:t>Глава Кикнурского</w:t>
      </w:r>
    </w:p>
    <w:p w:rsidR="000E3CA1" w:rsidRPr="000E3CA1" w:rsidRDefault="000E3CA1" w:rsidP="000E3CA1">
      <w:pPr>
        <w:widowControl w:val="0"/>
        <w:pBdr>
          <w:bottom w:val="single" w:sz="12" w:space="1" w:color="auto"/>
        </w:pBdr>
        <w:suppressAutoHyphens/>
        <w:adjustRightInd w:val="0"/>
        <w:jc w:val="both"/>
        <w:rPr>
          <w:sz w:val="28"/>
          <w:szCs w:val="28"/>
          <w:lang w:eastAsia="zh-CN"/>
        </w:rPr>
      </w:pPr>
      <w:r w:rsidRPr="000E3CA1">
        <w:rPr>
          <w:sz w:val="28"/>
          <w:szCs w:val="28"/>
          <w:lang w:eastAsia="zh-CN"/>
        </w:rPr>
        <w:t>муниципального округа   С. Ю. Галкин</w:t>
      </w: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pBdr>
          <w:bottom w:val="single" w:sz="12" w:space="1" w:color="auto"/>
        </w:pBdr>
        <w:suppressAutoHyphens/>
        <w:adjustRightInd w:val="0"/>
        <w:jc w:val="both"/>
        <w:rPr>
          <w:sz w:val="28"/>
          <w:szCs w:val="28"/>
          <w:lang w:eastAsia="zh-CN"/>
        </w:rPr>
      </w:pPr>
    </w:p>
    <w:p w:rsidR="000E3CA1" w:rsidRPr="000E3CA1" w:rsidRDefault="000E3CA1" w:rsidP="000E3CA1">
      <w:pPr>
        <w:widowControl w:val="0"/>
        <w:suppressAutoHyphens/>
        <w:adjustRightInd w:val="0"/>
        <w:jc w:val="both"/>
        <w:rPr>
          <w:sz w:val="28"/>
          <w:szCs w:val="28"/>
          <w:lang w:eastAsia="zh-CN"/>
        </w:rPr>
      </w:pPr>
    </w:p>
    <w:p w:rsidR="000E3CA1" w:rsidRPr="000E3CA1" w:rsidRDefault="000E3CA1" w:rsidP="000E3CA1">
      <w:pPr>
        <w:widowControl w:val="0"/>
        <w:autoSpaceDE w:val="0"/>
        <w:autoSpaceDN w:val="0"/>
        <w:jc w:val="center"/>
        <w:outlineLvl w:val="0"/>
        <w:rPr>
          <w:rFonts w:eastAsiaTheme="minorEastAsia"/>
          <w:sz w:val="28"/>
          <w:szCs w:val="28"/>
        </w:rPr>
      </w:pPr>
      <w:r w:rsidRPr="000E3CA1">
        <w:rPr>
          <w:rFonts w:eastAsiaTheme="minorEastAsia"/>
          <w:sz w:val="28"/>
          <w:szCs w:val="28"/>
        </w:rPr>
        <w:t xml:space="preserve">                                                    Приложение № 1</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УТВЕРЖДЕН </w:t>
      </w:r>
    </w:p>
    <w:p w:rsidR="000E3CA1" w:rsidRPr="000E3CA1" w:rsidRDefault="000E3CA1" w:rsidP="000E3CA1">
      <w:pPr>
        <w:widowControl w:val="0"/>
        <w:autoSpaceDE w:val="0"/>
        <w:autoSpaceDN w:val="0"/>
        <w:jc w:val="center"/>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постановлением администрации                  Кикнурского муниципального </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округа Кировской области</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от 26.08.2024    № 550</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b/>
          <w:sz w:val="28"/>
          <w:szCs w:val="28"/>
        </w:rPr>
      </w:pPr>
      <w:bookmarkStart w:id="9" w:name="P42"/>
      <w:bookmarkEnd w:id="9"/>
      <w:r w:rsidRPr="000E3CA1">
        <w:rPr>
          <w:rFonts w:eastAsiaTheme="minorEastAsia"/>
          <w:b/>
          <w:sz w:val="28"/>
          <w:szCs w:val="28"/>
        </w:rPr>
        <w:t>ПОРЯДОК</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 xml:space="preserve"> и сроки проведения плановых (внеплановых) проверок</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соблюдения трудового законодательства и иных нормативных правовых актов, содержащих нормы трудового права, в подведомственных учреждениях (предприятиях) администрации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 Настоящий Порядок устанавливает последовательность, правила и сроки проведения плановых (внеплановых) проверок соблюдения трудового законодательства и иных нормативных правовых актов, содержащих нормы трудового права (далее - трудовое законодательство), в подведомственных учреждениях (предприятиях) администрации Кикнурского муниципального округа (далее - подведомственные учреждения и предприятия).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 Ведомственный контроль за соблюдением трудового законодательства в отношении подведомственных учреждений (предприятий) осуществляется администрацией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 Должностными лицами, уполномоченными осуществлять ведомственный контроль, являются должностные лица администрации Кикнурского муниципального округа (далее - должностные лица администрации).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4. Ведомственный контроль осуществляется в форме плановых и внеплановых проверок.</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5. Плановая (внеплановая) проверка проводится в форме документарной и (или) выездной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6. Срок проведения плановой (внеплановой) проверки не должен превышать 20 рабочих дней.</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7. Проверяемый период не может превышать 1 года, предшествующего году проведения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8. Предметом проверок является соблюдение подведомственными учреждениями (предприятиями) трудового законодательства и иных нормативных правовых актов, содержащих нормы трудового права.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9. Плановые проверки проводятся не чаще одного раза в 3 года на основании ежегодного плана проведения плановых проверок соблюдения трудового законодательства в подведомственных учреждениях (предприятиях).</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10. Документарная проверка проводится по месту нахождения администрации </w:t>
      </w:r>
      <w:r w:rsidRPr="000E3CA1">
        <w:rPr>
          <w:rFonts w:eastAsiaTheme="minorEastAsia"/>
          <w:sz w:val="28"/>
          <w:szCs w:val="28"/>
        </w:rPr>
        <w:lastRenderedPageBreak/>
        <w:t>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11. Выездная проверка проводится по месту нахождения подведомственного учреждения (предприятия) и (или) по месту фактического осуществления его деятельности.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12. О проведении проверки подведомственное учреждение (предприятие) уведомляется администрацией Кикнурского муниципального округа не позднее 3 рабочих дней до начала ее проведения посредством направления копии правового акта администрации Кикнурского муниципального округа о проведении проверки. Копия правового акта администрации Кикнурского муниципального округа о проведении проверки направляется по электронной почте или заказным почтовым отправлением с уведомлением о вручении либо иным доступным способом, позволяющим достоверно установить вручение указанного документа. Заверенная печатью копия соответствующего правового акта администрации Кикнурского муниципального округа под роспись вручается должностными лицами администрации Кикнурского муниципального округа, проводящими выездную проверку, руководителю (заместителю руководителя) подведомственного учреждения (предприятия) одновременно с предъявлением служебных удостоверений.</w:t>
      </w:r>
    </w:p>
    <w:p w:rsidR="000E3CA1" w:rsidRPr="000E3CA1" w:rsidRDefault="000E3CA1" w:rsidP="000E3CA1">
      <w:pPr>
        <w:widowControl w:val="0"/>
        <w:autoSpaceDE w:val="0"/>
        <w:autoSpaceDN w:val="0"/>
        <w:jc w:val="both"/>
        <w:rPr>
          <w:rFonts w:eastAsiaTheme="minorEastAsia"/>
          <w:sz w:val="28"/>
          <w:szCs w:val="28"/>
        </w:rPr>
      </w:pPr>
      <w:bookmarkStart w:id="10" w:name="P60"/>
      <w:bookmarkEnd w:id="10"/>
      <w:r w:rsidRPr="000E3CA1">
        <w:rPr>
          <w:rFonts w:eastAsiaTheme="minorEastAsia"/>
          <w:sz w:val="28"/>
          <w:szCs w:val="28"/>
        </w:rPr>
        <w:t>13. В целях проведения документарной проверки должностные лица администрации Кикнурского муниципального округа направляют в проверяемое подведомственное учреждение (предприятие) запрос о представлении необходимых для проведения документарной проверки копий документов, справок, сведений, пояснений и иной информации. Запрос направляется на бумажном носителе или в форме электронного документа. К запросу прилагается копия соответствующего правового акта администрации Кикнурского муниципального округа о проведении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14. В течение 5 рабочих дней с даты получения запросов, указанных в </w:t>
      </w:r>
      <w:hyperlink w:anchor="P60">
        <w:r w:rsidRPr="000E3CA1">
          <w:rPr>
            <w:rFonts w:eastAsiaTheme="minorEastAsia"/>
            <w:color w:val="0000FF"/>
            <w:sz w:val="28"/>
            <w:szCs w:val="28"/>
          </w:rPr>
          <w:t>пункте 13</w:t>
        </w:r>
      </w:hyperlink>
      <w:r w:rsidRPr="000E3CA1">
        <w:rPr>
          <w:rFonts w:eastAsiaTheme="minorEastAsia"/>
          <w:sz w:val="28"/>
          <w:szCs w:val="28"/>
        </w:rPr>
        <w:t xml:space="preserve"> настоящего Порядка, подведомственные учреждения (предприятия) обязаны направить в администрацию Кикнурского муниципального округа указанные в запросе документы, справки, сведения, пояснения и иную информацию. Документы представляются на бумажных носителях в виде копий, заверенных печатью и подписью должностного лица подведомственного учреждения (предприятия), либо в форме электронных документов, подписанных усиленной квалифицированной электронной подписью руководителя (заместителя руководителя) подведомственного учреждения (предприятия).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15. Выездная проверка начинается с предъявления служебных удостоверений должностными лицами администрации Кикнурского муниципального округа, обязательного ознакомления руководителя (заместителя руководителя) подведомственного учреждения (предприятия) с копией правового акта администрации Кикнурского муниципального округа о проведении проверки, полномочиями должностных лиц администрации Кикнурского муниципального округа, а также с целями, задачами, основаниями проведения выездной проверки, видами и объемом мероприятий по ведомственному контролю, сроками и условиями проведения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16. Руководитель (заместитель руководителя) подведомственного учреждения (предприятия) с учетом требований законодательства Российской Федерации </w:t>
      </w:r>
      <w:r w:rsidRPr="000E3CA1">
        <w:rPr>
          <w:rFonts w:eastAsiaTheme="minorEastAsia"/>
          <w:sz w:val="28"/>
          <w:szCs w:val="28"/>
        </w:rPr>
        <w:lastRenderedPageBreak/>
        <w:t>о государственной, коммерческой, служебной и иной охраняемой законом тайне: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16.1. Назначает должностное лицо подведомственного учреждения (предприятия), ответственное за представление документов должностным лицам администрации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16.2. Предоставляет должностным лицам администрации Кикнурского муниципального округа возможность ознакомиться с документами, связанными с целями, задачами и предметом выездной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16.3. Обеспечивает доступ должностных лиц администрации Кикнурского муниципального округа на территорию подведомственного учреждения (предприятия), в используемые при осуществлении его деятельности здания, строения, сооружения, помещения, к используемому оборудованию и иным объектам.</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16.4. Представляет должностным лицам администрации Кикнурского муниципального округа заверенные копии документов, справки, сведения, пояснения и иную информацию, необходимую для проведения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17. В зависимости от степени охвата проверкой документов и информации подведомственного учреждения (предприятия) проверка может быть проведена сплошным или выборочным методом. При применении сплошного метода проверке подвергаются все документы и информация, связанная с исполнением подведомственным учреждением (предприятием) требований трудового законодательства. При применении выборочного метода проверке подвергаются выбранные документы по каждому виду (группе) документов и информации, связанной с исполнением подведомственным учреждением (предприятием) требований трудового законодательства, что позволяет сформировать выводы, касающиеся всех документов такого вида (такой группы). Выбор метода проведения проверки, определение объема проверяемых документов и информации, связанной с исполнением подведомственным учреждением (предприятием) требований трудового законодательства, определяются должностными лицами администрации Кикнурского муниципального округа самостоятельно исходя из объема данных, подлежащих проверке, качества оформления и ведения в подведомственном учреждении (предприятии) кадровых, финансовых и других документов, а также степени вероятности обнаружения нарушений трудового законодательства.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18. В ходе проведения проверки должностные лица администрации Кикнурского муниципального округа вправе с учетом требований законодательства Российской Федерации о государственной, коммерческой, служебной и иной охраняемой законом тайне: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18.1. Беспрепятственно входить на территории и в помещения проверяемого подведомственного учреждения (предприятия).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18.2. Знакомиться с документами, связанными с целями, задачами и предметом выездной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18.3. Получать от должностных лиц подведомственного учреждения (предприятия) заверенные копии документов, справки, сведения, пояснения и иную информацию, необходимую для проведения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19. При проведении проверки должностные лица администрации Кикнурского </w:t>
      </w:r>
      <w:r w:rsidRPr="000E3CA1">
        <w:rPr>
          <w:rFonts w:eastAsiaTheme="minorEastAsia"/>
          <w:sz w:val="28"/>
          <w:szCs w:val="28"/>
        </w:rPr>
        <w:lastRenderedPageBreak/>
        <w:t>муниципального округа не вправе: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19.1. Осуществлять плановую (внеплановую) выездную проверку в случае отсутствия при ее проведении руководителя (заместителя руководителя) подведомственного учреждения (предприятия).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19.2. Требовать представления документов, информации, если они не относятся к предмету проверки, а также изымать оригиналы таких документов.</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19.3. Распространять персональные данные, сведения, полученные в результате проведения проверки и составляющие государственную, коммерческую, служебную и иную охраняемую законом тайну, за исключением случаев, предусмотренных законодательством Российской Федерации.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19.4. Превышать установленные сроки проведения проверки.</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____________</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outlineLvl w:val="0"/>
        <w:rPr>
          <w:rFonts w:eastAsiaTheme="minorEastAsia"/>
          <w:sz w:val="28"/>
          <w:szCs w:val="28"/>
        </w:rPr>
      </w:pPr>
      <w:r w:rsidRPr="000E3CA1">
        <w:rPr>
          <w:rFonts w:eastAsiaTheme="minorEastAsia"/>
          <w:sz w:val="28"/>
          <w:szCs w:val="28"/>
        </w:rPr>
        <w:t xml:space="preserve">                                                    Приложение № 2</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УТВЕРЖДЕНЫ </w:t>
      </w:r>
    </w:p>
    <w:p w:rsidR="000E3CA1" w:rsidRPr="000E3CA1" w:rsidRDefault="000E3CA1" w:rsidP="000E3CA1">
      <w:pPr>
        <w:widowControl w:val="0"/>
        <w:autoSpaceDE w:val="0"/>
        <w:autoSpaceDN w:val="0"/>
        <w:jc w:val="center"/>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постановлением администрации                  </w:t>
      </w:r>
      <w:r w:rsidR="002B6582">
        <w:rPr>
          <w:rFonts w:eastAsiaTheme="minorEastAsia"/>
          <w:sz w:val="28"/>
          <w:szCs w:val="28"/>
        </w:rPr>
        <w:t xml:space="preserve">                   </w:t>
      </w:r>
      <w:r w:rsidRPr="000E3CA1">
        <w:rPr>
          <w:rFonts w:eastAsiaTheme="minorEastAsia"/>
          <w:sz w:val="28"/>
          <w:szCs w:val="28"/>
        </w:rPr>
        <w:t xml:space="preserve">Кикнурского муниципального </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округа Кировской области</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от 26.08.2024  № 550</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b/>
          <w:sz w:val="28"/>
          <w:szCs w:val="28"/>
        </w:rPr>
      </w:pPr>
      <w:bookmarkStart w:id="11" w:name="P92"/>
      <w:bookmarkEnd w:id="11"/>
      <w:r w:rsidRPr="000E3CA1">
        <w:rPr>
          <w:rFonts w:eastAsiaTheme="minorEastAsia"/>
          <w:b/>
          <w:sz w:val="28"/>
          <w:szCs w:val="28"/>
        </w:rPr>
        <w:t>ТРЕБОВАНИЯ</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к форме и содержанию правового акта о проведении плановой</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(внеплановой) проверки соблюдения трудового законодательства</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и иных нормативных правовых актов, содержащих нормы</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трудового права, в подведомственных учреждениях (предприятиях)</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администрации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 Настоящие Требования устанавливают требования к форме и содержанию правового акта о проведении плановой (внеплановой) проверки соблюдения трудового законодательства и иных нормативных правовых актов, содержащих нормы трудового права (далее - трудовое законодательство), в подведомственных учреждениях (предприятиях) администрации Кикнурского муниципального округа (далее - подведомственные учреждения (предприятия) администрации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2. Правовой акт о проведении проверки оформляется в виде </w:t>
      </w:r>
      <w:hyperlink w:anchor="P134">
        <w:r w:rsidRPr="000E3CA1">
          <w:rPr>
            <w:rFonts w:eastAsiaTheme="minorEastAsia"/>
            <w:color w:val="0000FF"/>
            <w:sz w:val="28"/>
            <w:szCs w:val="28"/>
          </w:rPr>
          <w:t>распоряжения</w:t>
        </w:r>
      </w:hyperlink>
      <w:r w:rsidRPr="000E3CA1">
        <w:rPr>
          <w:rFonts w:eastAsiaTheme="minorEastAsia"/>
          <w:sz w:val="28"/>
          <w:szCs w:val="28"/>
        </w:rPr>
        <w:t xml:space="preserve"> администрации Кикнурского муниципального округа (далее - администрация) по форме согласно приложению, к настоящим Требованиям и должен содержать следующие сведения: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2.1. Наименование администрации.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2.2. Правовые основания проведения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2.3. Наименование подведомственного учреждения (предприятия), в отношении которого проводится проверка, его ИНН, КПП.</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2.4. Юридический адрес подведомственного учреждения (предприятия), адрес (адреса) фактического осуществления им деятельности.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2.5. Вид (плановая, внеплановая) и форма (документарная, выездная) проведения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2.6. Даты начала и окончания проведения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2.7. Фамилии, имена, отчества и должности должностных лиц администрации, проводящих проверку.</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2.8. Цели, задачи, предмет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2.9. Период деятельности подведомственного учреждения (предприятия), подлежащий проверке.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2.10. Перечень мероприятий по контролю, необходимых для достижения целей и задач проведения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2.11. Перечень документов, которые должны быть представлены подведомственной организацией при проведении документарной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3. Правовой акт администрации о проведении проверки утверждается главой </w:t>
      </w:r>
      <w:r w:rsidRPr="000E3CA1">
        <w:rPr>
          <w:rFonts w:eastAsiaTheme="minorEastAsia"/>
          <w:sz w:val="28"/>
          <w:szCs w:val="28"/>
        </w:rPr>
        <w:lastRenderedPageBreak/>
        <w:t>Кикнурского муниципального округа.</w:t>
      </w:r>
    </w:p>
    <w:p w:rsidR="000E3CA1" w:rsidRPr="000E3CA1" w:rsidRDefault="000E3CA1" w:rsidP="000E3CA1">
      <w:pPr>
        <w:widowControl w:val="0"/>
        <w:autoSpaceDE w:val="0"/>
        <w:autoSpaceDN w:val="0"/>
        <w:jc w:val="center"/>
        <w:outlineLvl w:val="1"/>
        <w:rPr>
          <w:rFonts w:eastAsiaTheme="minorEastAsia"/>
          <w:sz w:val="28"/>
          <w:szCs w:val="28"/>
        </w:rPr>
      </w:pPr>
      <w:r w:rsidRPr="000E3CA1">
        <w:rPr>
          <w:rFonts w:eastAsiaTheme="minorEastAsia"/>
          <w:sz w:val="28"/>
          <w:szCs w:val="28"/>
        </w:rPr>
        <w:t xml:space="preserve">                      </w:t>
      </w:r>
    </w:p>
    <w:p w:rsidR="000E3CA1" w:rsidRPr="000E3CA1" w:rsidRDefault="000E3CA1" w:rsidP="000E3CA1">
      <w:pPr>
        <w:widowControl w:val="0"/>
        <w:autoSpaceDE w:val="0"/>
        <w:autoSpaceDN w:val="0"/>
        <w:jc w:val="center"/>
        <w:outlineLvl w:val="1"/>
        <w:rPr>
          <w:rFonts w:eastAsiaTheme="minorEastAsia"/>
          <w:sz w:val="28"/>
          <w:szCs w:val="28"/>
        </w:rPr>
      </w:pPr>
      <w:r w:rsidRPr="000E3CA1">
        <w:rPr>
          <w:rFonts w:eastAsiaTheme="minorEastAsia"/>
          <w:sz w:val="28"/>
          <w:szCs w:val="28"/>
        </w:rPr>
        <w:t xml:space="preserve">                       Приложение</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к Требованиям</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к форме и содержанию правового акта</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 проведении плановой (внеплановой)</w:t>
      </w:r>
    </w:p>
    <w:p w:rsidR="000E3CA1" w:rsidRPr="000E3CA1" w:rsidRDefault="000E3CA1" w:rsidP="000E3CA1">
      <w:pPr>
        <w:widowControl w:val="0"/>
        <w:autoSpaceDE w:val="0"/>
        <w:autoSpaceDN w:val="0"/>
        <w:rPr>
          <w:rFonts w:eastAsiaTheme="minorEastAsia"/>
          <w:sz w:val="28"/>
          <w:szCs w:val="28"/>
        </w:rPr>
      </w:pPr>
      <w:r w:rsidRPr="000E3CA1">
        <w:rPr>
          <w:rFonts w:eastAsiaTheme="minorEastAsia"/>
          <w:sz w:val="28"/>
          <w:szCs w:val="28"/>
        </w:rPr>
        <w:t xml:space="preserve">                                                                   проверки соблюдения трудового</w:t>
      </w:r>
    </w:p>
    <w:p w:rsidR="000E3CA1" w:rsidRPr="000E3CA1" w:rsidRDefault="000E3CA1" w:rsidP="000E3CA1">
      <w:pPr>
        <w:widowControl w:val="0"/>
        <w:autoSpaceDE w:val="0"/>
        <w:autoSpaceDN w:val="0"/>
        <w:jc w:val="right"/>
        <w:rPr>
          <w:rFonts w:eastAsiaTheme="minorEastAsia"/>
          <w:sz w:val="28"/>
          <w:szCs w:val="28"/>
        </w:rPr>
      </w:pPr>
      <w:r w:rsidRPr="000E3CA1">
        <w:rPr>
          <w:rFonts w:eastAsiaTheme="minorEastAsia"/>
          <w:sz w:val="28"/>
          <w:szCs w:val="28"/>
        </w:rPr>
        <w:t xml:space="preserve">    законодательства и иных нормативных</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правовых актов, содержащих нормы</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трудового права, в подведомственных</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учреждениях (предприятиях)</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администрации Кикнурского</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муниципального округа</w:t>
      </w:r>
    </w:p>
    <w:p w:rsidR="000E3CA1" w:rsidRPr="000E3CA1" w:rsidRDefault="000E3CA1" w:rsidP="000E3CA1">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45"/>
        <w:gridCol w:w="2865"/>
        <w:gridCol w:w="1635"/>
        <w:gridCol w:w="4020"/>
      </w:tblGrid>
      <w:tr w:rsidR="000E3CA1" w:rsidRPr="000E3CA1" w:rsidTr="000E3CA1">
        <w:tc>
          <w:tcPr>
            <w:tcW w:w="10065" w:type="dxa"/>
            <w:gridSpan w:val="4"/>
            <w:tcBorders>
              <w:top w:val="nil"/>
              <w:left w:val="nil"/>
              <w:bottom w:val="nil"/>
              <w:right w:val="nil"/>
            </w:tcBorders>
          </w:tcPr>
          <w:p w:rsidR="000E3CA1" w:rsidRPr="000E3CA1" w:rsidRDefault="000E3CA1" w:rsidP="000E3CA1">
            <w:pPr>
              <w:widowControl w:val="0"/>
              <w:autoSpaceDE w:val="0"/>
              <w:autoSpaceDN w:val="0"/>
              <w:jc w:val="center"/>
              <w:rPr>
                <w:rFonts w:eastAsiaTheme="minorEastAsia"/>
                <w:sz w:val="28"/>
                <w:szCs w:val="28"/>
              </w:rPr>
            </w:pPr>
            <w:r w:rsidRPr="000E3CA1">
              <w:rPr>
                <w:rFonts w:ascii="Calibri" w:eastAsiaTheme="minorEastAsia" w:hAnsi="Calibri" w:cs="Calibri"/>
                <w:b/>
                <w:noProof/>
                <w:sz w:val="28"/>
                <w:szCs w:val="28"/>
              </w:rPr>
              <w:drawing>
                <wp:inline distT="0" distB="0" distL="0" distR="0" wp14:anchorId="253DB3CE" wp14:editId="4B27A287">
                  <wp:extent cx="572135" cy="720090"/>
                  <wp:effectExtent l="0" t="0" r="0" b="0"/>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0E3CA1" w:rsidRPr="000E3CA1" w:rsidRDefault="000E3CA1" w:rsidP="000E3CA1">
            <w:pPr>
              <w:widowControl w:val="0"/>
              <w:autoSpaceDE w:val="0"/>
              <w:autoSpaceDN w:val="0"/>
              <w:jc w:val="center"/>
              <w:rPr>
                <w:rFonts w:eastAsiaTheme="minorEastAsia"/>
                <w:sz w:val="28"/>
                <w:szCs w:val="28"/>
              </w:rPr>
            </w:pP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АДМИНИСТРАЦИЯ</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КИКНУРСКОГО МУНИЦИПАЛЬНОГО ОКРУГА</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b/>
                <w:sz w:val="28"/>
                <w:szCs w:val="28"/>
              </w:rPr>
              <w:t>КИРОВСКОЙ ОБЛАСТИ</w:t>
            </w:r>
          </w:p>
        </w:tc>
      </w:tr>
      <w:tr w:rsidR="000E3CA1" w:rsidRPr="000E3CA1" w:rsidTr="000E3CA1">
        <w:tc>
          <w:tcPr>
            <w:tcW w:w="10065" w:type="dxa"/>
            <w:gridSpan w:val="4"/>
            <w:tcBorders>
              <w:top w:val="nil"/>
              <w:left w:val="nil"/>
              <w:bottom w:val="nil"/>
              <w:right w:val="nil"/>
            </w:tcBorders>
          </w:tcPr>
          <w:p w:rsidR="000E3CA1" w:rsidRPr="000E3CA1" w:rsidRDefault="000E3CA1" w:rsidP="000E3CA1">
            <w:pPr>
              <w:widowControl w:val="0"/>
              <w:autoSpaceDE w:val="0"/>
              <w:autoSpaceDN w:val="0"/>
              <w:jc w:val="center"/>
              <w:rPr>
                <w:rFonts w:eastAsiaTheme="minorEastAsia"/>
                <w:b/>
                <w:sz w:val="28"/>
                <w:szCs w:val="28"/>
              </w:rPr>
            </w:pPr>
            <w:bookmarkStart w:id="12" w:name="P134"/>
            <w:bookmarkEnd w:id="12"/>
            <w:r w:rsidRPr="000E3CA1">
              <w:rPr>
                <w:rFonts w:eastAsiaTheme="minorEastAsia"/>
                <w:b/>
                <w:sz w:val="28"/>
                <w:szCs w:val="28"/>
              </w:rPr>
              <w:t>РАСПОРЯЖЕНИЕ</w:t>
            </w:r>
          </w:p>
        </w:tc>
      </w:tr>
      <w:tr w:rsidR="000E3CA1" w:rsidRPr="000E3CA1" w:rsidTr="000E3CA1">
        <w:tc>
          <w:tcPr>
            <w:tcW w:w="1545" w:type="dxa"/>
            <w:tcBorders>
              <w:top w:val="nil"/>
              <w:left w:val="nil"/>
              <w:bottom w:val="nil"/>
              <w:right w:val="nil"/>
            </w:tcBorders>
          </w:tcPr>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_____</w:t>
            </w:r>
          </w:p>
        </w:tc>
        <w:tc>
          <w:tcPr>
            <w:tcW w:w="8520" w:type="dxa"/>
            <w:gridSpan w:val="3"/>
            <w:tcBorders>
              <w:top w:val="nil"/>
              <w:left w:val="nil"/>
              <w:bottom w:val="nil"/>
              <w:right w:val="nil"/>
            </w:tcBorders>
          </w:tcPr>
          <w:p w:rsidR="000E3CA1" w:rsidRPr="000E3CA1" w:rsidRDefault="000E3CA1" w:rsidP="000E3CA1">
            <w:pPr>
              <w:widowControl w:val="0"/>
              <w:autoSpaceDE w:val="0"/>
              <w:autoSpaceDN w:val="0"/>
              <w:jc w:val="right"/>
              <w:rPr>
                <w:rFonts w:eastAsiaTheme="minorEastAsia"/>
                <w:sz w:val="28"/>
                <w:szCs w:val="28"/>
              </w:rPr>
            </w:pPr>
            <w:r w:rsidRPr="000E3CA1">
              <w:rPr>
                <w:rFonts w:eastAsiaTheme="minorEastAsia"/>
                <w:sz w:val="28"/>
                <w:szCs w:val="28"/>
              </w:rPr>
              <w:t>№ _____</w:t>
            </w:r>
          </w:p>
        </w:tc>
      </w:tr>
      <w:tr w:rsidR="000E3CA1" w:rsidRPr="000E3CA1" w:rsidTr="000E3CA1">
        <w:tc>
          <w:tcPr>
            <w:tcW w:w="10065" w:type="dxa"/>
            <w:gridSpan w:val="4"/>
            <w:tcBorders>
              <w:top w:val="nil"/>
              <w:left w:val="nil"/>
              <w:bottom w:val="nil"/>
              <w:right w:val="nil"/>
            </w:tcBorders>
          </w:tcPr>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пгт Кикнур</w:t>
            </w:r>
          </w:p>
          <w:p w:rsidR="000E3CA1" w:rsidRPr="000E3CA1" w:rsidRDefault="000E3CA1" w:rsidP="000E3CA1">
            <w:pPr>
              <w:widowControl w:val="0"/>
              <w:autoSpaceDE w:val="0"/>
              <w:autoSpaceDN w:val="0"/>
              <w:rPr>
                <w:rFonts w:eastAsiaTheme="minorEastAsia"/>
                <w:sz w:val="28"/>
                <w:szCs w:val="28"/>
              </w:rPr>
            </w:pPr>
          </w:p>
          <w:p w:rsidR="000E3CA1" w:rsidRPr="000E3CA1" w:rsidRDefault="000E3CA1" w:rsidP="000E3CA1">
            <w:pPr>
              <w:widowControl w:val="0"/>
              <w:autoSpaceDE w:val="0"/>
              <w:autoSpaceDN w:val="0"/>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О проведении _________________________________________________ </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(плановой/внеплановой, документарной/выездной)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в _____________________________________________________________________</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(наименование подведомственного учреждения (предприятия) администрации Кикнурского муниципального округа в родительном падеже)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_______________________________________________________________________</w:t>
            </w:r>
          </w:p>
          <w:p w:rsidR="000E3CA1" w:rsidRPr="000E3CA1" w:rsidRDefault="000E3CA1" w:rsidP="000E3CA1">
            <w:pPr>
              <w:widowControl w:val="0"/>
              <w:autoSpaceDE w:val="0"/>
              <w:autoSpaceDN w:val="0"/>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На основании </w:t>
            </w:r>
            <w:hyperlink r:id="rId53">
              <w:r w:rsidRPr="000E3CA1">
                <w:rPr>
                  <w:rFonts w:eastAsiaTheme="minorEastAsia"/>
                  <w:color w:val="0000FF"/>
                  <w:sz w:val="28"/>
                  <w:szCs w:val="28"/>
                </w:rPr>
                <w:t>статьи 353.1</w:t>
              </w:r>
            </w:hyperlink>
            <w:r w:rsidRPr="000E3CA1">
              <w:rPr>
                <w:rFonts w:eastAsiaTheme="minorEastAsia"/>
                <w:sz w:val="28"/>
                <w:szCs w:val="28"/>
              </w:rPr>
              <w:t xml:space="preserve"> Трудового кодекса Российской Федерации, </w:t>
            </w:r>
            <w:hyperlink r:id="rId54">
              <w:r w:rsidRPr="000E3CA1">
                <w:rPr>
                  <w:rFonts w:eastAsiaTheme="minorEastAsia"/>
                  <w:color w:val="0000FF"/>
                  <w:sz w:val="28"/>
                  <w:szCs w:val="28"/>
                </w:rPr>
                <w:t>Закона</w:t>
              </w:r>
            </w:hyperlink>
            <w:r w:rsidRPr="000E3CA1">
              <w:rPr>
                <w:rFonts w:eastAsiaTheme="minorEastAsia"/>
                <w:sz w:val="28"/>
                <w:szCs w:val="28"/>
              </w:rPr>
              <w:t xml:space="preserve"> Кировской области от 06.06.2022 N 83-ЗО "О ведомственном контроле за соблюдением трудового законодательства и иных нормативных правовых актов, содержащих нормы трудового права":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 Провести в рамках ведомственного контроля за соблюдением трудового законодательства и иных нормативных правовых актов, содержащих нормы трудового права, ________________________________________________ проверку</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(плановую/внеплановую, документарную/выездную)</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в отношении ___________________________________________________________</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(наименование проверяемого муниципального учреждения (предприятия) в родительном падеже)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lastRenderedPageBreak/>
              <w:t>______________________________________________________________________,</w:t>
            </w:r>
          </w:p>
          <w:p w:rsidR="000E3CA1" w:rsidRPr="000E3CA1" w:rsidRDefault="000E3CA1" w:rsidP="000E3CA1">
            <w:pPr>
              <w:widowControl w:val="0"/>
              <w:autoSpaceDE w:val="0"/>
              <w:autoSpaceDN w:val="0"/>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ИНН ____________, КПП _____________, в отношении которого учредитель осуществляет проверку, юридический адрес: 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_____________________________________________________________________________________________________________________________________________,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адрес (адреса) места фактического осуществления деятельности: _____________________________________________________________________________________________________________________________________________,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в срок с _______________ по 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 Назначить лицом(ами), уполномоченным(и) на проведение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_____________________________________________________________________________________________________________________________________________________________________________________________________________________</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(фамилии, имена, отчества и должности должностных лиц администрации Кикнурского муниципального округа, уполномоченных на проведение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 Установить, что:</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 настоящая проверка проводится с целью: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При установлении целей проводимой проверки указывается следующая информация: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в случае проведения плановой проверки - ссылка на необходимость исполнения ежегодного плана проведения плановых проверок, указываются также наименование должности, фамилия и инициалы руководителя (заместителя руководителя) администрации Кикнурского муниципального округа, утвердившего указанный план, и дата утверждения плана;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в случае проведения внеплановой проверки - ссылка на необходимость рассмотрения обращений и заявлений граждан, организаций, информации от органов государственной власти, органов исполнительной власти Кировской области, органов местного самоуправления Кировской области, профессиональных союзов, из средств массовой информации о фактах нарушения проверяемой организацией трудового законодательства и иных нормативных правовых актов, содержащих нормы трудового права, указываются также реквизиты вышеуказанных документов;</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 задачами настоящей проверки являются: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выявление нарушений трудовых прав работников (нарушений трудового законодательства и иных нормативных правовых актов, содержащих нормы трудового права);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изучение причин и условий возникновения выявленных нарушений; принятие мер по устранению выявленных нарушений с целью предупреждения их повторения; восстановление нарушенных прав работников;</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 предметом настоящей проверки является соблюдение _______________________________________________________________________</w:t>
            </w:r>
            <w:r w:rsidRPr="000E3CA1">
              <w:rPr>
                <w:rFonts w:eastAsiaTheme="minorEastAsia"/>
                <w:sz w:val="28"/>
                <w:szCs w:val="28"/>
              </w:rPr>
              <w:lastRenderedPageBreak/>
              <w:t>_____________________________________________________________________________________________________________________________________________________________________________________________________________________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(наименование проверяемого подведомственного учреждения(предприятия) в творительном падеже)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трудового законодательства и иных нормативных правовых актов, содержащих нормы трудового права.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4. Период деятельности, подлежащий проверке: с ____________ по 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5. В процессе проверки провести следующие мероприятия по контролю, необходимые для достижения целей и задач проведения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 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 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 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5.1. В случае проведения плановой проверки указываются: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 проверка наличия и правильности оформления локальных актов в сфере трудовых отношений, ознакомления с ними работников;</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 проверка наличия и правильности оформления приказов (распоряжений) по личному составу, ознакомления работников с данными документами;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 проверка наличия трудовых договоров с работниками, дополнительных соглашений к ним, правильности их оформления, наличия подписи работника о получении экземпляра трудового договора (дополнительного соглашения);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4) проверка наличия трудовых книжек работников, правильности их ведения и хранения, наличия книги учета движения трудовых книжек и вкладышей в них, приходно-расходной книги по учету бланков трудовых книжек и вкладышей в них;</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5) проверка наличия и правильности оформления иных первичных документов по учету кадров, рабочего времени и оплаты труда;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6) проверка наличия и правильности оформления регистрационных (учетных) форм в сфере трудовых отношений;</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7) проверка факта назначения лиц, ответственных за охрану труда, наличия документов по охране труда, проведения инструктажей по охране труда, своевременного проведения специальной оценки условий труда;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8) анализ несчастных случаев в организации, их расследования, установления работникам профессиональных заболеваний, принятия мер по устранению факторов, их повлекших, проведение мероприятий по улучшению условий труда работников;</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9) проверка обоснованности н полноты предоставления работникам гарантий и компенсаций;</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10) проверка наличия в организации индивидуальных, коллективных трудовых споров, анализ способов их разрешения;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11) проверка наличия коллективного договора, его выполнения, регистрации указанного договора, а также дополнительных соглашений к нему в органах местного самоуправления. Данный перечень мероприятий может быть расширен в зависимости от специфики деятельности проверяемой организации.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5.2. В случае проведения внеплановой проверки указываются мероприятия из перечня, приведенного в подпункте 5.1 настоящего пункта, проведение которых необходимо для достижения целей и задач проверки. Если внеплановая проверка </w:t>
            </w:r>
            <w:r w:rsidRPr="000E3CA1">
              <w:rPr>
                <w:rFonts w:eastAsiaTheme="minorEastAsia"/>
                <w:sz w:val="28"/>
                <w:szCs w:val="28"/>
              </w:rPr>
              <w:lastRenderedPageBreak/>
              <w:t>проводится в отношении конкретного работника (конкретных работников), указываются его фамилия, имя, отчество (их фамилии, имена, отчества).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6. Перечень документов, представление которых проверяемой организацией необходимо для достижения целей и задач проведения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 ______________________________________________________________________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 ______________________________________________________________________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6.1. В случае проведения плановой проверки указываются: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 учредительные документы и документы, определяющие специфику деятельности работодателя: устав, положение, учредительный договор; лицензии, специальные разрешения; и т.д.;</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 локальные акты:</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штатное расписание;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правила внутреннего трудового распорядка;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графики отпусков;</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документы, устанавливающие систему оплаты труда;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документы, устанавливающие порядок обработки и хранения персональных данных;</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графики сменности (при сменной работе);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документы, устанавливающие разделение рабочего дня на части;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документы, устанавливающие размер и порядок выплаты дополнительного вознаграждения за нерабочие праздничные дни;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документы, устанавливающие порядок проведения аттестации;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перечень должностей с ненормированным рабочим днем;</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документы, устанавливающие нормы труда; документы, устанавливающие порядок и размеры возмещения расходов, связанных со служебными командировками;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документы, устанавливающие условия и порядок проведения аттестации работников, профессиональной подготовки, переподготовки, повышения квалификации работников, обучения их вторым профессиям;</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коллективный договор, дополнительные соглашения к нему, документы о регистрации их в органе местного самоуправления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и т.д.;</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 распорядительные документы:</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приказы по основной деятельности (об утверждении штатного расписания, о сокращении численности или штата работников, о работе в выходные, праздничные дни и др.);</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приказы по личному составу (о приеме на работу, о переводе на другую работу, о предоставлении отпуска, об увольнении, о командировании работника, о поощрении, об отстранении от работы, об изменении фамилии и др.) и т.д.;</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4) первичные документы, в том числе по учету кадров, рабочего времени и оплаты труда: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личные карточки работников;</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табели учета рабочего времени;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записки-расчеты при предоставлении отпусков, при увольнении;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расчетно-платежные ведомости;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lastRenderedPageBreak/>
              <w:t>расчетные листки; заявления работников;</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служебные записки, протоколы, акты;</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документы, предъявляемые работником в процессе трудовой деятельности (медицинские заключения, решения судов и др.);</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трудовые книжки;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трудовые договоры, дополнительные соглашения к ним, соглашения сторон;</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ученические договоры;</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договоры о полной материальной индивидуальной (коллективной) ответственности; должностные инструкции работников</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и т.д.;</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5) регистрационные (учетные) формы:</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документы, подтверждающие ознакомление работников с локальными нормативными актами работодателя и вносимыми в них изменениями;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книги учета движения трудовых книжек и вкладышей в них;</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приходно-расходные книги по учету бланков трудовых книжек и вкладышей в них;</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книги регистрации приказов по личному составу, трудовых договоров, личных карточек работников</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и т.д.;</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6) документы по охране труда: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инструкции;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документы об обучении работников;</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журналы инструктажей по технике безопасности;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журнал регистрации несчастных случаев;</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результаты проведения специальной оценки условий труда на рабочих местах (аттестации рабочих мест по условиям труда);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перечень должностей с вредными и (или) опасными условиями труда;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планы мероприятий по охране труда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и т.д.;</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7) иные документы, касающиеся деятельности организации в сфере труда, в том числе по наличию эффективных контрактов, введению в организации профессиональных стандартов и т.д.</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6.2. В случае проведения внеплановой проверки указываются документы из перечня, приведенного в подпункте 6.1 настоящего пункта, проверка которых необходима для достижения целей и задач проверки.</w:t>
            </w:r>
          </w:p>
        </w:tc>
      </w:tr>
      <w:tr w:rsidR="000E3CA1" w:rsidRPr="000E3CA1" w:rsidTr="000E3CA1">
        <w:trPr>
          <w:trHeight w:val="748"/>
        </w:trPr>
        <w:tc>
          <w:tcPr>
            <w:tcW w:w="4410" w:type="dxa"/>
            <w:gridSpan w:val="2"/>
            <w:tcBorders>
              <w:top w:val="nil"/>
              <w:left w:val="nil"/>
              <w:bottom w:val="nil"/>
              <w:right w:val="nil"/>
            </w:tcBorders>
          </w:tcPr>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lastRenderedPageBreak/>
              <w:t>_______________________</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(наименование должности руководителя</w:t>
            </w:r>
          </w:p>
          <w:p w:rsidR="000E3CA1" w:rsidRPr="000E3CA1" w:rsidRDefault="000E3CA1" w:rsidP="000E3CA1">
            <w:pPr>
              <w:widowControl w:val="0"/>
              <w:autoSpaceDE w:val="0"/>
              <w:autoSpaceDN w:val="0"/>
              <w:jc w:val="center"/>
              <w:rPr>
                <w:rFonts w:eastAsiaTheme="minorEastAsia"/>
                <w:sz w:val="28"/>
                <w:szCs w:val="28"/>
              </w:rPr>
            </w:pPr>
          </w:p>
        </w:tc>
        <w:tc>
          <w:tcPr>
            <w:tcW w:w="1635" w:type="dxa"/>
            <w:tcBorders>
              <w:top w:val="nil"/>
              <w:left w:val="nil"/>
              <w:bottom w:val="nil"/>
              <w:right w:val="nil"/>
            </w:tcBorders>
          </w:tcPr>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________</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(подпись)</w:t>
            </w:r>
          </w:p>
        </w:tc>
        <w:tc>
          <w:tcPr>
            <w:tcW w:w="4020" w:type="dxa"/>
            <w:tcBorders>
              <w:top w:val="nil"/>
              <w:left w:val="nil"/>
              <w:bottom w:val="nil"/>
              <w:right w:val="nil"/>
            </w:tcBorders>
          </w:tcPr>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__________________</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(инициалы, фамилия)</w:t>
            </w:r>
          </w:p>
        </w:tc>
      </w:tr>
      <w:tr w:rsidR="000E3CA1" w:rsidRPr="000E3CA1" w:rsidTr="000E3CA1">
        <w:trPr>
          <w:trHeight w:val="1534"/>
        </w:trPr>
        <w:tc>
          <w:tcPr>
            <w:tcW w:w="10065" w:type="dxa"/>
            <w:gridSpan w:val="4"/>
            <w:tcBorders>
              <w:top w:val="nil"/>
              <w:left w:val="nil"/>
              <w:bottom w:val="nil"/>
              <w:right w:val="nil"/>
            </w:tcBorders>
          </w:tcPr>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(фамилия, имя, отчество и должность должностного лица,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непосредственно подготовившего проект распоряжения,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контактный телефон, электронный адрес)</w:t>
            </w:r>
          </w:p>
          <w:p w:rsidR="000E3CA1" w:rsidRPr="000E3CA1" w:rsidRDefault="000E3CA1" w:rsidP="000E3CA1">
            <w:pPr>
              <w:widowControl w:val="0"/>
              <w:autoSpaceDE w:val="0"/>
              <w:autoSpaceDN w:val="0"/>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lastRenderedPageBreak/>
              <w:t>С копией распоряжения о проведения проверки ознакомлены:</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(должность, фамилия, инициалы и подпись должностного лица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проверяемой организации)</w:t>
            </w:r>
          </w:p>
          <w:p w:rsidR="000E3CA1" w:rsidRPr="000E3CA1" w:rsidRDefault="000E3CA1" w:rsidP="000E3CA1">
            <w:pPr>
              <w:widowControl w:val="0"/>
              <w:autoSpaceDE w:val="0"/>
              <w:autoSpaceDN w:val="0"/>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_________________ 20___ г.</w:t>
            </w:r>
          </w:p>
        </w:tc>
      </w:tr>
    </w:tbl>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____________</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outlineLvl w:val="0"/>
        <w:rPr>
          <w:rFonts w:eastAsiaTheme="minorEastAsia"/>
          <w:sz w:val="28"/>
          <w:szCs w:val="28"/>
        </w:rPr>
      </w:pPr>
      <w:r w:rsidRPr="000E3CA1">
        <w:rPr>
          <w:rFonts w:eastAsiaTheme="minorEastAsia"/>
          <w:sz w:val="28"/>
          <w:szCs w:val="28"/>
        </w:rPr>
        <w:lastRenderedPageBreak/>
        <w:t xml:space="preserve">                                                   Приложение № 3</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УТВЕРЖДЕН </w:t>
      </w:r>
    </w:p>
    <w:p w:rsidR="000E3CA1" w:rsidRPr="000E3CA1" w:rsidRDefault="000E3CA1" w:rsidP="000E3CA1">
      <w:pPr>
        <w:widowControl w:val="0"/>
        <w:autoSpaceDE w:val="0"/>
        <w:autoSpaceDN w:val="0"/>
        <w:jc w:val="center"/>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постановлением администрации                  </w:t>
      </w:r>
      <w:r w:rsidR="002B6582">
        <w:rPr>
          <w:rFonts w:eastAsiaTheme="minorEastAsia"/>
          <w:sz w:val="28"/>
          <w:szCs w:val="28"/>
        </w:rPr>
        <w:t xml:space="preserve">   </w:t>
      </w:r>
      <w:r w:rsidRPr="000E3CA1">
        <w:rPr>
          <w:rFonts w:eastAsiaTheme="minorEastAsia"/>
          <w:sz w:val="28"/>
          <w:szCs w:val="28"/>
        </w:rPr>
        <w:t xml:space="preserve">Кикнурского муниципального </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округа Кировской области</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от  26.08.2024   № 550</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b/>
          <w:sz w:val="28"/>
          <w:szCs w:val="28"/>
        </w:rPr>
      </w:pPr>
      <w:bookmarkStart w:id="13" w:name="P286"/>
      <w:bookmarkEnd w:id="13"/>
      <w:r w:rsidRPr="000E3CA1">
        <w:rPr>
          <w:rFonts w:eastAsiaTheme="minorEastAsia"/>
          <w:b/>
          <w:sz w:val="28"/>
          <w:szCs w:val="28"/>
        </w:rPr>
        <w:t>ПОРЯДОК</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 xml:space="preserve"> утверждения ежегодного плана проведения плановых проверок соблюдения трудового законодательства и иных нормативных</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правовых актов, содержащих нормы трудового права,</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в подведомственных учреждениях (предприятиях) администрации Кикнурского муниципального округа и перечень оснований для включения плановой проверки в ежегодный план проведения плановых проверок</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 Настоящий Порядок устанавливает правила и сроки утверждения ежегодного плана проведения плановых проверок соблюдения трудового законодательства и иных нормативных правовых актов, содержащих нормы трудового права, в подведомственных учреждениях (предприятиях), в отношении которых функции и полномочия учредителей осуществляет администрация Кикнурского муниципального округа, и перечень оснований для включения плановой проверки в ежегодный план проведения плановых проверок.</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 Плановые проверки проводятся в соответствии с ежегодным планом проведения плановых проверок (далее - "Ежегодный план проверок").</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 Ежегодный план проверок утверждается распоряжением администрации Кикнурского муниципального округа в срок до 1 декабря года, предшествующего году проведения плановых проверок, и размещается в течение 5 рабочих дней на официальном сайте муниципального образования Кикнурский муниципальный округ.</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3. Ежегодный </w:t>
      </w:r>
      <w:hyperlink w:anchor="P327">
        <w:r w:rsidRPr="000E3CA1">
          <w:rPr>
            <w:rFonts w:eastAsiaTheme="minorEastAsia"/>
            <w:color w:val="0000FF"/>
            <w:sz w:val="28"/>
            <w:szCs w:val="28"/>
          </w:rPr>
          <w:t>план</w:t>
        </w:r>
      </w:hyperlink>
      <w:r w:rsidRPr="000E3CA1">
        <w:rPr>
          <w:rFonts w:eastAsiaTheme="minorEastAsia"/>
          <w:sz w:val="28"/>
          <w:szCs w:val="28"/>
        </w:rPr>
        <w:t xml:space="preserve"> проверок утверждается по форме согласно приложению, к настоящему Порядку, в котором указываются следующие сведения: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3.1. Наименование администрации.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3.2. Наименование подведомственных учреждений (предприятий), деятельность которых подлежит плановым проверкам в очередном календарном году, места их нахождения и (или) места их фактического осуществления деятельности.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3.3. Цели, задачи, предмет проверки, основание проведения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3.4. Дата начала проведения каждой плановой проверки и срок ее проведения.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3.5. Вид и форма мероприятия по контролю.</w:t>
      </w:r>
    </w:p>
    <w:p w:rsidR="000E3CA1" w:rsidRPr="000E3CA1" w:rsidRDefault="000E3CA1" w:rsidP="000E3CA1">
      <w:pPr>
        <w:widowControl w:val="0"/>
        <w:autoSpaceDE w:val="0"/>
        <w:autoSpaceDN w:val="0"/>
        <w:jc w:val="both"/>
        <w:rPr>
          <w:rFonts w:eastAsiaTheme="minorEastAsia"/>
          <w:sz w:val="28"/>
          <w:szCs w:val="28"/>
        </w:rPr>
      </w:pPr>
      <w:bookmarkStart w:id="14" w:name="P303"/>
      <w:bookmarkEnd w:id="14"/>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_________</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outlineLvl w:val="1"/>
        <w:rPr>
          <w:rFonts w:eastAsiaTheme="minorEastAsia"/>
          <w:sz w:val="28"/>
          <w:szCs w:val="28"/>
        </w:rPr>
      </w:pPr>
      <w:r w:rsidRPr="000E3CA1">
        <w:rPr>
          <w:rFonts w:eastAsiaTheme="minorEastAsia"/>
          <w:sz w:val="28"/>
          <w:szCs w:val="28"/>
        </w:rPr>
        <w:t xml:space="preserve">                 Приложение</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к Порядку</w:t>
      </w:r>
    </w:p>
    <w:p w:rsidR="000E3CA1" w:rsidRPr="000E3CA1" w:rsidRDefault="000E3CA1" w:rsidP="000E3CA1">
      <w:pPr>
        <w:widowControl w:val="0"/>
        <w:autoSpaceDE w:val="0"/>
        <w:autoSpaceDN w:val="0"/>
        <w:jc w:val="right"/>
        <w:rPr>
          <w:rFonts w:eastAsiaTheme="minorEastAsia"/>
          <w:sz w:val="28"/>
          <w:szCs w:val="28"/>
        </w:rPr>
      </w:pPr>
      <w:r w:rsidRPr="000E3CA1">
        <w:rPr>
          <w:rFonts w:eastAsiaTheme="minorEastAsia"/>
          <w:sz w:val="28"/>
          <w:szCs w:val="28"/>
        </w:rPr>
        <w:t>утверждения ежегодного плана проведения</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плановых проверок соблюдения трудового</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законодательства и иных нормативных</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правовых актов, содержащих нормы</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трудового права, в подведомственных</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учреждениях (предприятиях)</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администрации Кикнурского </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муниципального округа и перечень</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оснований для включения плановой</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проверки в ежегодный план проведения</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плановых проверок</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bookmarkStart w:id="15" w:name="P327"/>
      <w:bookmarkEnd w:id="15"/>
      <w:r w:rsidRPr="000E3CA1">
        <w:rPr>
          <w:rFonts w:eastAsiaTheme="minorEastAsia"/>
          <w:sz w:val="28"/>
          <w:szCs w:val="28"/>
        </w:rPr>
        <w:t>План</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проведения проверки по соблюдению трудового законодательства</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в подведомственных учреждениях (предприятиях) администрации Кикнурского муниципального округа</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в ________ году</w:t>
      </w:r>
    </w:p>
    <w:p w:rsidR="000E3CA1" w:rsidRPr="000E3CA1" w:rsidRDefault="000E3CA1" w:rsidP="000E3CA1">
      <w:pPr>
        <w:widowControl w:val="0"/>
        <w:autoSpaceDE w:val="0"/>
        <w:autoSpaceDN w:val="0"/>
        <w:jc w:val="both"/>
        <w:rPr>
          <w:rFonts w:eastAsiaTheme="minorEastAsia"/>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904"/>
        <w:gridCol w:w="2348"/>
        <w:gridCol w:w="1558"/>
        <w:gridCol w:w="2128"/>
        <w:gridCol w:w="1701"/>
      </w:tblGrid>
      <w:tr w:rsidR="000E3CA1" w:rsidRPr="000E3CA1" w:rsidTr="000E3CA1">
        <w:tc>
          <w:tcPr>
            <w:tcW w:w="421" w:type="dxa"/>
          </w:tcPr>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N п/п</w:t>
            </w:r>
          </w:p>
        </w:tc>
        <w:tc>
          <w:tcPr>
            <w:tcW w:w="1904" w:type="dxa"/>
          </w:tcPr>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Наименование администрации</w:t>
            </w:r>
          </w:p>
        </w:tc>
        <w:tc>
          <w:tcPr>
            <w:tcW w:w="2348" w:type="dxa"/>
          </w:tcPr>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Наименование, местонахождение подведомственного учреждения</w:t>
            </w:r>
          </w:p>
        </w:tc>
        <w:tc>
          <w:tcPr>
            <w:tcW w:w="1558" w:type="dxa"/>
          </w:tcPr>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Цель, задачи, предмет проверки, основание проведения проверки</w:t>
            </w:r>
          </w:p>
        </w:tc>
        <w:tc>
          <w:tcPr>
            <w:tcW w:w="2128" w:type="dxa"/>
          </w:tcPr>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Срок проведения проверки (даты начала и окончания проведения)</w:t>
            </w:r>
          </w:p>
        </w:tc>
        <w:tc>
          <w:tcPr>
            <w:tcW w:w="1701" w:type="dxa"/>
          </w:tcPr>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Вид, форма мероприятия по контролю</w:t>
            </w:r>
          </w:p>
        </w:tc>
      </w:tr>
      <w:tr w:rsidR="000E3CA1" w:rsidRPr="000E3CA1" w:rsidTr="000E3CA1">
        <w:tc>
          <w:tcPr>
            <w:tcW w:w="421" w:type="dxa"/>
          </w:tcPr>
          <w:p w:rsidR="000E3CA1" w:rsidRPr="000E3CA1" w:rsidRDefault="000E3CA1" w:rsidP="000E3CA1">
            <w:pPr>
              <w:widowControl w:val="0"/>
              <w:autoSpaceDE w:val="0"/>
              <w:autoSpaceDN w:val="0"/>
              <w:rPr>
                <w:rFonts w:eastAsiaTheme="minorEastAsia"/>
                <w:sz w:val="28"/>
                <w:szCs w:val="28"/>
              </w:rPr>
            </w:pPr>
          </w:p>
        </w:tc>
        <w:tc>
          <w:tcPr>
            <w:tcW w:w="1904" w:type="dxa"/>
          </w:tcPr>
          <w:p w:rsidR="000E3CA1" w:rsidRPr="000E3CA1" w:rsidRDefault="000E3CA1" w:rsidP="000E3CA1">
            <w:pPr>
              <w:widowControl w:val="0"/>
              <w:autoSpaceDE w:val="0"/>
              <w:autoSpaceDN w:val="0"/>
              <w:rPr>
                <w:rFonts w:eastAsiaTheme="minorEastAsia"/>
                <w:sz w:val="28"/>
                <w:szCs w:val="28"/>
              </w:rPr>
            </w:pPr>
          </w:p>
        </w:tc>
        <w:tc>
          <w:tcPr>
            <w:tcW w:w="2348" w:type="dxa"/>
          </w:tcPr>
          <w:p w:rsidR="000E3CA1" w:rsidRPr="000E3CA1" w:rsidRDefault="000E3CA1" w:rsidP="000E3CA1">
            <w:pPr>
              <w:widowControl w:val="0"/>
              <w:autoSpaceDE w:val="0"/>
              <w:autoSpaceDN w:val="0"/>
              <w:rPr>
                <w:rFonts w:eastAsiaTheme="minorEastAsia"/>
                <w:sz w:val="28"/>
                <w:szCs w:val="28"/>
              </w:rPr>
            </w:pPr>
          </w:p>
        </w:tc>
        <w:tc>
          <w:tcPr>
            <w:tcW w:w="1558" w:type="dxa"/>
          </w:tcPr>
          <w:p w:rsidR="000E3CA1" w:rsidRPr="000E3CA1" w:rsidRDefault="000E3CA1" w:rsidP="000E3CA1">
            <w:pPr>
              <w:widowControl w:val="0"/>
              <w:autoSpaceDE w:val="0"/>
              <w:autoSpaceDN w:val="0"/>
              <w:rPr>
                <w:rFonts w:eastAsiaTheme="minorEastAsia"/>
                <w:sz w:val="28"/>
                <w:szCs w:val="28"/>
              </w:rPr>
            </w:pPr>
          </w:p>
        </w:tc>
        <w:tc>
          <w:tcPr>
            <w:tcW w:w="2128" w:type="dxa"/>
          </w:tcPr>
          <w:p w:rsidR="000E3CA1" w:rsidRPr="000E3CA1" w:rsidRDefault="000E3CA1" w:rsidP="000E3CA1">
            <w:pPr>
              <w:widowControl w:val="0"/>
              <w:autoSpaceDE w:val="0"/>
              <w:autoSpaceDN w:val="0"/>
              <w:rPr>
                <w:rFonts w:eastAsiaTheme="minorEastAsia"/>
                <w:sz w:val="28"/>
                <w:szCs w:val="28"/>
              </w:rPr>
            </w:pPr>
          </w:p>
        </w:tc>
        <w:tc>
          <w:tcPr>
            <w:tcW w:w="1701" w:type="dxa"/>
          </w:tcPr>
          <w:p w:rsidR="000E3CA1" w:rsidRPr="000E3CA1" w:rsidRDefault="000E3CA1" w:rsidP="000E3CA1">
            <w:pPr>
              <w:widowControl w:val="0"/>
              <w:autoSpaceDE w:val="0"/>
              <w:autoSpaceDN w:val="0"/>
              <w:rPr>
                <w:rFonts w:eastAsiaTheme="minorEastAsia"/>
                <w:sz w:val="28"/>
                <w:szCs w:val="28"/>
              </w:rPr>
            </w:pPr>
          </w:p>
        </w:tc>
      </w:tr>
    </w:tbl>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___________</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outlineLvl w:val="0"/>
        <w:rPr>
          <w:rFonts w:eastAsiaTheme="minorEastAsia"/>
          <w:sz w:val="28"/>
          <w:szCs w:val="28"/>
        </w:rPr>
      </w:pPr>
      <w:r w:rsidRPr="000E3CA1">
        <w:rPr>
          <w:rFonts w:eastAsiaTheme="minorEastAsia"/>
          <w:sz w:val="28"/>
          <w:szCs w:val="28"/>
        </w:rPr>
        <w:lastRenderedPageBreak/>
        <w:t xml:space="preserve">                                                  Приложение № 4</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УТВЕРЖДЕН </w:t>
      </w:r>
    </w:p>
    <w:p w:rsidR="000E3CA1" w:rsidRPr="000E3CA1" w:rsidRDefault="000E3CA1" w:rsidP="000E3CA1">
      <w:pPr>
        <w:widowControl w:val="0"/>
        <w:autoSpaceDE w:val="0"/>
        <w:autoSpaceDN w:val="0"/>
        <w:jc w:val="center"/>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постановлением администрации                  Кикнурского муниципального </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округа Кировской области</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от  26.08.2024  № 550</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b/>
          <w:sz w:val="28"/>
          <w:szCs w:val="28"/>
        </w:rPr>
      </w:pPr>
      <w:bookmarkStart w:id="16" w:name="P358"/>
      <w:bookmarkEnd w:id="16"/>
      <w:r w:rsidRPr="000E3CA1">
        <w:rPr>
          <w:rFonts w:eastAsiaTheme="minorEastAsia"/>
          <w:b/>
          <w:sz w:val="28"/>
          <w:szCs w:val="28"/>
        </w:rPr>
        <w:t>ПЕРЕЧЕНЬ</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 xml:space="preserve"> оснований для проведения внеплановых проверок соблюдения трудового законодательства и иных нормативных правовых актов, содержащих нормы трудового права, в подведомственных</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 xml:space="preserve">учреждениях (предприятиях) администрации Кикнурского муниципального округа </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486AD4">
      <w:pPr>
        <w:widowControl w:val="0"/>
        <w:numPr>
          <w:ilvl w:val="0"/>
          <w:numId w:val="6"/>
        </w:numPr>
        <w:autoSpaceDE w:val="0"/>
        <w:autoSpaceDN w:val="0"/>
        <w:jc w:val="both"/>
        <w:rPr>
          <w:rFonts w:eastAsiaTheme="minorEastAsia"/>
          <w:sz w:val="28"/>
          <w:szCs w:val="28"/>
        </w:rPr>
      </w:pPr>
      <w:r w:rsidRPr="000E3CA1">
        <w:rPr>
          <w:rFonts w:eastAsiaTheme="minorEastAsia"/>
          <w:sz w:val="28"/>
          <w:szCs w:val="28"/>
        </w:rPr>
        <w:t>Настоящий Перечень устанавливает перечень оснований для проведения внеплановых проверок соблюдения трудового законодательства и иных нормативных правовых актов, содержащих нормы трудового права (далее - трудовое законодательство), в подведомственных учреждениях (предприятиях) администрации Кикнурского муниципального округа.</w:t>
      </w:r>
    </w:p>
    <w:p w:rsidR="000E3CA1" w:rsidRPr="000E3CA1" w:rsidRDefault="000E3CA1" w:rsidP="00486AD4">
      <w:pPr>
        <w:numPr>
          <w:ilvl w:val="0"/>
          <w:numId w:val="6"/>
        </w:numPr>
        <w:autoSpaceDE w:val="0"/>
        <w:autoSpaceDN w:val="0"/>
        <w:adjustRightInd w:val="0"/>
        <w:contextualSpacing/>
        <w:jc w:val="both"/>
        <w:rPr>
          <w:rFonts w:eastAsiaTheme="minorHAnsi"/>
          <w:sz w:val="28"/>
          <w:szCs w:val="28"/>
          <w:lang w:eastAsia="en-US"/>
        </w:rPr>
      </w:pPr>
      <w:r w:rsidRPr="000E3CA1">
        <w:rPr>
          <w:rFonts w:eastAsiaTheme="minorHAnsi"/>
          <w:sz w:val="28"/>
          <w:szCs w:val="28"/>
          <w:lang w:eastAsia="en-US"/>
        </w:rPr>
        <w:t>Основаниями для проведения внеплановой проверки являются:</w:t>
      </w:r>
    </w:p>
    <w:p w:rsidR="000E3CA1" w:rsidRPr="000E3CA1" w:rsidRDefault="000E3CA1" w:rsidP="000E3CA1">
      <w:pPr>
        <w:autoSpaceDE w:val="0"/>
        <w:autoSpaceDN w:val="0"/>
        <w:adjustRightInd w:val="0"/>
        <w:jc w:val="both"/>
        <w:rPr>
          <w:rFonts w:eastAsiaTheme="minorHAnsi"/>
          <w:sz w:val="28"/>
          <w:szCs w:val="28"/>
          <w:lang w:eastAsia="en-US"/>
        </w:rPr>
      </w:pPr>
      <w:bookmarkStart w:id="17" w:name="P365"/>
      <w:bookmarkEnd w:id="17"/>
      <w:r w:rsidRPr="000E3CA1">
        <w:rPr>
          <w:rFonts w:eastAsiaTheme="minorHAnsi"/>
          <w:sz w:val="28"/>
          <w:szCs w:val="28"/>
          <w:lang w:eastAsia="en-US"/>
        </w:rPr>
        <w:t>2.1 истечение срока для устранения нарушений трудового законодательства, выявленных в результате проверки, проведенной ранее;</w:t>
      </w:r>
    </w:p>
    <w:p w:rsidR="000E3CA1" w:rsidRPr="000E3CA1" w:rsidRDefault="000E3CA1" w:rsidP="000E3CA1">
      <w:pPr>
        <w:autoSpaceDE w:val="0"/>
        <w:autoSpaceDN w:val="0"/>
        <w:adjustRightInd w:val="0"/>
        <w:jc w:val="both"/>
        <w:rPr>
          <w:rFonts w:eastAsiaTheme="minorHAnsi"/>
          <w:sz w:val="28"/>
          <w:szCs w:val="28"/>
          <w:lang w:eastAsia="en-US"/>
        </w:rPr>
      </w:pPr>
      <w:r w:rsidRPr="000E3CA1">
        <w:rPr>
          <w:rFonts w:eastAsiaTheme="minorHAnsi"/>
          <w:sz w:val="28"/>
          <w:szCs w:val="28"/>
          <w:lang w:eastAsia="en-US"/>
        </w:rPr>
        <w:t xml:space="preserve">  2.2 поступление в администрацию Кикнурского муниципального округа:</w:t>
      </w:r>
    </w:p>
    <w:p w:rsidR="000E3CA1" w:rsidRPr="000E3CA1" w:rsidRDefault="000E3CA1" w:rsidP="000E3CA1">
      <w:pPr>
        <w:autoSpaceDE w:val="0"/>
        <w:autoSpaceDN w:val="0"/>
        <w:adjustRightInd w:val="0"/>
        <w:jc w:val="both"/>
        <w:rPr>
          <w:rFonts w:eastAsiaTheme="minorHAnsi"/>
          <w:sz w:val="28"/>
          <w:szCs w:val="28"/>
          <w:lang w:eastAsia="en-US"/>
        </w:rPr>
      </w:pPr>
      <w:r w:rsidRPr="000E3CA1">
        <w:rPr>
          <w:rFonts w:eastAsiaTheme="minorHAnsi"/>
          <w:sz w:val="28"/>
          <w:szCs w:val="28"/>
          <w:lang w:eastAsia="en-US"/>
        </w:rPr>
        <w:t>а) обращения работника подведомственной организации о нарушении его трудовых прав работодателем;</w:t>
      </w:r>
    </w:p>
    <w:p w:rsidR="000E3CA1" w:rsidRPr="000E3CA1" w:rsidRDefault="000E3CA1" w:rsidP="000E3CA1">
      <w:pPr>
        <w:autoSpaceDE w:val="0"/>
        <w:autoSpaceDN w:val="0"/>
        <w:adjustRightInd w:val="0"/>
        <w:jc w:val="both"/>
        <w:rPr>
          <w:rFonts w:eastAsiaTheme="minorHAnsi"/>
          <w:sz w:val="28"/>
          <w:szCs w:val="28"/>
          <w:lang w:eastAsia="en-US"/>
        </w:rPr>
      </w:pPr>
      <w:r w:rsidRPr="000E3CA1">
        <w:rPr>
          <w:rFonts w:eastAsiaTheme="minorHAnsi"/>
          <w:sz w:val="28"/>
          <w:szCs w:val="28"/>
          <w:lang w:eastAsia="en-US"/>
        </w:rPr>
        <w:t>б) обращения физического лица, юридического лица, информации от органов государственной власти, иных государственных органов, органов местного самоуправления, профессиональных союзов о факте несоблюдения подведомственной организацией трудового законодательства и иных нормативных правовых актов, содержащих нормы трудового права.</w:t>
      </w:r>
    </w:p>
    <w:p w:rsidR="000E3CA1" w:rsidRPr="000E3CA1" w:rsidRDefault="000E3CA1" w:rsidP="000E3CA1">
      <w:pPr>
        <w:autoSpaceDE w:val="0"/>
        <w:autoSpaceDN w:val="0"/>
        <w:adjustRightInd w:val="0"/>
        <w:jc w:val="both"/>
        <w:rPr>
          <w:rFonts w:eastAsiaTheme="minorHAnsi"/>
          <w:sz w:val="28"/>
          <w:szCs w:val="28"/>
          <w:lang w:eastAsia="en-US"/>
        </w:rPr>
      </w:pPr>
      <w:r w:rsidRPr="000E3CA1">
        <w:rPr>
          <w:rFonts w:eastAsiaTheme="minorHAnsi"/>
          <w:sz w:val="28"/>
          <w:szCs w:val="28"/>
          <w:lang w:eastAsia="en-US"/>
        </w:rPr>
        <w:t>3. Обращение, не позволяющее установить лицо, обратившееся в администрацию, а также обращение, не содержащее сведений о факте нарушения трудового законодательства подведомственной организацией, не могут служить основанием для проведения внеплановой проверки.</w:t>
      </w:r>
    </w:p>
    <w:p w:rsidR="000E3CA1" w:rsidRPr="000E3CA1" w:rsidRDefault="000E3CA1" w:rsidP="000E3CA1">
      <w:pPr>
        <w:autoSpaceDE w:val="0"/>
        <w:autoSpaceDN w:val="0"/>
        <w:adjustRightInd w:val="0"/>
        <w:jc w:val="both"/>
        <w:rPr>
          <w:rFonts w:eastAsiaTheme="minorHAnsi"/>
          <w:sz w:val="28"/>
          <w:szCs w:val="28"/>
          <w:lang w:eastAsia="en-US"/>
        </w:rPr>
      </w:pPr>
      <w:r w:rsidRPr="000E3CA1">
        <w:rPr>
          <w:rFonts w:eastAsiaTheme="minorHAnsi"/>
          <w:sz w:val="28"/>
          <w:szCs w:val="28"/>
          <w:lang w:eastAsia="en-US"/>
        </w:rPr>
        <w:t xml:space="preserve">4. Администрация принимает решение о проведении внеплановой проверки в течение десяти рабочих дней со дня наступления обстоятельств, указанных в </w:t>
      </w:r>
      <w:hyperlink r:id="rId55" w:history="1">
        <w:r w:rsidRPr="000E3CA1">
          <w:rPr>
            <w:rFonts w:eastAsiaTheme="minorHAnsi"/>
            <w:color w:val="0000FF"/>
            <w:sz w:val="28"/>
            <w:szCs w:val="28"/>
            <w:lang w:eastAsia="en-US"/>
          </w:rPr>
          <w:t>части 1</w:t>
        </w:r>
      </w:hyperlink>
      <w:r w:rsidRPr="000E3CA1">
        <w:rPr>
          <w:rFonts w:eastAsiaTheme="minorHAnsi"/>
          <w:sz w:val="28"/>
          <w:szCs w:val="28"/>
          <w:lang w:eastAsia="en-US"/>
        </w:rPr>
        <w:t xml:space="preserve"> настоящей статьи.</w:t>
      </w:r>
    </w:p>
    <w:p w:rsidR="000E3CA1" w:rsidRPr="000E3CA1" w:rsidRDefault="000E3CA1" w:rsidP="000E3CA1">
      <w:pPr>
        <w:autoSpaceDE w:val="0"/>
        <w:autoSpaceDN w:val="0"/>
        <w:adjustRightInd w:val="0"/>
        <w:jc w:val="both"/>
        <w:rPr>
          <w:rFonts w:eastAsiaTheme="minorHAnsi"/>
          <w:sz w:val="28"/>
          <w:szCs w:val="28"/>
          <w:lang w:eastAsia="en-US"/>
        </w:rPr>
      </w:pPr>
      <w:r w:rsidRPr="000E3CA1">
        <w:rPr>
          <w:rFonts w:eastAsiaTheme="minorHAnsi"/>
          <w:sz w:val="28"/>
          <w:szCs w:val="28"/>
          <w:lang w:eastAsia="en-US"/>
        </w:rPr>
        <w:t>5. Администрация уведомляет подведомственную организацию о проведении внеплановой проверки не менее чем за 24 часа до начала ее проведения.</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tabs>
          <w:tab w:val="left" w:pos="3840"/>
        </w:tabs>
        <w:autoSpaceDE w:val="0"/>
        <w:autoSpaceDN w:val="0"/>
        <w:jc w:val="both"/>
        <w:rPr>
          <w:rFonts w:eastAsiaTheme="minorEastAsia"/>
          <w:sz w:val="28"/>
          <w:szCs w:val="28"/>
        </w:rPr>
      </w:pPr>
      <w:r w:rsidRPr="000E3CA1">
        <w:rPr>
          <w:rFonts w:eastAsiaTheme="minorEastAsia"/>
          <w:sz w:val="28"/>
          <w:szCs w:val="28"/>
        </w:rPr>
        <w:tab/>
      </w:r>
    </w:p>
    <w:p w:rsidR="000E3CA1" w:rsidRPr="000E3CA1" w:rsidRDefault="000E3CA1" w:rsidP="000E3CA1">
      <w:pPr>
        <w:widowControl w:val="0"/>
        <w:autoSpaceDE w:val="0"/>
        <w:autoSpaceDN w:val="0"/>
        <w:jc w:val="center"/>
        <w:outlineLvl w:val="0"/>
        <w:rPr>
          <w:rFonts w:eastAsiaTheme="minorEastAsia"/>
          <w:sz w:val="28"/>
          <w:szCs w:val="28"/>
        </w:rPr>
      </w:pPr>
      <w:r w:rsidRPr="000E3CA1">
        <w:rPr>
          <w:rFonts w:eastAsiaTheme="minorEastAsia"/>
          <w:sz w:val="28"/>
          <w:szCs w:val="28"/>
        </w:rPr>
        <w:t xml:space="preserve">                                                    </w:t>
      </w:r>
    </w:p>
    <w:p w:rsidR="000E3CA1" w:rsidRPr="000E3CA1" w:rsidRDefault="000E3CA1" w:rsidP="000E3CA1">
      <w:pPr>
        <w:widowControl w:val="0"/>
        <w:autoSpaceDE w:val="0"/>
        <w:autoSpaceDN w:val="0"/>
        <w:jc w:val="center"/>
        <w:outlineLvl w:val="0"/>
        <w:rPr>
          <w:rFonts w:eastAsiaTheme="minorEastAsia"/>
          <w:sz w:val="28"/>
          <w:szCs w:val="28"/>
        </w:rPr>
      </w:pPr>
      <w:r w:rsidRPr="000E3CA1">
        <w:rPr>
          <w:rFonts w:eastAsiaTheme="minorEastAsia"/>
          <w:sz w:val="28"/>
          <w:szCs w:val="28"/>
        </w:rPr>
        <w:lastRenderedPageBreak/>
        <w:t xml:space="preserve">                                                   Приложение № 5</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УТВЕРЖДЕН </w:t>
      </w:r>
    </w:p>
    <w:p w:rsidR="000E3CA1" w:rsidRPr="000E3CA1" w:rsidRDefault="000E3CA1" w:rsidP="000E3CA1">
      <w:pPr>
        <w:widowControl w:val="0"/>
        <w:autoSpaceDE w:val="0"/>
        <w:autoSpaceDN w:val="0"/>
        <w:jc w:val="center"/>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постановлением администрации                  Кикнурского муниципального </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округа Кировской области</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от   26.08.2024    № 550</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b/>
          <w:sz w:val="28"/>
          <w:szCs w:val="28"/>
        </w:rPr>
      </w:pPr>
      <w:bookmarkStart w:id="18" w:name="P384"/>
      <w:bookmarkEnd w:id="18"/>
      <w:r w:rsidRPr="000E3CA1">
        <w:rPr>
          <w:rFonts w:eastAsiaTheme="minorEastAsia"/>
          <w:b/>
          <w:sz w:val="28"/>
          <w:szCs w:val="28"/>
        </w:rPr>
        <w:t>ПОРЯДОК</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 xml:space="preserve"> оформления результатов проведения плановых (внеплановых) проверок соблюдения трудового законодательства и иных нормативных правовых актов, содержащих нормы трудового права, в подведомственных учреждениях (предприятиях) администрации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 Настоящий Порядок устанавливает последовательность, правила и сроки оформления результатов проведения плановых (внеплановых) проверок соблюдения трудового законодательства и иных нормативных правовых актов, содержащих нормы трудового права (далее - трудовое законодательство), в подведомственных учреждениях (предприятиях) администрации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2. По результатам проверки должностными лицами администрации Кикнурского муниципального округа (далее - администрация), проводившими проверку, составляется </w:t>
      </w:r>
      <w:hyperlink w:anchor="P434">
        <w:r w:rsidRPr="000E3CA1">
          <w:rPr>
            <w:rFonts w:eastAsiaTheme="minorEastAsia"/>
            <w:color w:val="0000FF"/>
            <w:sz w:val="28"/>
            <w:szCs w:val="28"/>
          </w:rPr>
          <w:t>акт</w:t>
        </w:r>
      </w:hyperlink>
      <w:r w:rsidRPr="000E3CA1">
        <w:rPr>
          <w:rFonts w:eastAsiaTheme="minorEastAsia"/>
          <w:sz w:val="28"/>
          <w:szCs w:val="28"/>
        </w:rPr>
        <w:t xml:space="preserve"> проверки соблюдения подведомственным учреждением (предприятием) трудового законодательства (далее - акт проверки) по форме согласно приложению, к настоящему Порядку, который должен содержать следующие сведения:</w:t>
      </w:r>
    </w:p>
    <w:p w:rsidR="000E3CA1" w:rsidRPr="000E3CA1" w:rsidRDefault="000E3CA1" w:rsidP="000E3CA1">
      <w:pPr>
        <w:autoSpaceDE w:val="0"/>
        <w:autoSpaceDN w:val="0"/>
        <w:adjustRightInd w:val="0"/>
        <w:jc w:val="both"/>
        <w:rPr>
          <w:rFonts w:eastAsiaTheme="minorHAnsi"/>
          <w:sz w:val="28"/>
          <w:szCs w:val="28"/>
          <w:lang w:eastAsia="en-US"/>
        </w:rPr>
      </w:pPr>
      <w:r w:rsidRPr="000E3CA1">
        <w:rPr>
          <w:sz w:val="28"/>
          <w:szCs w:val="28"/>
          <w:lang w:eastAsia="zh-CN"/>
        </w:rPr>
        <w:t xml:space="preserve">2.1. </w:t>
      </w:r>
      <w:r w:rsidRPr="000E3CA1">
        <w:rPr>
          <w:rFonts w:eastAsiaTheme="minorHAnsi"/>
          <w:sz w:val="28"/>
          <w:szCs w:val="28"/>
          <w:lang w:eastAsia="en-US"/>
        </w:rPr>
        <w:t>Вид и форма проведения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2.2. Дата, время и место составления акта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2.3. Наименование администрации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2.4. Дата и номер соответствующего правового акта администрации Кикнурского муниципального округа о проведении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2.5. Фамилии, имена, отчества и должности должностных лиц администрации, проводивших проверку.</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2.6. Наименование проверяемого подведомственного учреждения (предприятия), его ИНН, КПП.</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2.7. Фамилия, имя, отчество и должность руководителя (заместителя руководителя, иного должностного лица) подведомственного учреждения, присутствовавшего при проведении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2.8. Дата, время и продолжительность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2.9. Место проведения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2.10. Вид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2.11. Сведения о результатах проверки, в том числе о выявленных нарушениях трудового законодательства, характере нарушений, лицах, их допустивших, предложения по устранению выявленных нарушений, сроки их устранения и сроки представления отчета об их устранении. Если в ходе проверки </w:t>
      </w:r>
      <w:r w:rsidRPr="000E3CA1">
        <w:rPr>
          <w:rFonts w:eastAsiaTheme="minorEastAsia"/>
          <w:sz w:val="28"/>
          <w:szCs w:val="28"/>
        </w:rPr>
        <w:lastRenderedPageBreak/>
        <w:t>нарушений не выявлено, в акте проверки делается запись "Нарушений не выявлено".</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2.12. Приложения к акту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2.13. Подписи должностных лиц администрации, проводивших проверку.</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2.14. Сведения об ознакомлении или об отказе в ознакомлении с актом проверки руководителя (заместителя руководителя) подведомственного учреждения (предприятия), присутствовавшего при проведении проверки, о наличии его подписи или об отказе от совершения подписи.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 Акт проверки оформляется непосредственно после ее завершения в срок, не превышающий 5 рабочих дней после окончания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4. К акту проверки могут прилагаться копии документов, объяснения работников подведомственного учреждения (предприятия), на которых возлагается ответственность за нарушение требований трудового законодательства, и иные связанные с результатами проверки документы или их копии.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5. Акт проверки оформляется в двух экземплярах, один из которых с копиями приложений вручается руководителю (заместителю руководителя) подведомственного учреждения (предприятия) под расписку об ознакомлении либо об отказе в ознакомлении с актом проверки. В случае отсутствия руководителя (заместителя руководителя) подведомственного учреждения (предприятия), а также в случае отказа руководителя (заместителя руководителя) подведомственного учреждения (предприятия)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6.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7. В случае несогласия с фактами, выводами, требованием об устранении выявленных нарушений трудового законодательства, изложенными в акте проверки, подведомственное учреждение (предприятие) вправе в течение пяти рабочих дней после дня получения акта проверки представить в администрацию Кикнурского муниципального округа в письменной форме возражения в отношении акта проверки в целом или его отдельных положений (далее - возражения) с приложением документов, подтверждающих обоснованность таких возражений.</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Возражения подлежат рассмотрению администрацией Кикнурского муниципального округа на предмет их обоснованности в течение пяти рабочих дней после дня их получения.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По результатам рассмотрения возражений администрацией Кикнурского муниципального округа принимается решение о признании возражений обоснованными либо об отказе в их удовлетворении. Указанное решение направляется в подведомственное учреждение (предприятие) в течение трех рабочих дней после дня его принятия.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В случае признания возражений обоснованными администрация Кикнурского </w:t>
      </w:r>
      <w:r w:rsidRPr="000E3CA1">
        <w:rPr>
          <w:rFonts w:eastAsiaTheme="minorEastAsia"/>
          <w:sz w:val="28"/>
          <w:szCs w:val="28"/>
        </w:rPr>
        <w:lastRenderedPageBreak/>
        <w:t>муниципального округа принимает меры по устранению нарушений, послуживших основанием для направления возражений.</w:t>
      </w:r>
    </w:p>
    <w:p w:rsidR="000E3CA1" w:rsidRPr="000E3CA1" w:rsidRDefault="000E3CA1" w:rsidP="000E3CA1">
      <w:pPr>
        <w:widowControl w:val="0"/>
        <w:autoSpaceDE w:val="0"/>
        <w:autoSpaceDN w:val="0"/>
        <w:jc w:val="center"/>
        <w:outlineLvl w:val="1"/>
        <w:rPr>
          <w:rFonts w:eastAsiaTheme="minorEastAsia"/>
          <w:sz w:val="28"/>
          <w:szCs w:val="28"/>
        </w:rPr>
      </w:pPr>
      <w:r w:rsidRPr="000E3CA1">
        <w:rPr>
          <w:rFonts w:eastAsiaTheme="minorEastAsia"/>
          <w:sz w:val="28"/>
          <w:szCs w:val="28"/>
        </w:rPr>
        <w:t xml:space="preserve">                 </w:t>
      </w:r>
    </w:p>
    <w:p w:rsidR="000E3CA1" w:rsidRPr="000E3CA1" w:rsidRDefault="000E3CA1" w:rsidP="000E3CA1">
      <w:pPr>
        <w:widowControl w:val="0"/>
        <w:autoSpaceDE w:val="0"/>
        <w:autoSpaceDN w:val="0"/>
        <w:jc w:val="center"/>
        <w:outlineLvl w:val="1"/>
        <w:rPr>
          <w:rFonts w:eastAsiaTheme="minorEastAsia"/>
          <w:sz w:val="28"/>
          <w:szCs w:val="28"/>
        </w:rPr>
      </w:pPr>
    </w:p>
    <w:p w:rsidR="000E3CA1" w:rsidRPr="000E3CA1" w:rsidRDefault="000E3CA1" w:rsidP="000E3CA1">
      <w:pPr>
        <w:widowControl w:val="0"/>
        <w:autoSpaceDE w:val="0"/>
        <w:autoSpaceDN w:val="0"/>
        <w:jc w:val="center"/>
        <w:outlineLvl w:val="1"/>
        <w:rPr>
          <w:rFonts w:eastAsiaTheme="minorEastAsia"/>
          <w:sz w:val="28"/>
          <w:szCs w:val="28"/>
        </w:rPr>
      </w:pPr>
      <w:r w:rsidRPr="000E3CA1">
        <w:rPr>
          <w:rFonts w:eastAsiaTheme="minorEastAsia"/>
          <w:sz w:val="28"/>
          <w:szCs w:val="28"/>
        </w:rPr>
        <w:t xml:space="preserve">                 Приложение</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к Порядку</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оформления результатов проведения</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плановых (внеплановых) проверок</w:t>
      </w:r>
    </w:p>
    <w:p w:rsidR="000E3CA1" w:rsidRPr="000E3CA1" w:rsidRDefault="000E3CA1" w:rsidP="000E3CA1">
      <w:pPr>
        <w:widowControl w:val="0"/>
        <w:autoSpaceDE w:val="0"/>
        <w:autoSpaceDN w:val="0"/>
        <w:jc w:val="right"/>
        <w:rPr>
          <w:rFonts w:eastAsiaTheme="minorEastAsia"/>
          <w:sz w:val="28"/>
          <w:szCs w:val="28"/>
        </w:rPr>
      </w:pPr>
      <w:r w:rsidRPr="000E3CA1">
        <w:rPr>
          <w:rFonts w:eastAsiaTheme="minorEastAsia"/>
          <w:sz w:val="28"/>
          <w:szCs w:val="28"/>
        </w:rPr>
        <w:t xml:space="preserve">   соблюдения трудового законодательства</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и иных нормативных правовых актов,</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содержащих нормы трудового права,</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в подведомственных учреждениях</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(предприятиях) администрации</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p>
    <w:tbl>
      <w:tblPr>
        <w:tblW w:w="10356" w:type="dxa"/>
        <w:tblLayout w:type="fixed"/>
        <w:tblCellMar>
          <w:top w:w="102" w:type="dxa"/>
          <w:left w:w="62" w:type="dxa"/>
          <w:bottom w:w="102" w:type="dxa"/>
          <w:right w:w="62" w:type="dxa"/>
        </w:tblCellMar>
        <w:tblLook w:val="04A0" w:firstRow="1" w:lastRow="0" w:firstColumn="1" w:lastColumn="0" w:noHBand="0" w:noVBand="1"/>
      </w:tblPr>
      <w:tblGrid>
        <w:gridCol w:w="2968"/>
        <w:gridCol w:w="1703"/>
        <w:gridCol w:w="1708"/>
        <w:gridCol w:w="3977"/>
      </w:tblGrid>
      <w:tr w:rsidR="000E3CA1" w:rsidRPr="000E3CA1" w:rsidTr="000E3CA1">
        <w:tc>
          <w:tcPr>
            <w:tcW w:w="10356" w:type="dxa"/>
            <w:gridSpan w:val="4"/>
            <w:tcBorders>
              <w:top w:val="nil"/>
              <w:left w:val="nil"/>
              <w:bottom w:val="nil"/>
              <w:right w:val="nil"/>
            </w:tcBorders>
          </w:tcPr>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АДМИНИСТРАЦИЯ КИКНУРСКОГО МУНИЦИПАЛЬНОГО ОКРУГА КИРОВСКОЙ ОБЛАСТИ</w:t>
            </w:r>
          </w:p>
        </w:tc>
      </w:tr>
      <w:tr w:rsidR="000E3CA1" w:rsidRPr="000E3CA1" w:rsidTr="000E3CA1">
        <w:tc>
          <w:tcPr>
            <w:tcW w:w="2968" w:type="dxa"/>
            <w:tcBorders>
              <w:top w:val="nil"/>
              <w:left w:val="nil"/>
              <w:bottom w:val="nil"/>
              <w:right w:val="nil"/>
            </w:tcBorders>
          </w:tcPr>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пгт Кикнур</w:t>
            </w:r>
          </w:p>
        </w:tc>
        <w:tc>
          <w:tcPr>
            <w:tcW w:w="7388" w:type="dxa"/>
            <w:gridSpan w:val="3"/>
            <w:tcBorders>
              <w:top w:val="nil"/>
              <w:left w:val="nil"/>
              <w:bottom w:val="nil"/>
              <w:right w:val="nil"/>
            </w:tcBorders>
          </w:tcPr>
          <w:p w:rsidR="000E3CA1" w:rsidRPr="000E3CA1" w:rsidRDefault="000E3CA1" w:rsidP="000E3CA1">
            <w:pPr>
              <w:widowControl w:val="0"/>
              <w:autoSpaceDE w:val="0"/>
              <w:autoSpaceDN w:val="0"/>
              <w:jc w:val="right"/>
              <w:rPr>
                <w:rFonts w:eastAsiaTheme="minorEastAsia"/>
                <w:sz w:val="28"/>
                <w:szCs w:val="28"/>
              </w:rPr>
            </w:pPr>
            <w:r w:rsidRPr="000E3CA1">
              <w:rPr>
                <w:rFonts w:eastAsiaTheme="minorEastAsia"/>
                <w:sz w:val="28"/>
                <w:szCs w:val="28"/>
              </w:rPr>
              <w:t xml:space="preserve">   "____" _________ 20___ г.</w:t>
            </w:r>
          </w:p>
          <w:p w:rsidR="000E3CA1" w:rsidRPr="000E3CA1" w:rsidRDefault="000E3CA1" w:rsidP="000E3CA1">
            <w:pPr>
              <w:widowControl w:val="0"/>
              <w:autoSpaceDE w:val="0"/>
              <w:autoSpaceDN w:val="0"/>
              <w:jc w:val="right"/>
              <w:rPr>
                <w:rFonts w:eastAsiaTheme="minorEastAsia"/>
                <w:sz w:val="28"/>
                <w:szCs w:val="28"/>
              </w:rPr>
            </w:pPr>
            <w:r w:rsidRPr="000E3CA1">
              <w:rPr>
                <w:rFonts w:eastAsiaTheme="minorEastAsia"/>
                <w:sz w:val="28"/>
                <w:szCs w:val="28"/>
              </w:rPr>
              <w:t>(дата составления акта)</w:t>
            </w:r>
          </w:p>
        </w:tc>
      </w:tr>
      <w:tr w:rsidR="000E3CA1" w:rsidRPr="000E3CA1" w:rsidTr="000E3CA1">
        <w:tc>
          <w:tcPr>
            <w:tcW w:w="10356" w:type="dxa"/>
            <w:gridSpan w:val="4"/>
            <w:tcBorders>
              <w:top w:val="nil"/>
              <w:left w:val="nil"/>
              <w:bottom w:val="nil"/>
              <w:right w:val="nil"/>
            </w:tcBorders>
          </w:tcPr>
          <w:p w:rsidR="000E3CA1" w:rsidRPr="000E3CA1" w:rsidRDefault="000E3CA1" w:rsidP="000E3CA1">
            <w:pPr>
              <w:widowControl w:val="0"/>
              <w:autoSpaceDE w:val="0"/>
              <w:autoSpaceDN w:val="0"/>
              <w:jc w:val="center"/>
              <w:rPr>
                <w:rFonts w:eastAsiaTheme="minorEastAsia"/>
                <w:sz w:val="28"/>
                <w:szCs w:val="28"/>
              </w:rPr>
            </w:pPr>
            <w:bookmarkStart w:id="19" w:name="P434"/>
            <w:bookmarkEnd w:id="19"/>
            <w:r w:rsidRPr="000E3CA1">
              <w:rPr>
                <w:rFonts w:eastAsiaTheme="minorEastAsia"/>
                <w:sz w:val="28"/>
                <w:szCs w:val="28"/>
              </w:rPr>
              <w:t>АКТ ПРОВЕРКИ</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соблюдения ______________________________________________________________________________________________________________________________________________</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Cs w:val="28"/>
              </w:rPr>
              <w:t>(наименование подведомственного учреждения (предприятия) в творительном падеже) трудового законодательства и иных нормативных правовых актов, содержащих нормы трудового права)</w:t>
            </w:r>
          </w:p>
        </w:tc>
      </w:tr>
      <w:tr w:rsidR="000E3CA1" w:rsidRPr="000E3CA1" w:rsidTr="000E3CA1">
        <w:tc>
          <w:tcPr>
            <w:tcW w:w="10356" w:type="dxa"/>
            <w:gridSpan w:val="4"/>
            <w:tcBorders>
              <w:top w:val="nil"/>
              <w:left w:val="nil"/>
              <w:bottom w:val="nil"/>
              <w:right w:val="nil"/>
            </w:tcBorders>
          </w:tcPr>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На основании </w:t>
            </w:r>
            <w:hyperlink r:id="rId56">
              <w:r w:rsidRPr="000E3CA1">
                <w:rPr>
                  <w:rFonts w:eastAsiaTheme="minorEastAsia"/>
                  <w:color w:val="0000FF"/>
                  <w:sz w:val="28"/>
                  <w:szCs w:val="28"/>
                </w:rPr>
                <w:t>статьи 353.1</w:t>
              </w:r>
            </w:hyperlink>
            <w:r w:rsidRPr="000E3CA1">
              <w:rPr>
                <w:rFonts w:eastAsiaTheme="minorEastAsia"/>
                <w:sz w:val="28"/>
                <w:szCs w:val="28"/>
              </w:rPr>
              <w:t xml:space="preserve"> Трудового кодекса Российской Федерации, </w:t>
            </w:r>
            <w:hyperlink r:id="rId57">
              <w:r w:rsidRPr="000E3CA1">
                <w:rPr>
                  <w:rFonts w:eastAsiaTheme="minorEastAsia"/>
                  <w:color w:val="0000FF"/>
                  <w:sz w:val="28"/>
                  <w:szCs w:val="28"/>
                </w:rPr>
                <w:t>Закона</w:t>
              </w:r>
            </w:hyperlink>
            <w:r w:rsidRPr="000E3CA1">
              <w:rPr>
                <w:rFonts w:eastAsiaTheme="minorEastAsia"/>
                <w:sz w:val="28"/>
                <w:szCs w:val="28"/>
              </w:rPr>
              <w:t xml:space="preserve"> Кировской области от 06.06.2022 N 83-ЗО "О ведомственном контроле за соблюдением трудового законодательства и иных нормативных правовых актов, содержащих нормы трудового права", распоряжения администрации Кикнурского муниципального округа:</w:t>
            </w:r>
            <w:r w:rsidRPr="000E3CA1">
              <w:rPr>
                <w:rFonts w:eastAsiaTheme="minorEastAsia"/>
                <w:sz w:val="28"/>
                <w:szCs w:val="28"/>
              </w:rPr>
              <w:softHyphen/>
            </w:r>
            <w:r w:rsidRPr="000E3CA1">
              <w:rPr>
                <w:rFonts w:eastAsiaTheme="minorEastAsia"/>
                <w:sz w:val="28"/>
                <w:szCs w:val="28"/>
              </w:rPr>
              <w:softHyphen/>
            </w:r>
            <w:r w:rsidRPr="000E3CA1">
              <w:rPr>
                <w:rFonts w:eastAsiaTheme="minorEastAsia"/>
                <w:sz w:val="28"/>
                <w:szCs w:val="28"/>
              </w:rPr>
              <w:softHyphen/>
            </w:r>
            <w:r w:rsidRPr="000E3CA1">
              <w:rPr>
                <w:rFonts w:eastAsiaTheme="minorEastAsia"/>
                <w:sz w:val="28"/>
                <w:szCs w:val="28"/>
              </w:rPr>
              <w:softHyphen/>
            </w:r>
            <w:r w:rsidRPr="000E3CA1">
              <w:rPr>
                <w:rFonts w:eastAsiaTheme="minorEastAsia"/>
                <w:sz w:val="28"/>
                <w:szCs w:val="28"/>
              </w:rPr>
              <w:softHyphen/>
            </w:r>
            <w:r w:rsidRPr="000E3CA1">
              <w:rPr>
                <w:rFonts w:eastAsiaTheme="minorEastAsia"/>
                <w:sz w:val="28"/>
                <w:szCs w:val="28"/>
              </w:rPr>
              <w:softHyphen/>
              <w:t>__________________________________________________</w:t>
            </w:r>
          </w:p>
          <w:p w:rsidR="000E3CA1" w:rsidRPr="000E3CA1" w:rsidRDefault="000E3CA1" w:rsidP="000E3CA1">
            <w:pPr>
              <w:widowControl w:val="0"/>
              <w:autoSpaceDE w:val="0"/>
              <w:autoSpaceDN w:val="0"/>
              <w:jc w:val="center"/>
              <w:rPr>
                <w:rFonts w:eastAsiaTheme="minorEastAsia"/>
                <w:szCs w:val="28"/>
              </w:rPr>
            </w:pPr>
            <w:r w:rsidRPr="000E3CA1">
              <w:rPr>
                <w:rFonts w:eastAsiaTheme="minorEastAsia"/>
                <w:szCs w:val="28"/>
              </w:rPr>
              <w:t>(наименование распоряжения о проведении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от ___________ 20___ № ____ в период с _______ 20___ по _______ 20____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3CA1" w:rsidRPr="000E3CA1" w:rsidRDefault="000E3CA1" w:rsidP="000E3CA1">
            <w:pPr>
              <w:widowControl w:val="0"/>
              <w:autoSpaceDE w:val="0"/>
              <w:autoSpaceDN w:val="0"/>
              <w:jc w:val="center"/>
              <w:rPr>
                <w:rFonts w:eastAsiaTheme="minorEastAsia"/>
                <w:szCs w:val="28"/>
              </w:rPr>
            </w:pPr>
            <w:r w:rsidRPr="000E3CA1">
              <w:rPr>
                <w:rFonts w:eastAsiaTheme="minorEastAsia"/>
                <w:szCs w:val="28"/>
              </w:rPr>
              <w:t>(должности, фамилии, инициалы должностных лиц администрации, которые проводили проверку в творительном падеже)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в рамках ведомственного контроля за соблюдением трудового законодательства и иных нормативных правовых актов, содержащих нормы трудового права, проведена______________________________________________________________</w:t>
            </w:r>
          </w:p>
          <w:p w:rsidR="000E3CA1" w:rsidRPr="000E3CA1" w:rsidRDefault="000E3CA1" w:rsidP="000E3CA1">
            <w:pPr>
              <w:widowControl w:val="0"/>
              <w:autoSpaceDE w:val="0"/>
              <w:autoSpaceDN w:val="0"/>
              <w:jc w:val="center"/>
              <w:rPr>
                <w:rFonts w:eastAsiaTheme="minorEastAsia"/>
                <w:szCs w:val="28"/>
              </w:rPr>
            </w:pPr>
            <w:r w:rsidRPr="000E3CA1">
              <w:rPr>
                <w:rFonts w:eastAsiaTheme="minorEastAsia"/>
                <w:szCs w:val="28"/>
              </w:rPr>
              <w:t>(плановая/внеплановая, документарная/выездная)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проверка в отношении __________________________________________________</w:t>
            </w:r>
          </w:p>
          <w:p w:rsidR="000E3CA1" w:rsidRPr="000E3CA1" w:rsidRDefault="000E3CA1" w:rsidP="000E3CA1">
            <w:pPr>
              <w:widowControl w:val="0"/>
              <w:autoSpaceDE w:val="0"/>
              <w:autoSpaceDN w:val="0"/>
              <w:jc w:val="center"/>
              <w:rPr>
                <w:rFonts w:eastAsiaTheme="minorEastAsia"/>
                <w:szCs w:val="28"/>
              </w:rPr>
            </w:pPr>
            <w:r w:rsidRPr="000E3CA1">
              <w:rPr>
                <w:rFonts w:eastAsiaTheme="minorEastAsia"/>
                <w:szCs w:val="28"/>
              </w:rPr>
              <w:t>(наименование подведомственной организации в родительном падеже)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lastRenderedPageBreak/>
              <w:t>______________________________________________________________________,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ИНН _________________, КПП __________________, в отношении которого функции и полномочия учредителя осуществляет администрация Кикнурского муниципального округа Кировской области, юридический адрес _____________________________________________________________________________________________________________________________________________,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адрес (адреса) места фактического осуществления деятельности: _____________________________________________________________________________________________________________________________________________,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за период деятельности с ___________ 20____ по ___________ 20_______.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С копией распоряжения о проведении проверки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3CA1" w:rsidRPr="000E3CA1" w:rsidRDefault="000E3CA1" w:rsidP="000E3CA1">
            <w:pPr>
              <w:widowControl w:val="0"/>
              <w:autoSpaceDE w:val="0"/>
              <w:autoSpaceDN w:val="0"/>
              <w:jc w:val="center"/>
              <w:rPr>
                <w:rFonts w:eastAsiaTheme="minorEastAsia"/>
                <w:szCs w:val="28"/>
              </w:rPr>
            </w:pPr>
            <w:r w:rsidRPr="000E3CA1">
              <w:rPr>
                <w:rFonts w:eastAsiaTheme="minorEastAsia"/>
                <w:szCs w:val="28"/>
              </w:rPr>
              <w:t>(должности, фамилии, инициалы должностных лиц проверенного подведомственного учреждения)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ознакомлены ________________ 20____ г.</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Проверка проведена ________________________________________методом</w:t>
            </w:r>
          </w:p>
          <w:p w:rsidR="000E3CA1" w:rsidRPr="000E3CA1" w:rsidRDefault="000E3CA1" w:rsidP="000E3CA1">
            <w:pPr>
              <w:widowControl w:val="0"/>
              <w:autoSpaceDE w:val="0"/>
              <w:autoSpaceDN w:val="0"/>
              <w:jc w:val="center"/>
              <w:rPr>
                <w:rFonts w:eastAsiaTheme="minorEastAsia"/>
                <w:szCs w:val="28"/>
              </w:rPr>
            </w:pPr>
            <w:r w:rsidRPr="000E3CA1">
              <w:rPr>
                <w:rFonts w:eastAsiaTheme="minorEastAsia"/>
                <w:szCs w:val="28"/>
              </w:rPr>
              <w:t xml:space="preserve">              (сплошным, выборочным)</w:t>
            </w:r>
          </w:p>
          <w:p w:rsidR="000E3CA1" w:rsidRPr="000E3CA1" w:rsidRDefault="000E3CA1" w:rsidP="000E3CA1">
            <w:pPr>
              <w:widowControl w:val="0"/>
              <w:autoSpaceDE w:val="0"/>
              <w:autoSpaceDN w:val="0"/>
              <w:rPr>
                <w:rFonts w:eastAsiaTheme="minorEastAsia"/>
                <w:sz w:val="28"/>
                <w:szCs w:val="28"/>
              </w:rPr>
            </w:pPr>
            <w:r w:rsidRPr="000E3CA1">
              <w:rPr>
                <w:rFonts w:eastAsiaTheme="minorEastAsia"/>
                <w:sz w:val="28"/>
                <w:szCs w:val="28"/>
              </w:rPr>
              <w:t>проверки следующих документов: _______________________________________________________________________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_____________________________________________________________________________________________________________________________________________________________________________________________________________________</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Cs w:val="28"/>
              </w:rPr>
              <w:t>(указываются наименования и реквизиты проверенных документов)</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В ходе проведения проверки выявлено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3CA1" w:rsidRPr="000E3CA1" w:rsidRDefault="000E3CA1" w:rsidP="000E3CA1">
            <w:pPr>
              <w:widowControl w:val="0"/>
              <w:autoSpaceDE w:val="0"/>
              <w:autoSpaceDN w:val="0"/>
              <w:jc w:val="center"/>
              <w:rPr>
                <w:rFonts w:eastAsiaTheme="minorEastAsia"/>
                <w:szCs w:val="28"/>
              </w:rPr>
            </w:pPr>
            <w:r w:rsidRPr="000E3CA1">
              <w:rPr>
                <w:rFonts w:eastAsiaTheme="minorEastAsia"/>
                <w:szCs w:val="28"/>
              </w:rPr>
              <w:t>(указываются выявленные нарушения трудового законодательства и иных нормативных правовых актов, содержащих нормы трудового права,</w:t>
            </w:r>
          </w:p>
          <w:p w:rsidR="000E3CA1" w:rsidRPr="000E3CA1" w:rsidRDefault="000E3CA1" w:rsidP="000E3CA1">
            <w:pPr>
              <w:widowControl w:val="0"/>
              <w:autoSpaceDE w:val="0"/>
              <w:autoSpaceDN w:val="0"/>
              <w:jc w:val="center"/>
              <w:rPr>
                <w:rFonts w:eastAsiaTheme="minorEastAsia"/>
                <w:szCs w:val="28"/>
              </w:rPr>
            </w:pPr>
            <w:r w:rsidRPr="000E3CA1">
              <w:rPr>
                <w:rFonts w:eastAsiaTheme="minorEastAsia"/>
                <w:szCs w:val="28"/>
              </w:rPr>
              <w:t>со ссылкой на нарушенные нормы, характер нарушений, лица, допустившие указанные нарушения, либо делается отметка о том, что нарушений не выявлено)</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Предлагаем устранить выявленные нарушения в следующие сроки: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_______________________________________________________________________</w:t>
            </w:r>
          </w:p>
          <w:p w:rsidR="000E3CA1" w:rsidRPr="000E3CA1" w:rsidRDefault="000E3CA1" w:rsidP="000E3CA1">
            <w:pPr>
              <w:widowControl w:val="0"/>
              <w:autoSpaceDE w:val="0"/>
              <w:autoSpaceDN w:val="0"/>
              <w:jc w:val="center"/>
              <w:rPr>
                <w:rFonts w:eastAsiaTheme="minorEastAsia"/>
                <w:szCs w:val="28"/>
              </w:rPr>
            </w:pPr>
            <w:r w:rsidRPr="000E3CA1">
              <w:rPr>
                <w:rFonts w:eastAsiaTheme="minorEastAsia"/>
                <w:szCs w:val="28"/>
              </w:rPr>
              <w:t>(указываются сроки устранения выявленных нарушений)</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и представить отчет об их устранении в администрацию Кикнурского муниципального округа в следующие сроки: ________________________________</w:t>
            </w:r>
          </w:p>
          <w:p w:rsidR="000E3CA1" w:rsidRPr="000E3CA1" w:rsidRDefault="000E3CA1" w:rsidP="000E3CA1">
            <w:pPr>
              <w:widowControl w:val="0"/>
              <w:autoSpaceDE w:val="0"/>
              <w:autoSpaceDN w:val="0"/>
              <w:jc w:val="center"/>
              <w:rPr>
                <w:rFonts w:eastAsiaTheme="minorEastAsia"/>
                <w:szCs w:val="28"/>
              </w:rPr>
            </w:pPr>
            <w:r w:rsidRPr="000E3CA1">
              <w:rPr>
                <w:rFonts w:eastAsiaTheme="minorEastAsia"/>
                <w:szCs w:val="28"/>
              </w:rPr>
              <w:t xml:space="preserve">                                                                           (указывается срок представления отчета)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Руководитель (заместитель руководителя) подведомственного учреждения (предприятия) вправе обжаловать действия (бездействие) при проведении проверки должностных лиц администрации Кикнурского муниципального округа, проводивших проверку, главе Кикнурского муниципального округа в течение 15 календарных дней с даты получения акта проверки в порядке, установленном администрацией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Приложение к акту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lastRenderedPageBreak/>
              <w:t>1. 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 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 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4. 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5. 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6. ________________________________________________________________</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tc>
      </w:tr>
      <w:tr w:rsidR="000E3CA1" w:rsidRPr="000E3CA1" w:rsidTr="000E3CA1">
        <w:tc>
          <w:tcPr>
            <w:tcW w:w="4671" w:type="dxa"/>
            <w:gridSpan w:val="2"/>
            <w:tcBorders>
              <w:top w:val="nil"/>
              <w:left w:val="nil"/>
              <w:bottom w:val="nil"/>
              <w:right w:val="nil"/>
            </w:tcBorders>
          </w:tcPr>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lastRenderedPageBreak/>
              <w:t>_________________________</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Cs w:val="28"/>
              </w:rPr>
              <w:t>(наименование должности, должностного лица администрации Кикнурского муниципального округа, проводившего проверку)</w:t>
            </w:r>
          </w:p>
        </w:tc>
        <w:tc>
          <w:tcPr>
            <w:tcW w:w="1708" w:type="dxa"/>
            <w:tcBorders>
              <w:top w:val="nil"/>
              <w:left w:val="nil"/>
              <w:bottom w:val="nil"/>
              <w:right w:val="nil"/>
            </w:tcBorders>
          </w:tcPr>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______</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w:t>
            </w:r>
            <w:r w:rsidRPr="000E3CA1">
              <w:rPr>
                <w:rFonts w:eastAsiaTheme="minorEastAsia"/>
                <w:szCs w:val="28"/>
              </w:rPr>
              <w:t>(подпись)</w:t>
            </w:r>
          </w:p>
        </w:tc>
        <w:tc>
          <w:tcPr>
            <w:tcW w:w="3977" w:type="dxa"/>
            <w:tcBorders>
              <w:top w:val="nil"/>
              <w:left w:val="nil"/>
              <w:bottom w:val="nil"/>
              <w:right w:val="nil"/>
            </w:tcBorders>
          </w:tcPr>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______________________</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Cs w:val="28"/>
              </w:rPr>
              <w:t>(инициалы, фамилия)</w:t>
            </w:r>
          </w:p>
        </w:tc>
      </w:tr>
      <w:tr w:rsidR="000E3CA1" w:rsidRPr="000E3CA1" w:rsidTr="000E3CA1">
        <w:tc>
          <w:tcPr>
            <w:tcW w:w="10356" w:type="dxa"/>
            <w:gridSpan w:val="4"/>
            <w:tcBorders>
              <w:top w:val="nil"/>
              <w:left w:val="nil"/>
              <w:bottom w:val="nil"/>
              <w:right w:val="nil"/>
            </w:tcBorders>
          </w:tcPr>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Экземпляр акта проверки получен: _____________________________________</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___________________________________________________________________________________________________________________________________________</w:t>
            </w:r>
          </w:p>
          <w:p w:rsidR="000E3CA1" w:rsidRPr="000E3CA1" w:rsidRDefault="000E3CA1" w:rsidP="000E3CA1">
            <w:pPr>
              <w:widowControl w:val="0"/>
              <w:autoSpaceDE w:val="0"/>
              <w:autoSpaceDN w:val="0"/>
              <w:jc w:val="center"/>
              <w:rPr>
                <w:rFonts w:eastAsiaTheme="minorEastAsia"/>
                <w:szCs w:val="28"/>
              </w:rPr>
            </w:pPr>
            <w:r w:rsidRPr="000E3CA1">
              <w:rPr>
                <w:rFonts w:eastAsiaTheme="minorEastAsia"/>
                <w:szCs w:val="28"/>
              </w:rPr>
              <w:t>(должности, фамилии, инициалы и подписи должностных лиц проверенного</w:t>
            </w:r>
          </w:p>
          <w:p w:rsidR="000E3CA1" w:rsidRPr="000E3CA1" w:rsidRDefault="000E3CA1" w:rsidP="000E3CA1">
            <w:pPr>
              <w:widowControl w:val="0"/>
              <w:autoSpaceDE w:val="0"/>
              <w:autoSpaceDN w:val="0"/>
              <w:jc w:val="center"/>
              <w:rPr>
                <w:rFonts w:eastAsiaTheme="minorEastAsia"/>
                <w:szCs w:val="28"/>
              </w:rPr>
            </w:pPr>
            <w:r w:rsidRPr="000E3CA1">
              <w:rPr>
                <w:rFonts w:eastAsiaTheme="minorEastAsia"/>
                <w:szCs w:val="28"/>
              </w:rPr>
              <w:t>муниципального учреждения (предприятия)</w:t>
            </w:r>
          </w:p>
          <w:p w:rsidR="000E3CA1" w:rsidRPr="000E3CA1" w:rsidRDefault="000E3CA1" w:rsidP="000E3CA1">
            <w:pPr>
              <w:widowControl w:val="0"/>
              <w:autoSpaceDE w:val="0"/>
              <w:autoSpaceDN w:val="0"/>
              <w:jc w:val="center"/>
              <w:rPr>
                <w:rFonts w:eastAsiaTheme="minorEastAsia"/>
                <w:szCs w:val="28"/>
              </w:rPr>
            </w:pPr>
          </w:p>
          <w:p w:rsidR="000E3CA1" w:rsidRPr="000E3CA1" w:rsidRDefault="000E3CA1" w:rsidP="000E3CA1">
            <w:pPr>
              <w:widowControl w:val="0"/>
              <w:autoSpaceDE w:val="0"/>
              <w:autoSpaceDN w:val="0"/>
              <w:jc w:val="center"/>
              <w:rPr>
                <w:rFonts w:eastAsiaTheme="minorEastAsia"/>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"____" _____________ 20____ г.</w:t>
            </w:r>
          </w:p>
        </w:tc>
      </w:tr>
    </w:tbl>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___________</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outlineLvl w:val="0"/>
        <w:rPr>
          <w:rFonts w:eastAsiaTheme="minorEastAsia"/>
          <w:sz w:val="28"/>
          <w:szCs w:val="28"/>
        </w:rPr>
      </w:pPr>
      <w:r w:rsidRPr="000E3CA1">
        <w:rPr>
          <w:rFonts w:eastAsiaTheme="minorEastAsia"/>
          <w:sz w:val="28"/>
          <w:szCs w:val="28"/>
        </w:rPr>
        <w:lastRenderedPageBreak/>
        <w:t xml:space="preserve">                                                   Приложение № 6</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УТВЕРЖДЕН </w:t>
      </w:r>
    </w:p>
    <w:p w:rsidR="000E3CA1" w:rsidRPr="000E3CA1" w:rsidRDefault="000E3CA1" w:rsidP="000E3CA1">
      <w:pPr>
        <w:widowControl w:val="0"/>
        <w:autoSpaceDE w:val="0"/>
        <w:autoSpaceDN w:val="0"/>
        <w:jc w:val="center"/>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постановлением администрации                  Кикнурского муниципального </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округа Кировской области</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от 26.08.2024   № 550</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b/>
          <w:sz w:val="28"/>
          <w:szCs w:val="28"/>
        </w:rPr>
      </w:pPr>
      <w:bookmarkStart w:id="20" w:name="P516"/>
      <w:bookmarkEnd w:id="20"/>
      <w:r w:rsidRPr="000E3CA1">
        <w:rPr>
          <w:rFonts w:eastAsiaTheme="minorEastAsia"/>
          <w:b/>
          <w:sz w:val="28"/>
          <w:szCs w:val="28"/>
        </w:rPr>
        <w:t>ПЕРЕЧЕНЬ</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 xml:space="preserve"> мер, принимаемых по результатам проведения плановых (внеплановых) проверок соблюдения трудового законодательства</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и иных нормативных правовых актов, содержащих нормы трудового права, в подведомственных учреждениях администрации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 Настоящий Перечень устанавливает перечень мер, принимаемых по результатам проведения плановых (внеплановых) проверок соблюдения трудового законодательства и иных нормативных правовых актов, содержащих нормы трудового права (далее - трудовое законодательство), в подведомственных учреждениях (предприятиях) администрации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 По результатам проведения проверки руководитель подведомственного учреждения (предприятия) обязан устранить выявленные нарушения в сроки, указанные в акте проверки. Срок для устранения выявленных нарушений трудового законодательства подведомственным учреждением (предприятием) не должен превышать 30 календарных дней.</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 В случае невозможности устранения нарушений трудового законодательства в сроки, установленные в акте проверки, руководитель подведомственного учреждения (предприятия) вправе обратиться с мотивированным письменным ходатайством о продлении срока для устранения нарушений трудового законодательства к главе Кикнурского муниципального округа, который согласовывает продление срока, при условии отсутствия угрозы жизни и здоровью работников подведомственного учреждения (предприятия) в случае продления указанного срока.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Предельный срок, на который может быть продлен срок для устранения нарушений трудового законодательства подведомственным учреждением (предприятием), составляет 30 календарных дней.</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4. Отчет о принятых мерах по устранению выявленных нарушений трудового законодательства и их предупреждению в дальнейшей деятельности (далее - отчет) представляется подведомственным учреждением (предприятием) в администрацию Кикнурского муниципального округа в течение пяти календарных дней со дня истечения срока, установленного для устранения выявленных нарушений трудового законодательства.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К отчету прилагаются копии документов, подтверждающих устранение выявленных нарушений трудового законодательства.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 xml:space="preserve">5. В случае не устранения выявленных нарушений трудового законодательства </w:t>
      </w:r>
      <w:r w:rsidRPr="000E3CA1">
        <w:rPr>
          <w:rFonts w:eastAsiaTheme="minorEastAsia"/>
          <w:sz w:val="28"/>
          <w:szCs w:val="28"/>
        </w:rPr>
        <w:lastRenderedPageBreak/>
        <w:t>по истечении установленного срока либо отказа руководителя или иного уполномоченного представителя подведомственного учреждения (предприятия) в их устранении администрация Кикнурского муниципального округа принимает меры, направленные на привлечение виновных лиц к ответственности в соответствии с законодательством Российской Федерации, а также в течение десяти рабочих дней направляет информацию о выявленных нарушениях трудового законодательства в Государственную инспекцию труда в Кировской области.</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__________</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outlineLvl w:val="0"/>
        <w:rPr>
          <w:rFonts w:eastAsiaTheme="minorEastAsia"/>
          <w:sz w:val="28"/>
          <w:szCs w:val="28"/>
        </w:rPr>
      </w:pPr>
      <w:r w:rsidRPr="000E3CA1">
        <w:rPr>
          <w:rFonts w:eastAsiaTheme="minorEastAsia"/>
          <w:sz w:val="28"/>
          <w:szCs w:val="28"/>
        </w:rPr>
        <w:t xml:space="preserve">                                                   Приложение № 7</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УТВЕРЖДЕН </w:t>
      </w:r>
    </w:p>
    <w:p w:rsidR="000E3CA1" w:rsidRPr="000E3CA1" w:rsidRDefault="000E3CA1" w:rsidP="000E3CA1">
      <w:pPr>
        <w:widowControl w:val="0"/>
        <w:autoSpaceDE w:val="0"/>
        <w:autoSpaceDN w:val="0"/>
        <w:jc w:val="center"/>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постановлением администрации                  Кикнурского муниципального </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округа Кировской области</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от 26.08.2024    № 550</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b/>
          <w:sz w:val="28"/>
          <w:szCs w:val="28"/>
        </w:rPr>
      </w:pPr>
      <w:bookmarkStart w:id="21" w:name="P544"/>
      <w:bookmarkEnd w:id="21"/>
      <w:r w:rsidRPr="000E3CA1">
        <w:rPr>
          <w:rFonts w:eastAsiaTheme="minorEastAsia"/>
          <w:b/>
          <w:sz w:val="28"/>
          <w:szCs w:val="28"/>
        </w:rPr>
        <w:t>ПОРЯДОК</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 xml:space="preserve"> обжалования действий должностных лиц органа, осуществляющего ведомственный контроль соблюдения трудового законодательства и иных нормативных правовых актов, содержащих нормы</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трудового права, в подведомственных учреждениях</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администрации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 Настоящий Порядок определяет процедуру обжалования действий должностных лиц органа, осуществляющего ведомственный контроль соблюдения трудового законодательства и иных нормативных правовых актов, содержащих нормы трудового права, в подведомственных учреждениях (предприятиях) администрации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 Руководитель (заместитель руководителя) подведомственного учреждения (предприятия) вправе обжаловать действия (бездействие) при проведении проверки должностных лиц администрации Кикнурского муниципального округа (далее - администрация), проводивших проверку, главе Кикнурского муниципального округа в течение 15 календарных дней с даты получения акта проверки.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3. Жалоба подается в администрацию в письменной форме на бумажном носителе либо в форме электронного документа, подписанного усиленной квалифицированной электронной подписью лица, составившего жалобу.</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4. Жалоба должна содержать:</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4.1. Фамилию, имя, отчество должностных лиц, действия (бездействие) которых обжалуются.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4.2. Наименование подведомственного учреждения (предприятия).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4.3. Сведения об обжалуемых решениях и действиях (бездействии) должностных лиц администрации.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4.4. Доводы, на основании которых заявитель не согласен с решениями и действиями (бездействием) должностных лиц администрации. Заявителем могут быть представлены документы, подтверждающие доводы заявителя.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5. Жалоба рассматривается главой Кикнурского муниципального округа в срок, не превышающий 30 календарных дней с даты ее регистрации.</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6. Ответ по результатам рассмотрения жалобы направляется руководителю (заместителю руководителя) подведомственного учреждения (предприятия) в письменной форме на бумажном носителе либо в форме электронного документа, подписанного усиленной квалифицированной электронной подписью главы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lastRenderedPageBreak/>
        <w:t>7. В ответе по результатам рассмотрения жалобы указываются: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7.1. Должность, фамилия, имя, отчество должностного лица, принявшего решение по жалобе.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7.2. Номер, дата, место принятия решения.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7.3. Должность, фамилия, имя, отчество должностных лиц администрации, решения или действия (бездействие) которого (которых) обжалуются.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7.4. Принятое по жалобе решение.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7.5. В случае, если жалоба признана обоснованной, сроки устранения выявленных нарушений, которые не должны превышать 30 календарных дней с даты принятия решения по жалобе.</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7.6. Обоснование принятого по жалобе решения.</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8. Администрация Кикнурского муниципального округа отказывает в удовлетворении жалобы в следующих случаях:</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8.1. При наличии вступившего в законную силу решения суда по жалобе о том же предмете и по тем же основаниям.</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8.2. При наличии решения по жалобе, принятого ранее в отношении того же заявителя и по тому же предмету жалобы.</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8.3. Если жалоба подана лицом, полномочия которого не подтверждены в порядке, установленном законодательством Российской Федерации.</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outlineLvl w:val="0"/>
        <w:rPr>
          <w:rFonts w:eastAsiaTheme="minorEastAsia"/>
          <w:sz w:val="28"/>
          <w:szCs w:val="28"/>
        </w:rPr>
      </w:pPr>
      <w:r w:rsidRPr="000E3CA1">
        <w:rPr>
          <w:rFonts w:eastAsiaTheme="minorEastAsia"/>
          <w:sz w:val="28"/>
          <w:szCs w:val="28"/>
        </w:rPr>
        <w:lastRenderedPageBreak/>
        <w:t xml:space="preserve">                                                   Приложение № 8</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УТВЕРЖДЕН </w:t>
      </w:r>
    </w:p>
    <w:p w:rsidR="000E3CA1" w:rsidRPr="000E3CA1" w:rsidRDefault="000E3CA1" w:rsidP="000E3CA1">
      <w:pPr>
        <w:widowControl w:val="0"/>
        <w:autoSpaceDE w:val="0"/>
        <w:autoSpaceDN w:val="0"/>
        <w:jc w:val="center"/>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постановлением администрации                  Кикнурского муниципального </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округа Кировской области</w:t>
      </w: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 xml:space="preserve">                                                              от 26.08.2024        № 550</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b/>
          <w:sz w:val="28"/>
          <w:szCs w:val="28"/>
        </w:rPr>
      </w:pPr>
      <w:bookmarkStart w:id="22" w:name="P586"/>
      <w:bookmarkEnd w:id="22"/>
      <w:r w:rsidRPr="000E3CA1">
        <w:rPr>
          <w:rFonts w:eastAsiaTheme="minorEastAsia"/>
          <w:b/>
          <w:sz w:val="28"/>
          <w:szCs w:val="28"/>
        </w:rPr>
        <w:t>ПОРЯДОК</w:t>
      </w:r>
    </w:p>
    <w:p w:rsidR="000E3CA1" w:rsidRPr="000E3CA1" w:rsidRDefault="000E3CA1" w:rsidP="000E3CA1">
      <w:pPr>
        <w:widowControl w:val="0"/>
        <w:autoSpaceDE w:val="0"/>
        <w:autoSpaceDN w:val="0"/>
        <w:jc w:val="center"/>
        <w:rPr>
          <w:rFonts w:eastAsiaTheme="minorEastAsia"/>
          <w:b/>
          <w:sz w:val="28"/>
          <w:szCs w:val="28"/>
        </w:rPr>
      </w:pPr>
      <w:r w:rsidRPr="000E3CA1">
        <w:rPr>
          <w:rFonts w:eastAsiaTheme="minorEastAsia"/>
          <w:b/>
          <w:sz w:val="28"/>
          <w:szCs w:val="28"/>
        </w:rPr>
        <w:t xml:space="preserve"> предоставления отчетности о проведении ведомственного контроля соблюдения трудового законодательства и иных нормативных правовых актов, содержащих нормы трудового права, в подведомственных учреждениях (предприятиях) администрации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Администрация Кикнурского муниципального округа:</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1. Ведет учет проверок, проводимых в подведомственных учреждениях (предприятиях).</w:t>
      </w:r>
    </w:p>
    <w:p w:rsidR="000E3CA1" w:rsidRPr="000E3CA1" w:rsidRDefault="000E3CA1" w:rsidP="000E3CA1">
      <w:pPr>
        <w:widowControl w:val="0"/>
        <w:autoSpaceDE w:val="0"/>
        <w:autoSpaceDN w:val="0"/>
        <w:jc w:val="both"/>
        <w:rPr>
          <w:rFonts w:eastAsiaTheme="minorEastAsia"/>
          <w:sz w:val="28"/>
          <w:szCs w:val="28"/>
        </w:rPr>
      </w:pPr>
      <w:r w:rsidRPr="000E3CA1">
        <w:rPr>
          <w:rFonts w:eastAsiaTheme="minorEastAsia"/>
          <w:sz w:val="28"/>
          <w:szCs w:val="28"/>
        </w:rPr>
        <w:t>2. Ежегодно не позднее 1 февраля года, следующего за отчетным, представляет в орган исполнительной власти Кировской области, осуществляющий управление в сфере регулирования трудовых отношений (далее - уполномоченный орган в сфере труда), информацию о проведении мероприятий в рамках ведомственного контроля с указанием количества проведенных мероприятий по контролю, наименований подведомственных организаций (предприятий), допущенных нарушениях трудового законодательства, а также мерах, принятых в отношении виновных лиц подведомственных организаций (предприятий), сведений об устранении либо не устранении выявленных нарушений.</w:t>
      </w:r>
    </w:p>
    <w:p w:rsidR="000E3CA1" w:rsidRPr="000E3CA1" w:rsidRDefault="000E3CA1" w:rsidP="000E3CA1">
      <w:pPr>
        <w:widowControl w:val="0"/>
        <w:autoSpaceDE w:val="0"/>
        <w:autoSpaceDN w:val="0"/>
        <w:jc w:val="both"/>
        <w:rPr>
          <w:rFonts w:eastAsiaTheme="minorEastAsia"/>
          <w:sz w:val="28"/>
          <w:szCs w:val="28"/>
        </w:rPr>
      </w:pPr>
    </w:p>
    <w:p w:rsidR="000E3CA1" w:rsidRPr="000E3CA1" w:rsidRDefault="000E3CA1" w:rsidP="000E3CA1">
      <w:pPr>
        <w:widowControl w:val="0"/>
        <w:autoSpaceDE w:val="0"/>
        <w:autoSpaceDN w:val="0"/>
        <w:jc w:val="center"/>
        <w:rPr>
          <w:rFonts w:eastAsiaTheme="minorEastAsia"/>
          <w:sz w:val="28"/>
          <w:szCs w:val="28"/>
        </w:rPr>
      </w:pPr>
      <w:r w:rsidRPr="000E3CA1">
        <w:rPr>
          <w:rFonts w:eastAsiaTheme="minorEastAsia"/>
          <w:sz w:val="28"/>
          <w:szCs w:val="28"/>
        </w:rPr>
        <w:t>_________</w:t>
      </w: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9F1904" w:rsidRDefault="009F1904" w:rsidP="006D6114">
      <w:pPr>
        <w:jc w:val="center"/>
        <w:rPr>
          <w:b/>
        </w:rPr>
      </w:pPr>
    </w:p>
    <w:p w:rsidR="000E3CA1" w:rsidRDefault="000E3CA1" w:rsidP="000E3CA1">
      <w:pPr>
        <w:pStyle w:val="3"/>
        <w:spacing w:line="240" w:lineRule="auto"/>
        <w:rPr>
          <w:sz w:val="28"/>
          <w:szCs w:val="28"/>
        </w:rPr>
      </w:pPr>
      <w:r>
        <w:rPr>
          <w:noProof/>
          <w:sz w:val="28"/>
          <w:szCs w:val="28"/>
        </w:rPr>
        <w:lastRenderedPageBreak/>
        <w:drawing>
          <wp:anchor distT="0" distB="0" distL="114300" distR="114300" simplePos="0" relativeHeight="251669504" behindDoc="0" locked="0" layoutInCell="1" allowOverlap="1" wp14:anchorId="1B7FD10B" wp14:editId="118350D1">
            <wp:simplePos x="0" y="0"/>
            <wp:positionH relativeFrom="column">
              <wp:posOffset>2579582</wp:posOffset>
            </wp:positionH>
            <wp:positionV relativeFrom="paragraph">
              <wp:posOffset>-89324</wp:posOffset>
            </wp:positionV>
            <wp:extent cx="573616" cy="719667"/>
            <wp:effectExtent l="19050" t="0" r="0" b="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58"/>
                    <a:srcRect/>
                    <a:stretch>
                      <a:fillRect/>
                    </a:stretch>
                  </pic:blipFill>
                  <pic:spPr bwMode="auto">
                    <a:xfrm rot="-21600000">
                      <a:off x="0" y="0"/>
                      <a:ext cx="573616" cy="719667"/>
                    </a:xfrm>
                    <a:prstGeom prst="rect">
                      <a:avLst/>
                    </a:prstGeom>
                    <a:noFill/>
                  </pic:spPr>
                </pic:pic>
              </a:graphicData>
            </a:graphic>
          </wp:anchor>
        </w:drawing>
      </w:r>
    </w:p>
    <w:p w:rsidR="000E3CA1" w:rsidRDefault="000E3CA1" w:rsidP="000E3CA1">
      <w:pPr>
        <w:pStyle w:val="3"/>
        <w:spacing w:line="240" w:lineRule="auto"/>
        <w:rPr>
          <w:sz w:val="28"/>
          <w:szCs w:val="28"/>
        </w:rPr>
      </w:pPr>
    </w:p>
    <w:p w:rsidR="000E3CA1" w:rsidRDefault="000E3CA1" w:rsidP="000E3CA1">
      <w:pPr>
        <w:pStyle w:val="3"/>
        <w:spacing w:line="240" w:lineRule="auto"/>
        <w:rPr>
          <w:sz w:val="28"/>
          <w:szCs w:val="28"/>
        </w:rPr>
      </w:pPr>
    </w:p>
    <w:p w:rsidR="000E3CA1" w:rsidRDefault="000E3CA1" w:rsidP="000E3CA1">
      <w:pPr>
        <w:pStyle w:val="3"/>
        <w:spacing w:line="240" w:lineRule="auto"/>
        <w:rPr>
          <w:sz w:val="28"/>
          <w:szCs w:val="28"/>
        </w:rPr>
      </w:pPr>
    </w:p>
    <w:p w:rsidR="000E3CA1" w:rsidRPr="00443FFC" w:rsidRDefault="000E3CA1" w:rsidP="000E3CA1">
      <w:pPr>
        <w:pStyle w:val="3"/>
        <w:spacing w:line="240" w:lineRule="auto"/>
        <w:rPr>
          <w:sz w:val="28"/>
          <w:szCs w:val="28"/>
        </w:rPr>
      </w:pPr>
      <w:r w:rsidRPr="00443FFC">
        <w:rPr>
          <w:sz w:val="28"/>
          <w:szCs w:val="28"/>
        </w:rPr>
        <w:t>АДМИНИСТРАЦИЯ КИКНУРСКОГО</w:t>
      </w:r>
    </w:p>
    <w:p w:rsidR="000E3CA1" w:rsidRPr="00443FFC" w:rsidRDefault="000E3CA1" w:rsidP="000E3CA1">
      <w:pPr>
        <w:jc w:val="center"/>
        <w:rPr>
          <w:b/>
          <w:sz w:val="28"/>
          <w:szCs w:val="28"/>
        </w:rPr>
      </w:pPr>
      <w:r w:rsidRPr="00443FFC">
        <w:rPr>
          <w:b/>
          <w:sz w:val="28"/>
          <w:szCs w:val="28"/>
        </w:rPr>
        <w:t xml:space="preserve">МУНИЦИПАЛЬНОГО </w:t>
      </w:r>
      <w:r>
        <w:rPr>
          <w:b/>
          <w:sz w:val="28"/>
          <w:szCs w:val="28"/>
        </w:rPr>
        <w:t>ОКРУГА</w:t>
      </w:r>
    </w:p>
    <w:p w:rsidR="000E3CA1" w:rsidRDefault="000E3CA1" w:rsidP="000E3CA1">
      <w:pPr>
        <w:jc w:val="center"/>
        <w:rPr>
          <w:b/>
          <w:sz w:val="28"/>
          <w:szCs w:val="28"/>
        </w:rPr>
      </w:pPr>
      <w:r w:rsidRPr="00443FFC">
        <w:rPr>
          <w:b/>
          <w:sz w:val="28"/>
          <w:szCs w:val="28"/>
        </w:rPr>
        <w:t>КИРОВСКОЙ ОБЛАСТИ</w:t>
      </w:r>
    </w:p>
    <w:p w:rsidR="000E3CA1" w:rsidRPr="00443FFC" w:rsidRDefault="000E3CA1" w:rsidP="000E3CA1">
      <w:pPr>
        <w:jc w:val="center"/>
        <w:rPr>
          <w:b/>
          <w:sz w:val="28"/>
          <w:szCs w:val="28"/>
        </w:rPr>
      </w:pPr>
    </w:p>
    <w:p w:rsidR="000E3CA1" w:rsidRDefault="000E3CA1" w:rsidP="000E3CA1">
      <w:pPr>
        <w:spacing w:after="360" w:line="360" w:lineRule="exact"/>
        <w:jc w:val="center"/>
        <w:rPr>
          <w:b/>
          <w:sz w:val="32"/>
          <w:szCs w:val="32"/>
        </w:rPr>
      </w:pPr>
      <w:r w:rsidRPr="00124E91">
        <w:rPr>
          <w:b/>
          <w:sz w:val="32"/>
          <w:szCs w:val="32"/>
        </w:rPr>
        <w:t>ПОСТАНОВЛЕНИЕ</w:t>
      </w:r>
    </w:p>
    <w:p w:rsidR="000E3CA1" w:rsidRDefault="000E3CA1" w:rsidP="000E3CA1">
      <w:pPr>
        <w:spacing w:line="360" w:lineRule="exact"/>
        <w:jc w:val="center"/>
        <w:rPr>
          <w:b/>
          <w:sz w:val="32"/>
          <w:szCs w:val="32"/>
        </w:rPr>
      </w:pPr>
    </w:p>
    <w:p w:rsidR="000E3CA1" w:rsidRDefault="000E3CA1" w:rsidP="000E3CA1">
      <w:pPr>
        <w:jc w:val="both"/>
        <w:rPr>
          <w:sz w:val="28"/>
          <w:szCs w:val="28"/>
        </w:rPr>
      </w:pPr>
      <w:r>
        <w:rPr>
          <w:sz w:val="28"/>
          <w:szCs w:val="28"/>
          <w:u w:val="single"/>
        </w:rPr>
        <w:t>26.08.2024</w:t>
      </w:r>
      <w:r>
        <w:rPr>
          <w:sz w:val="28"/>
          <w:szCs w:val="28"/>
        </w:rPr>
        <w:t xml:space="preserve">                                                                                                 № </w:t>
      </w:r>
      <w:r>
        <w:rPr>
          <w:sz w:val="28"/>
          <w:szCs w:val="28"/>
          <w:u w:val="single"/>
        </w:rPr>
        <w:t>552</w:t>
      </w:r>
    </w:p>
    <w:p w:rsidR="000E3CA1" w:rsidRDefault="000E3CA1" w:rsidP="000E3CA1">
      <w:pPr>
        <w:spacing w:after="360"/>
        <w:jc w:val="center"/>
        <w:rPr>
          <w:b/>
          <w:bCs/>
          <w:sz w:val="28"/>
          <w:szCs w:val="28"/>
        </w:rPr>
      </w:pPr>
      <w:r>
        <w:rPr>
          <w:sz w:val="28"/>
          <w:szCs w:val="28"/>
        </w:rPr>
        <w:t>пгт Кикнур</w:t>
      </w:r>
    </w:p>
    <w:p w:rsidR="000E3CA1" w:rsidRDefault="000E3CA1" w:rsidP="000E3CA1">
      <w:pPr>
        <w:autoSpaceDE w:val="0"/>
        <w:autoSpaceDN w:val="0"/>
        <w:adjustRightInd w:val="0"/>
        <w:jc w:val="center"/>
        <w:rPr>
          <w:b/>
          <w:bCs/>
          <w:sz w:val="28"/>
          <w:szCs w:val="28"/>
        </w:rPr>
      </w:pPr>
    </w:p>
    <w:p w:rsidR="000E3CA1" w:rsidRPr="00EE5D7C" w:rsidRDefault="000E3CA1" w:rsidP="000E3CA1">
      <w:pPr>
        <w:autoSpaceDE w:val="0"/>
        <w:autoSpaceDN w:val="0"/>
        <w:adjustRightInd w:val="0"/>
        <w:jc w:val="center"/>
        <w:rPr>
          <w:b/>
          <w:bCs/>
          <w:sz w:val="28"/>
          <w:szCs w:val="28"/>
        </w:rPr>
      </w:pPr>
      <w:r>
        <w:rPr>
          <w:b/>
          <w:bCs/>
          <w:sz w:val="28"/>
          <w:szCs w:val="28"/>
        </w:rPr>
        <w:t>Об утверждении порядка привлечения финансовым управлением администрации Кикнурского муниципального округа Кировской области остатков средств на единый счет бюджета Кикнурского муниципального округа и возврата привлеченных средств</w:t>
      </w:r>
    </w:p>
    <w:p w:rsidR="000E3CA1" w:rsidRDefault="000E3CA1" w:rsidP="000E3CA1">
      <w:pPr>
        <w:autoSpaceDE w:val="0"/>
        <w:autoSpaceDN w:val="0"/>
        <w:adjustRightInd w:val="0"/>
        <w:spacing w:before="480" w:line="360" w:lineRule="auto"/>
        <w:ind w:firstLine="709"/>
        <w:jc w:val="both"/>
        <w:outlineLvl w:val="0"/>
        <w:rPr>
          <w:bCs/>
          <w:sz w:val="28"/>
          <w:szCs w:val="28"/>
        </w:rPr>
      </w:pPr>
      <w:r>
        <w:rPr>
          <w:bCs/>
          <w:sz w:val="28"/>
          <w:szCs w:val="28"/>
        </w:rPr>
        <w:t xml:space="preserve">В соответствии со статьей 236.1 Бюджетного кодекса Российской Федерации, </w:t>
      </w:r>
      <w:r w:rsidRPr="00760655">
        <w:rPr>
          <w:bCs/>
          <w:sz w:val="28"/>
          <w:szCs w:val="28"/>
        </w:rPr>
        <w:t xml:space="preserve">общими </w:t>
      </w:r>
      <w:hyperlink r:id="rId59" w:history="1">
        <w:r w:rsidRPr="00760655">
          <w:rPr>
            <w:rStyle w:val="af6"/>
            <w:color w:val="000000" w:themeColor="text1"/>
            <w:sz w:val="28"/>
            <w:szCs w:val="28"/>
          </w:rPr>
          <w:t>требованиями</w:t>
        </w:r>
      </w:hyperlink>
      <w:r w:rsidRPr="00760655">
        <w:rPr>
          <w:bCs/>
          <w:sz w:val="28"/>
          <w:szCs w:val="28"/>
        </w:rPr>
        <w:t xml:space="preserve">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w:t>
      </w:r>
      <w:r>
        <w:rPr>
          <w:bCs/>
          <w:sz w:val="28"/>
          <w:szCs w:val="28"/>
        </w:rPr>
        <w:t>ийской Федерации от 30.03.2020 №</w:t>
      </w:r>
      <w:r w:rsidRPr="00760655">
        <w:rPr>
          <w:bCs/>
          <w:sz w:val="28"/>
          <w:szCs w:val="28"/>
        </w:rPr>
        <w:t xml:space="preserve"> 368 </w:t>
      </w:r>
      <w:r>
        <w:rPr>
          <w:bCs/>
          <w:sz w:val="28"/>
          <w:szCs w:val="28"/>
        </w:rPr>
        <w:t>«</w:t>
      </w:r>
      <w:r w:rsidRPr="00760655">
        <w:rPr>
          <w:bCs/>
          <w:sz w:val="28"/>
          <w:szCs w:val="28"/>
        </w:rPr>
        <w:t>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w:t>
      </w:r>
      <w:r>
        <w:rPr>
          <w:bCs/>
          <w:sz w:val="28"/>
          <w:szCs w:val="28"/>
        </w:rPr>
        <w:t>ата привлеченных средств»,   администрация Кикнурского муниципального округа ПОСТАНОВЛЯЕТ:</w:t>
      </w:r>
    </w:p>
    <w:p w:rsidR="000E3CA1" w:rsidRDefault="000E3CA1" w:rsidP="000E3CA1">
      <w:pPr>
        <w:autoSpaceDE w:val="0"/>
        <w:autoSpaceDN w:val="0"/>
        <w:adjustRightInd w:val="0"/>
        <w:spacing w:line="360" w:lineRule="auto"/>
        <w:ind w:right="-2" w:firstLine="709"/>
        <w:jc w:val="both"/>
        <w:rPr>
          <w:sz w:val="28"/>
          <w:szCs w:val="28"/>
        </w:rPr>
      </w:pPr>
      <w:r>
        <w:rPr>
          <w:sz w:val="28"/>
          <w:szCs w:val="28"/>
        </w:rPr>
        <w:t>1</w:t>
      </w:r>
      <w:r w:rsidRPr="002951A9">
        <w:rPr>
          <w:sz w:val="28"/>
          <w:szCs w:val="28"/>
        </w:rPr>
        <w:t xml:space="preserve">. </w:t>
      </w:r>
      <w:r w:rsidRPr="00273FFA">
        <w:rPr>
          <w:sz w:val="28"/>
          <w:szCs w:val="28"/>
        </w:rPr>
        <w:t xml:space="preserve">Утвердить </w:t>
      </w:r>
      <w:r>
        <w:rPr>
          <w:sz w:val="28"/>
          <w:szCs w:val="28"/>
        </w:rPr>
        <w:t>Порядок привлечения финансовым управлением администрации Кикнурского муниципального округа Кировской области остатков средств на единый счет  бюджета Кикнурского муниципального округа и возврата привлеченных средств согласно приложению.</w:t>
      </w:r>
    </w:p>
    <w:p w:rsidR="000E3CA1" w:rsidRDefault="000E3CA1" w:rsidP="000E3CA1">
      <w:pPr>
        <w:autoSpaceDE w:val="0"/>
        <w:autoSpaceDN w:val="0"/>
        <w:adjustRightInd w:val="0"/>
        <w:spacing w:line="360" w:lineRule="auto"/>
        <w:ind w:right="-2" w:firstLine="709"/>
        <w:jc w:val="both"/>
        <w:rPr>
          <w:sz w:val="28"/>
          <w:szCs w:val="28"/>
        </w:rPr>
      </w:pPr>
      <w:r>
        <w:rPr>
          <w:sz w:val="28"/>
          <w:szCs w:val="28"/>
        </w:rPr>
        <w:t>2</w:t>
      </w:r>
      <w:r w:rsidRPr="00DC6FCA">
        <w:rPr>
          <w:sz w:val="28"/>
          <w:szCs w:val="28"/>
        </w:rPr>
        <w:t>.</w:t>
      </w:r>
      <w:r>
        <w:rPr>
          <w:sz w:val="28"/>
          <w:szCs w:val="28"/>
        </w:rPr>
        <w:t xml:space="preserve"> Постановление подлежит опубликованию в Сборнике муниципальных правовых актов органов местного самоуправления </w:t>
      </w:r>
      <w:r>
        <w:rPr>
          <w:sz w:val="28"/>
          <w:szCs w:val="28"/>
        </w:rPr>
        <w:lastRenderedPageBreak/>
        <w:t>муниципального образования Кикнурский муниципальный округ Кировской области.</w:t>
      </w:r>
    </w:p>
    <w:p w:rsidR="000E3CA1" w:rsidRDefault="000E3CA1" w:rsidP="000E3CA1">
      <w:pPr>
        <w:autoSpaceDE w:val="0"/>
        <w:autoSpaceDN w:val="0"/>
        <w:adjustRightInd w:val="0"/>
        <w:spacing w:line="360" w:lineRule="auto"/>
        <w:ind w:right="-2" w:firstLine="709"/>
        <w:jc w:val="both"/>
        <w:rPr>
          <w:sz w:val="28"/>
          <w:szCs w:val="28"/>
        </w:rPr>
      </w:pPr>
      <w:r>
        <w:rPr>
          <w:sz w:val="28"/>
          <w:szCs w:val="28"/>
        </w:rPr>
        <w:t>3.  Постановление вступает в силу со дня его официального опубликования.</w:t>
      </w:r>
    </w:p>
    <w:p w:rsidR="000E3CA1" w:rsidRDefault="000E3CA1" w:rsidP="000E3CA1">
      <w:pPr>
        <w:autoSpaceDE w:val="0"/>
        <w:autoSpaceDN w:val="0"/>
        <w:adjustRightInd w:val="0"/>
        <w:spacing w:line="360" w:lineRule="auto"/>
        <w:ind w:right="-2" w:firstLine="709"/>
        <w:jc w:val="both"/>
        <w:rPr>
          <w:sz w:val="28"/>
          <w:szCs w:val="28"/>
        </w:rPr>
      </w:pPr>
    </w:p>
    <w:p w:rsidR="000E3CA1" w:rsidRPr="00473851" w:rsidRDefault="000E3CA1" w:rsidP="000E3CA1">
      <w:pPr>
        <w:rPr>
          <w:sz w:val="28"/>
          <w:szCs w:val="28"/>
        </w:rPr>
      </w:pPr>
      <w:r w:rsidRPr="00473851">
        <w:rPr>
          <w:sz w:val="28"/>
          <w:szCs w:val="28"/>
        </w:rPr>
        <w:t xml:space="preserve">Первый заместитель главы </w:t>
      </w:r>
    </w:p>
    <w:p w:rsidR="000E3CA1" w:rsidRDefault="000E3CA1" w:rsidP="000E3CA1">
      <w:pPr>
        <w:tabs>
          <w:tab w:val="left" w:pos="5954"/>
        </w:tabs>
        <w:rPr>
          <w:sz w:val="28"/>
          <w:szCs w:val="28"/>
        </w:rPr>
      </w:pPr>
      <w:r w:rsidRPr="00473851">
        <w:rPr>
          <w:sz w:val="28"/>
          <w:szCs w:val="28"/>
        </w:rPr>
        <w:t>администрации округа</w:t>
      </w:r>
      <w:r>
        <w:t xml:space="preserve">    </w:t>
      </w:r>
      <w:r w:rsidRPr="00473851">
        <w:rPr>
          <w:sz w:val="28"/>
          <w:szCs w:val="28"/>
        </w:rPr>
        <w:t>М.Н. Хлыбов</w:t>
      </w: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D22A8A" w:rsidRDefault="00D22A8A" w:rsidP="000E3CA1">
      <w:pPr>
        <w:tabs>
          <w:tab w:val="left" w:pos="5954"/>
        </w:tabs>
        <w:rPr>
          <w:sz w:val="28"/>
          <w:szCs w:val="28"/>
        </w:rPr>
      </w:pPr>
    </w:p>
    <w:p w:rsidR="00D22A8A" w:rsidRDefault="00D22A8A" w:rsidP="000E3CA1">
      <w:pPr>
        <w:tabs>
          <w:tab w:val="left" w:pos="5954"/>
        </w:tabs>
        <w:rPr>
          <w:sz w:val="28"/>
          <w:szCs w:val="28"/>
        </w:rPr>
      </w:pPr>
    </w:p>
    <w:p w:rsidR="00D22A8A" w:rsidRDefault="00D22A8A" w:rsidP="000E3CA1">
      <w:pPr>
        <w:tabs>
          <w:tab w:val="left" w:pos="5954"/>
        </w:tabs>
        <w:rPr>
          <w:sz w:val="28"/>
          <w:szCs w:val="28"/>
        </w:rPr>
      </w:pPr>
    </w:p>
    <w:p w:rsidR="00D22A8A" w:rsidRDefault="00D22A8A" w:rsidP="000E3CA1">
      <w:pPr>
        <w:tabs>
          <w:tab w:val="left" w:pos="5954"/>
        </w:tabs>
        <w:rPr>
          <w:sz w:val="28"/>
          <w:szCs w:val="28"/>
        </w:rPr>
      </w:pPr>
    </w:p>
    <w:p w:rsidR="00D22A8A" w:rsidRDefault="00D22A8A"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Default="000E3CA1" w:rsidP="000E3CA1">
      <w:pPr>
        <w:tabs>
          <w:tab w:val="left" w:pos="5954"/>
        </w:tabs>
        <w:rPr>
          <w:sz w:val="28"/>
          <w:szCs w:val="28"/>
        </w:rPr>
      </w:pPr>
    </w:p>
    <w:p w:rsidR="000E3CA1" w:rsidRPr="00CB16F0" w:rsidRDefault="000E3CA1" w:rsidP="000E3CA1">
      <w:pPr>
        <w:ind w:left="5387"/>
        <w:rPr>
          <w:sz w:val="28"/>
          <w:szCs w:val="28"/>
        </w:rPr>
      </w:pPr>
      <w:r w:rsidRPr="00CB16F0">
        <w:rPr>
          <w:sz w:val="28"/>
          <w:szCs w:val="28"/>
        </w:rPr>
        <w:lastRenderedPageBreak/>
        <w:t xml:space="preserve">Приложение </w:t>
      </w:r>
    </w:p>
    <w:p w:rsidR="000E3CA1" w:rsidRPr="00CB16F0" w:rsidRDefault="000E3CA1" w:rsidP="000E3CA1">
      <w:pPr>
        <w:ind w:left="5387"/>
        <w:rPr>
          <w:sz w:val="28"/>
          <w:szCs w:val="28"/>
        </w:rPr>
      </w:pPr>
    </w:p>
    <w:p w:rsidR="000E3CA1" w:rsidRPr="00CB16F0" w:rsidRDefault="000E3CA1" w:rsidP="000E3CA1">
      <w:pPr>
        <w:ind w:left="5387"/>
        <w:rPr>
          <w:sz w:val="28"/>
          <w:szCs w:val="28"/>
        </w:rPr>
      </w:pPr>
      <w:r w:rsidRPr="00CB16F0">
        <w:rPr>
          <w:sz w:val="28"/>
          <w:szCs w:val="28"/>
        </w:rPr>
        <w:t>УТВЕРЖДЕН</w:t>
      </w:r>
    </w:p>
    <w:p w:rsidR="000E3CA1" w:rsidRPr="00CB16F0" w:rsidRDefault="000E3CA1" w:rsidP="000E3CA1">
      <w:pPr>
        <w:ind w:left="5387"/>
        <w:rPr>
          <w:sz w:val="28"/>
          <w:szCs w:val="28"/>
        </w:rPr>
      </w:pPr>
    </w:p>
    <w:p w:rsidR="000E3CA1" w:rsidRPr="00CB16F0" w:rsidRDefault="000E3CA1" w:rsidP="000E3CA1">
      <w:pPr>
        <w:tabs>
          <w:tab w:val="left" w:pos="5040"/>
        </w:tabs>
        <w:autoSpaceDE w:val="0"/>
        <w:autoSpaceDN w:val="0"/>
        <w:adjustRightInd w:val="0"/>
        <w:ind w:left="5387"/>
        <w:rPr>
          <w:sz w:val="28"/>
          <w:szCs w:val="28"/>
        </w:rPr>
      </w:pPr>
      <w:r>
        <w:rPr>
          <w:sz w:val="28"/>
          <w:szCs w:val="28"/>
        </w:rPr>
        <w:t>постановлением администрации Кикнурского муниципального округа</w:t>
      </w:r>
      <w:r w:rsidRPr="00CB16F0">
        <w:rPr>
          <w:sz w:val="28"/>
          <w:szCs w:val="28"/>
        </w:rPr>
        <w:t xml:space="preserve"> Кировской области</w:t>
      </w:r>
    </w:p>
    <w:p w:rsidR="000E3CA1" w:rsidRPr="00CB16F0" w:rsidRDefault="000E3CA1" w:rsidP="000E3CA1">
      <w:pPr>
        <w:tabs>
          <w:tab w:val="left" w:pos="5040"/>
        </w:tabs>
        <w:autoSpaceDE w:val="0"/>
        <w:autoSpaceDN w:val="0"/>
        <w:adjustRightInd w:val="0"/>
        <w:spacing w:after="720"/>
        <w:ind w:left="5387"/>
        <w:jc w:val="both"/>
        <w:rPr>
          <w:b/>
          <w:sz w:val="28"/>
          <w:szCs w:val="28"/>
        </w:rPr>
      </w:pPr>
      <w:r w:rsidRPr="00CB16F0">
        <w:rPr>
          <w:sz w:val="28"/>
          <w:szCs w:val="28"/>
        </w:rPr>
        <w:t xml:space="preserve">от </w:t>
      </w:r>
      <w:r>
        <w:rPr>
          <w:sz w:val="28"/>
          <w:szCs w:val="28"/>
        </w:rPr>
        <w:t>26.08.2024</w:t>
      </w:r>
      <w:r w:rsidRPr="00CB16F0">
        <w:rPr>
          <w:sz w:val="28"/>
          <w:szCs w:val="28"/>
        </w:rPr>
        <w:t xml:space="preserve">     №</w:t>
      </w:r>
      <w:r>
        <w:rPr>
          <w:sz w:val="28"/>
          <w:szCs w:val="28"/>
        </w:rPr>
        <w:t xml:space="preserve"> 552</w:t>
      </w:r>
    </w:p>
    <w:p w:rsidR="000E3CA1" w:rsidRDefault="000E3CA1" w:rsidP="000E3CA1">
      <w:pPr>
        <w:autoSpaceDE w:val="0"/>
        <w:autoSpaceDN w:val="0"/>
        <w:adjustRightInd w:val="0"/>
        <w:jc w:val="center"/>
        <w:rPr>
          <w:b/>
          <w:sz w:val="28"/>
          <w:szCs w:val="28"/>
        </w:rPr>
      </w:pPr>
      <w:r>
        <w:rPr>
          <w:b/>
          <w:sz w:val="28"/>
          <w:szCs w:val="28"/>
        </w:rPr>
        <w:t>Порядок</w:t>
      </w:r>
    </w:p>
    <w:p w:rsidR="000E3CA1" w:rsidRPr="00EE5D7C" w:rsidRDefault="000E3CA1" w:rsidP="000E3CA1">
      <w:pPr>
        <w:autoSpaceDE w:val="0"/>
        <w:autoSpaceDN w:val="0"/>
        <w:adjustRightInd w:val="0"/>
        <w:jc w:val="center"/>
        <w:rPr>
          <w:b/>
          <w:bCs/>
          <w:sz w:val="28"/>
          <w:szCs w:val="28"/>
        </w:rPr>
      </w:pPr>
      <w:r>
        <w:rPr>
          <w:b/>
          <w:bCs/>
          <w:sz w:val="28"/>
          <w:szCs w:val="28"/>
        </w:rPr>
        <w:t>привлечения финансовым управлением администрации Кикнурского муниципального округа Кировской области остатков средств на единый счет бюджета Кикнурского муниципального округа и возврата привлеченных средств</w:t>
      </w:r>
    </w:p>
    <w:p w:rsidR="000E3CA1" w:rsidRPr="00CB16F0" w:rsidRDefault="000E3CA1" w:rsidP="000E3CA1">
      <w:pPr>
        <w:autoSpaceDE w:val="0"/>
        <w:autoSpaceDN w:val="0"/>
        <w:adjustRightInd w:val="0"/>
        <w:jc w:val="center"/>
        <w:rPr>
          <w:b/>
          <w:sz w:val="28"/>
          <w:szCs w:val="28"/>
        </w:rPr>
      </w:pPr>
    </w:p>
    <w:p w:rsidR="000E3CA1" w:rsidRDefault="000E3CA1" w:rsidP="000E3CA1">
      <w:pPr>
        <w:autoSpaceDE w:val="0"/>
        <w:autoSpaceDN w:val="0"/>
        <w:adjustRightInd w:val="0"/>
        <w:ind w:firstLine="709"/>
        <w:jc w:val="both"/>
        <w:rPr>
          <w:b/>
          <w:sz w:val="28"/>
          <w:szCs w:val="28"/>
        </w:rPr>
      </w:pPr>
      <w:r w:rsidRPr="009C7A74">
        <w:rPr>
          <w:b/>
          <w:sz w:val="28"/>
          <w:szCs w:val="28"/>
        </w:rPr>
        <w:t>1. Общие положения</w:t>
      </w:r>
    </w:p>
    <w:p w:rsidR="000E3CA1" w:rsidRPr="009C7A74" w:rsidRDefault="000E3CA1" w:rsidP="000E3CA1">
      <w:pPr>
        <w:autoSpaceDE w:val="0"/>
        <w:autoSpaceDN w:val="0"/>
        <w:adjustRightInd w:val="0"/>
        <w:ind w:firstLine="709"/>
        <w:jc w:val="both"/>
        <w:rPr>
          <w:b/>
          <w:sz w:val="28"/>
          <w:szCs w:val="28"/>
        </w:rPr>
      </w:pPr>
    </w:p>
    <w:p w:rsidR="000E3CA1" w:rsidRDefault="000E3CA1" w:rsidP="000E3CA1">
      <w:pPr>
        <w:autoSpaceDE w:val="0"/>
        <w:autoSpaceDN w:val="0"/>
        <w:adjustRightInd w:val="0"/>
        <w:ind w:firstLine="709"/>
        <w:jc w:val="both"/>
        <w:rPr>
          <w:sz w:val="28"/>
          <w:szCs w:val="28"/>
        </w:rPr>
      </w:pPr>
      <w:r w:rsidRPr="009C7A74">
        <w:rPr>
          <w:sz w:val="28"/>
          <w:szCs w:val="28"/>
        </w:rPr>
        <w:t>1.1.</w:t>
      </w:r>
      <w:r w:rsidRPr="00FB555B">
        <w:t xml:space="preserve"> </w:t>
      </w:r>
      <w:r w:rsidRPr="00FB555B">
        <w:rPr>
          <w:sz w:val="28"/>
          <w:szCs w:val="28"/>
        </w:rPr>
        <w:t xml:space="preserve">Настоящий Порядок </w:t>
      </w:r>
      <w:r>
        <w:rPr>
          <w:sz w:val="28"/>
          <w:szCs w:val="28"/>
        </w:rPr>
        <w:t xml:space="preserve">устанавливает </w:t>
      </w:r>
      <w:r w:rsidRPr="00FB555B">
        <w:rPr>
          <w:sz w:val="28"/>
          <w:szCs w:val="28"/>
        </w:rPr>
        <w:t xml:space="preserve"> правила привлечения </w:t>
      </w:r>
      <w:r>
        <w:rPr>
          <w:sz w:val="28"/>
          <w:szCs w:val="28"/>
        </w:rPr>
        <w:t>ф</w:t>
      </w:r>
      <w:r w:rsidRPr="00FB555B">
        <w:rPr>
          <w:sz w:val="28"/>
          <w:szCs w:val="28"/>
        </w:rPr>
        <w:t xml:space="preserve">инансовым управлением </w:t>
      </w:r>
      <w:r>
        <w:rPr>
          <w:sz w:val="28"/>
          <w:szCs w:val="28"/>
        </w:rPr>
        <w:t>а</w:t>
      </w:r>
      <w:r w:rsidRPr="00FB555B">
        <w:rPr>
          <w:sz w:val="28"/>
          <w:szCs w:val="28"/>
        </w:rPr>
        <w:t xml:space="preserve">дминистрации </w:t>
      </w:r>
      <w:r>
        <w:rPr>
          <w:sz w:val="28"/>
          <w:szCs w:val="28"/>
        </w:rPr>
        <w:t>Кикнурского муниципального округа Кировской области (далее – финансовое управление)</w:t>
      </w:r>
      <w:r w:rsidRPr="00FB555B">
        <w:rPr>
          <w:sz w:val="28"/>
          <w:szCs w:val="28"/>
        </w:rPr>
        <w:t xml:space="preserve"> на единый счет  бюджета </w:t>
      </w:r>
      <w:r>
        <w:rPr>
          <w:sz w:val="28"/>
          <w:szCs w:val="28"/>
        </w:rPr>
        <w:t xml:space="preserve">Кикнурского муниципального округа </w:t>
      </w:r>
      <w:r w:rsidRPr="00FB555B">
        <w:rPr>
          <w:sz w:val="28"/>
          <w:szCs w:val="28"/>
        </w:rPr>
        <w:t xml:space="preserve">остатков средств с казначейского счета для осуществления и отражения операций с денежными средствами муниципальных бюджетных и автономных учреждений, открытого </w:t>
      </w:r>
      <w:r>
        <w:rPr>
          <w:sz w:val="28"/>
          <w:szCs w:val="28"/>
        </w:rPr>
        <w:t>ф</w:t>
      </w:r>
      <w:r w:rsidRPr="00FB555B">
        <w:rPr>
          <w:sz w:val="28"/>
          <w:szCs w:val="28"/>
        </w:rPr>
        <w:t xml:space="preserve">инансовому управлению в Управлении Федерального казначейства по </w:t>
      </w:r>
      <w:r>
        <w:rPr>
          <w:sz w:val="28"/>
          <w:szCs w:val="28"/>
        </w:rPr>
        <w:t>Кировской области</w:t>
      </w:r>
      <w:r w:rsidRPr="00FB555B">
        <w:rPr>
          <w:sz w:val="28"/>
          <w:szCs w:val="28"/>
        </w:rPr>
        <w:t xml:space="preserve"> (далее -</w:t>
      </w:r>
      <w:r>
        <w:rPr>
          <w:sz w:val="28"/>
          <w:szCs w:val="28"/>
        </w:rPr>
        <w:t xml:space="preserve"> </w:t>
      </w:r>
      <w:r w:rsidRPr="00FB555B">
        <w:rPr>
          <w:sz w:val="28"/>
          <w:szCs w:val="28"/>
        </w:rPr>
        <w:t>УФК), и их возврата на казначейский счет, с которого они были ранее перечислены.</w:t>
      </w:r>
    </w:p>
    <w:p w:rsidR="000E3CA1" w:rsidRDefault="000E3CA1" w:rsidP="000E3CA1">
      <w:pPr>
        <w:autoSpaceDE w:val="0"/>
        <w:autoSpaceDN w:val="0"/>
        <w:adjustRightInd w:val="0"/>
        <w:ind w:firstLine="709"/>
        <w:jc w:val="both"/>
        <w:rPr>
          <w:sz w:val="28"/>
          <w:szCs w:val="28"/>
        </w:rPr>
      </w:pPr>
      <w:r w:rsidRPr="009C7A74">
        <w:rPr>
          <w:sz w:val="28"/>
          <w:szCs w:val="28"/>
        </w:rPr>
        <w:t xml:space="preserve">1.2. </w:t>
      </w:r>
      <w:r w:rsidRPr="00F90A1F">
        <w:rPr>
          <w:sz w:val="28"/>
          <w:szCs w:val="28"/>
        </w:rPr>
        <w:t>Финансовое управление осуществляет привлечение остатков средств на</w:t>
      </w:r>
      <w:r>
        <w:rPr>
          <w:sz w:val="28"/>
          <w:szCs w:val="28"/>
        </w:rPr>
        <w:t xml:space="preserve"> </w:t>
      </w:r>
      <w:r w:rsidRPr="00F90A1F">
        <w:rPr>
          <w:sz w:val="28"/>
          <w:szCs w:val="28"/>
        </w:rPr>
        <w:t xml:space="preserve">единый счет  бюджета </w:t>
      </w:r>
      <w:r>
        <w:rPr>
          <w:sz w:val="28"/>
          <w:szCs w:val="28"/>
        </w:rPr>
        <w:t xml:space="preserve"> Кикнурского муниципального округа </w:t>
      </w:r>
      <w:r w:rsidRPr="00F90A1F">
        <w:rPr>
          <w:sz w:val="28"/>
          <w:szCs w:val="28"/>
        </w:rPr>
        <w:t>с казначейского счета для осуществления и отражения операций с денежными средствами бюджетных и автономных учреждений (далее – казначейский счет), открыто</w:t>
      </w:r>
      <w:r>
        <w:rPr>
          <w:sz w:val="28"/>
          <w:szCs w:val="28"/>
        </w:rPr>
        <w:t>го финансовому управлению в УФК № 03234643335160004000.</w:t>
      </w:r>
    </w:p>
    <w:p w:rsidR="000E3CA1" w:rsidRPr="00F90A1F" w:rsidRDefault="000E3CA1" w:rsidP="000E3CA1">
      <w:pPr>
        <w:autoSpaceDE w:val="0"/>
        <w:autoSpaceDN w:val="0"/>
        <w:adjustRightInd w:val="0"/>
        <w:ind w:firstLine="709"/>
        <w:jc w:val="both"/>
        <w:rPr>
          <w:sz w:val="28"/>
          <w:szCs w:val="28"/>
        </w:rPr>
      </w:pPr>
      <w:r>
        <w:rPr>
          <w:sz w:val="28"/>
          <w:szCs w:val="28"/>
        </w:rPr>
        <w:t>1.3. Финансовое управление осуществляет возврат средств, привлеченных с казначейского счета на единый счет бюджета Кикнурского муниципального округа, для своевременного исполнения платежных документов бюджетных и автономных учреждений.</w:t>
      </w:r>
    </w:p>
    <w:p w:rsidR="000E3CA1" w:rsidRDefault="000E3CA1" w:rsidP="000E3CA1">
      <w:pPr>
        <w:tabs>
          <w:tab w:val="left" w:pos="1418"/>
        </w:tabs>
        <w:autoSpaceDE w:val="0"/>
        <w:autoSpaceDN w:val="0"/>
        <w:adjustRightInd w:val="0"/>
        <w:ind w:firstLine="709"/>
        <w:jc w:val="both"/>
        <w:rPr>
          <w:sz w:val="28"/>
          <w:szCs w:val="28"/>
        </w:rPr>
      </w:pPr>
      <w:r>
        <w:rPr>
          <w:sz w:val="28"/>
          <w:szCs w:val="28"/>
        </w:rPr>
        <w:t xml:space="preserve">1.4.  </w:t>
      </w:r>
      <w:r w:rsidRPr="00F90A1F">
        <w:rPr>
          <w:sz w:val="28"/>
          <w:szCs w:val="28"/>
        </w:rPr>
        <w:t>Финансовое управление осуществляет учет операций в части сумм</w:t>
      </w:r>
      <w:r>
        <w:rPr>
          <w:sz w:val="28"/>
          <w:szCs w:val="28"/>
        </w:rPr>
        <w:t>:</w:t>
      </w:r>
    </w:p>
    <w:p w:rsidR="000E3CA1" w:rsidRPr="007D36E1" w:rsidRDefault="000E3CA1" w:rsidP="000E3CA1">
      <w:pPr>
        <w:autoSpaceDE w:val="0"/>
        <w:autoSpaceDN w:val="0"/>
        <w:adjustRightInd w:val="0"/>
        <w:ind w:firstLine="709"/>
        <w:jc w:val="both"/>
        <w:rPr>
          <w:sz w:val="28"/>
          <w:szCs w:val="28"/>
        </w:rPr>
      </w:pPr>
      <w:r w:rsidRPr="007D36E1">
        <w:rPr>
          <w:sz w:val="28"/>
          <w:szCs w:val="28"/>
        </w:rPr>
        <w:t>- поступивших (перечисленных) на единый счет бюджета</w:t>
      </w:r>
      <w:r>
        <w:rPr>
          <w:sz w:val="28"/>
          <w:szCs w:val="28"/>
        </w:rPr>
        <w:t xml:space="preserve"> Кикнурского муниципального округа</w:t>
      </w:r>
      <w:r w:rsidRPr="007D36E1">
        <w:rPr>
          <w:sz w:val="28"/>
          <w:szCs w:val="28"/>
        </w:rPr>
        <w:t xml:space="preserve"> с</w:t>
      </w:r>
      <w:r>
        <w:rPr>
          <w:sz w:val="28"/>
          <w:szCs w:val="28"/>
        </w:rPr>
        <w:t xml:space="preserve"> </w:t>
      </w:r>
      <w:r w:rsidRPr="007D36E1">
        <w:rPr>
          <w:sz w:val="28"/>
          <w:szCs w:val="28"/>
        </w:rPr>
        <w:t xml:space="preserve">казначейского счета; </w:t>
      </w:r>
    </w:p>
    <w:p w:rsidR="000E3CA1" w:rsidRPr="007D36E1" w:rsidRDefault="000E3CA1" w:rsidP="000E3CA1">
      <w:pPr>
        <w:autoSpaceDE w:val="0"/>
        <w:autoSpaceDN w:val="0"/>
        <w:adjustRightInd w:val="0"/>
        <w:ind w:firstLine="709"/>
        <w:jc w:val="both"/>
        <w:rPr>
          <w:sz w:val="28"/>
          <w:szCs w:val="28"/>
        </w:rPr>
      </w:pPr>
      <w:r w:rsidRPr="007D36E1">
        <w:rPr>
          <w:sz w:val="28"/>
          <w:szCs w:val="28"/>
        </w:rPr>
        <w:t>- перечисленных (поступивших) с единого счета бюджета</w:t>
      </w:r>
      <w:r>
        <w:rPr>
          <w:sz w:val="28"/>
          <w:szCs w:val="28"/>
        </w:rPr>
        <w:t xml:space="preserve">   Кикнурского муниципального округа</w:t>
      </w:r>
      <w:r w:rsidRPr="007D36E1">
        <w:rPr>
          <w:sz w:val="28"/>
          <w:szCs w:val="28"/>
        </w:rPr>
        <w:t xml:space="preserve"> на</w:t>
      </w:r>
      <w:r>
        <w:rPr>
          <w:sz w:val="28"/>
          <w:szCs w:val="28"/>
        </w:rPr>
        <w:t xml:space="preserve"> </w:t>
      </w:r>
      <w:r w:rsidRPr="007D36E1">
        <w:rPr>
          <w:sz w:val="28"/>
          <w:szCs w:val="28"/>
        </w:rPr>
        <w:t>казначейский счет.</w:t>
      </w:r>
    </w:p>
    <w:p w:rsidR="000E3CA1" w:rsidRDefault="000E3CA1" w:rsidP="000E3CA1">
      <w:pPr>
        <w:autoSpaceDE w:val="0"/>
        <w:autoSpaceDN w:val="0"/>
        <w:adjustRightInd w:val="0"/>
        <w:ind w:left="1163" w:hanging="454"/>
        <w:jc w:val="both"/>
        <w:rPr>
          <w:b/>
          <w:sz w:val="28"/>
          <w:szCs w:val="28"/>
        </w:rPr>
      </w:pPr>
    </w:p>
    <w:p w:rsidR="000E3CA1" w:rsidRDefault="000E3CA1" w:rsidP="000E3CA1">
      <w:pPr>
        <w:autoSpaceDE w:val="0"/>
        <w:autoSpaceDN w:val="0"/>
        <w:adjustRightInd w:val="0"/>
        <w:ind w:firstLine="709"/>
        <w:jc w:val="both"/>
        <w:rPr>
          <w:b/>
          <w:sz w:val="28"/>
          <w:szCs w:val="28"/>
        </w:rPr>
      </w:pPr>
      <w:r>
        <w:rPr>
          <w:b/>
          <w:sz w:val="28"/>
          <w:szCs w:val="28"/>
        </w:rPr>
        <w:t>2</w:t>
      </w:r>
      <w:r w:rsidRPr="009C7A74">
        <w:rPr>
          <w:b/>
          <w:sz w:val="28"/>
          <w:szCs w:val="28"/>
        </w:rPr>
        <w:t>.</w:t>
      </w:r>
      <w:r>
        <w:rPr>
          <w:b/>
          <w:sz w:val="28"/>
          <w:szCs w:val="28"/>
        </w:rPr>
        <w:t xml:space="preserve"> Условия и порядок привлечения остатков средств с казначейского счета на единый счет бюджета Кикнурского муниципального округа.</w:t>
      </w:r>
    </w:p>
    <w:p w:rsidR="000E3CA1" w:rsidRDefault="000E3CA1" w:rsidP="000E3CA1">
      <w:pPr>
        <w:autoSpaceDE w:val="0"/>
        <w:autoSpaceDN w:val="0"/>
        <w:adjustRightInd w:val="0"/>
        <w:ind w:left="1163" w:hanging="454"/>
        <w:jc w:val="both"/>
        <w:rPr>
          <w:b/>
          <w:sz w:val="28"/>
          <w:szCs w:val="28"/>
        </w:rPr>
      </w:pPr>
    </w:p>
    <w:p w:rsidR="000E3CA1" w:rsidRDefault="000E3CA1" w:rsidP="000E3CA1">
      <w:pPr>
        <w:autoSpaceDE w:val="0"/>
        <w:autoSpaceDN w:val="0"/>
        <w:adjustRightInd w:val="0"/>
        <w:ind w:firstLine="425"/>
        <w:jc w:val="both"/>
        <w:rPr>
          <w:sz w:val="28"/>
          <w:szCs w:val="28"/>
        </w:rPr>
      </w:pPr>
      <w:r w:rsidRPr="007D36E1">
        <w:rPr>
          <w:sz w:val="28"/>
          <w:szCs w:val="28"/>
        </w:rPr>
        <w:lastRenderedPageBreak/>
        <w:t xml:space="preserve">2.1. </w:t>
      </w:r>
      <w:r>
        <w:rPr>
          <w:sz w:val="28"/>
          <w:szCs w:val="28"/>
        </w:rPr>
        <w:t>Привлечение финансовым управлением остатков средств с казначейского счета на единый счет бюджета Кикнурского муниципального округа осуществляется в целях обеспечения ликвидности единого счета бюджета Кикнурского муниципального округа.</w:t>
      </w:r>
    </w:p>
    <w:p w:rsidR="000E3CA1" w:rsidRDefault="000E3CA1" w:rsidP="000E3CA1">
      <w:pPr>
        <w:autoSpaceDE w:val="0"/>
        <w:autoSpaceDN w:val="0"/>
        <w:adjustRightInd w:val="0"/>
        <w:ind w:firstLine="425"/>
        <w:jc w:val="both"/>
        <w:rPr>
          <w:sz w:val="28"/>
          <w:szCs w:val="28"/>
        </w:rPr>
      </w:pPr>
      <w:r>
        <w:rPr>
          <w:sz w:val="28"/>
          <w:szCs w:val="28"/>
        </w:rPr>
        <w:t xml:space="preserve">2.2.  </w:t>
      </w:r>
      <w:r w:rsidRPr="007D36E1">
        <w:rPr>
          <w:sz w:val="28"/>
          <w:szCs w:val="28"/>
        </w:rPr>
        <w:t>Финансовое управление осуществляет привлечение остатков средств с казначейского счета на единый счет бюджета</w:t>
      </w:r>
      <w:r>
        <w:rPr>
          <w:sz w:val="28"/>
          <w:szCs w:val="28"/>
        </w:rPr>
        <w:t xml:space="preserve"> Кикнурского муниципального округа</w:t>
      </w:r>
      <w:r w:rsidRPr="007D36E1">
        <w:rPr>
          <w:sz w:val="28"/>
          <w:szCs w:val="28"/>
        </w:rPr>
        <w:t xml:space="preserve"> в случае временного кассового разрыва на едином счете  бюджета</w:t>
      </w:r>
      <w:r>
        <w:rPr>
          <w:sz w:val="28"/>
          <w:szCs w:val="28"/>
        </w:rPr>
        <w:t xml:space="preserve"> Кикнурского  муниципального округа</w:t>
      </w:r>
      <w:r w:rsidRPr="007D36E1">
        <w:rPr>
          <w:sz w:val="28"/>
          <w:szCs w:val="28"/>
        </w:rPr>
        <w:t>.</w:t>
      </w:r>
    </w:p>
    <w:p w:rsidR="000E3CA1" w:rsidRDefault="000E3CA1" w:rsidP="000E3CA1">
      <w:pPr>
        <w:autoSpaceDE w:val="0"/>
        <w:autoSpaceDN w:val="0"/>
        <w:adjustRightInd w:val="0"/>
        <w:ind w:firstLine="426"/>
        <w:jc w:val="both"/>
        <w:rPr>
          <w:sz w:val="28"/>
          <w:szCs w:val="28"/>
        </w:rPr>
      </w:pPr>
      <w:r>
        <w:rPr>
          <w:sz w:val="28"/>
          <w:szCs w:val="28"/>
        </w:rPr>
        <w:t xml:space="preserve">2.3.   </w:t>
      </w:r>
      <w:r w:rsidRPr="00771A6D">
        <w:rPr>
          <w:sz w:val="28"/>
          <w:szCs w:val="28"/>
        </w:rPr>
        <w:t xml:space="preserve">Объем привлекаемых средств с казначейского счета на единый счет  бюджета </w:t>
      </w:r>
      <w:r>
        <w:rPr>
          <w:sz w:val="28"/>
          <w:szCs w:val="28"/>
        </w:rPr>
        <w:t xml:space="preserve">Кикнурского муниципального округа  </w:t>
      </w:r>
      <w:r w:rsidRPr="00771A6D">
        <w:rPr>
          <w:sz w:val="28"/>
          <w:szCs w:val="28"/>
        </w:rPr>
        <w:t xml:space="preserve">определяется </w:t>
      </w:r>
      <w:r>
        <w:rPr>
          <w:sz w:val="28"/>
          <w:szCs w:val="28"/>
        </w:rPr>
        <w:t>ф</w:t>
      </w:r>
      <w:r w:rsidRPr="00771A6D">
        <w:rPr>
          <w:sz w:val="28"/>
          <w:szCs w:val="28"/>
        </w:rPr>
        <w:t xml:space="preserve">инансовым управлением исходя из остатка средств на казначейском счете, сложившегося после исполнения </w:t>
      </w:r>
      <w:r>
        <w:rPr>
          <w:sz w:val="28"/>
          <w:szCs w:val="28"/>
        </w:rPr>
        <w:t>платежных документов</w:t>
      </w:r>
      <w:r w:rsidRPr="00771A6D">
        <w:rPr>
          <w:sz w:val="28"/>
          <w:szCs w:val="28"/>
        </w:rPr>
        <w:t xml:space="preserve"> </w:t>
      </w:r>
      <w:r>
        <w:rPr>
          <w:sz w:val="28"/>
          <w:szCs w:val="28"/>
        </w:rPr>
        <w:t xml:space="preserve">бюджетных и автономных учреждений </w:t>
      </w:r>
      <w:r w:rsidRPr="00771A6D">
        <w:rPr>
          <w:sz w:val="28"/>
          <w:szCs w:val="28"/>
        </w:rPr>
        <w:t>о</w:t>
      </w:r>
      <w:r>
        <w:rPr>
          <w:sz w:val="28"/>
          <w:szCs w:val="28"/>
        </w:rPr>
        <w:t xml:space="preserve"> </w:t>
      </w:r>
      <w:r w:rsidRPr="00771A6D">
        <w:rPr>
          <w:sz w:val="28"/>
          <w:szCs w:val="28"/>
        </w:rPr>
        <w:t>совершении казначейских платежей</w:t>
      </w:r>
      <w:r>
        <w:rPr>
          <w:sz w:val="28"/>
          <w:szCs w:val="28"/>
        </w:rPr>
        <w:t>.</w:t>
      </w:r>
    </w:p>
    <w:p w:rsidR="000E3CA1" w:rsidRDefault="000E3CA1" w:rsidP="000E3CA1">
      <w:pPr>
        <w:autoSpaceDE w:val="0"/>
        <w:autoSpaceDN w:val="0"/>
        <w:adjustRightInd w:val="0"/>
        <w:ind w:firstLine="426"/>
        <w:jc w:val="both"/>
        <w:rPr>
          <w:sz w:val="28"/>
          <w:szCs w:val="28"/>
        </w:rPr>
      </w:pPr>
      <w:r>
        <w:rPr>
          <w:sz w:val="28"/>
          <w:szCs w:val="28"/>
        </w:rPr>
        <w:t>2.4.  Остаток средств на казначейском счете должен быть достаточным для осуществления исполнения казначейских платежей</w:t>
      </w:r>
      <w:r w:rsidRPr="00771A6D">
        <w:rPr>
          <w:sz w:val="28"/>
          <w:szCs w:val="28"/>
        </w:rPr>
        <w:t xml:space="preserve"> </w:t>
      </w:r>
      <w:r>
        <w:rPr>
          <w:sz w:val="28"/>
          <w:szCs w:val="28"/>
        </w:rPr>
        <w:t>после привлечения средств на единый счет  бюджета  Кикнурского муниципального округа.</w:t>
      </w:r>
    </w:p>
    <w:p w:rsidR="000E3CA1" w:rsidRDefault="000E3CA1" w:rsidP="000E3CA1">
      <w:pPr>
        <w:autoSpaceDE w:val="0"/>
        <w:autoSpaceDN w:val="0"/>
        <w:adjustRightInd w:val="0"/>
        <w:ind w:firstLine="426"/>
        <w:jc w:val="both"/>
        <w:rPr>
          <w:sz w:val="28"/>
          <w:szCs w:val="28"/>
        </w:rPr>
      </w:pPr>
      <w:r>
        <w:rPr>
          <w:sz w:val="28"/>
          <w:szCs w:val="28"/>
        </w:rPr>
        <w:t>2.5. Финансовое управление представляет  платежные документы</w:t>
      </w:r>
      <w:r w:rsidRPr="00157B5A">
        <w:rPr>
          <w:sz w:val="28"/>
          <w:szCs w:val="28"/>
        </w:rPr>
        <w:t xml:space="preserve"> о совершении казначейских платежей </w:t>
      </w:r>
      <w:r>
        <w:rPr>
          <w:sz w:val="28"/>
          <w:szCs w:val="28"/>
        </w:rPr>
        <w:t>для перечисления остатков средств на единый счет  бюджета Кикнурского муниципального округа  в</w:t>
      </w:r>
      <w:r w:rsidRPr="00157B5A">
        <w:rPr>
          <w:sz w:val="28"/>
          <w:szCs w:val="28"/>
        </w:rPr>
        <w:t xml:space="preserve"> УФК не позднее 16 часов </w:t>
      </w:r>
      <w:r>
        <w:rPr>
          <w:sz w:val="28"/>
          <w:szCs w:val="28"/>
        </w:rPr>
        <w:t>00 минут</w:t>
      </w:r>
      <w:r w:rsidRPr="00157B5A">
        <w:rPr>
          <w:sz w:val="28"/>
          <w:szCs w:val="28"/>
        </w:rPr>
        <w:t xml:space="preserve"> (в дни,</w:t>
      </w:r>
      <w:r>
        <w:rPr>
          <w:sz w:val="28"/>
          <w:szCs w:val="28"/>
        </w:rPr>
        <w:t xml:space="preserve"> </w:t>
      </w:r>
      <w:r w:rsidRPr="00157B5A">
        <w:rPr>
          <w:sz w:val="28"/>
          <w:szCs w:val="28"/>
        </w:rPr>
        <w:t xml:space="preserve">непосредственно предшествующие выходным и нерабочим праздничным дням - до 15 часов </w:t>
      </w:r>
      <w:r>
        <w:rPr>
          <w:sz w:val="28"/>
          <w:szCs w:val="28"/>
        </w:rPr>
        <w:t>00 минут)</w:t>
      </w:r>
      <w:r w:rsidRPr="00157B5A">
        <w:rPr>
          <w:sz w:val="28"/>
          <w:szCs w:val="28"/>
        </w:rPr>
        <w:t xml:space="preserve"> текущего дня.</w:t>
      </w:r>
    </w:p>
    <w:p w:rsidR="000E3CA1" w:rsidRDefault="000E3CA1" w:rsidP="000E3CA1">
      <w:pPr>
        <w:autoSpaceDE w:val="0"/>
        <w:autoSpaceDN w:val="0"/>
        <w:adjustRightInd w:val="0"/>
        <w:ind w:left="1163" w:hanging="454"/>
        <w:jc w:val="both"/>
        <w:rPr>
          <w:sz w:val="28"/>
          <w:szCs w:val="28"/>
        </w:rPr>
      </w:pPr>
    </w:p>
    <w:p w:rsidR="000E3CA1" w:rsidRPr="00745C68" w:rsidRDefault="000E3CA1" w:rsidP="000E3CA1">
      <w:pPr>
        <w:autoSpaceDE w:val="0"/>
        <w:autoSpaceDN w:val="0"/>
        <w:adjustRightInd w:val="0"/>
        <w:ind w:firstLine="709"/>
        <w:jc w:val="both"/>
        <w:rPr>
          <w:b/>
          <w:sz w:val="28"/>
          <w:szCs w:val="28"/>
        </w:rPr>
      </w:pPr>
      <w:r w:rsidRPr="00157B5A">
        <w:rPr>
          <w:b/>
          <w:sz w:val="28"/>
          <w:szCs w:val="28"/>
        </w:rPr>
        <w:t>3.</w:t>
      </w:r>
      <w:r>
        <w:rPr>
          <w:b/>
          <w:sz w:val="28"/>
          <w:szCs w:val="28"/>
        </w:rPr>
        <w:t xml:space="preserve">  Условия и порядок возврата средств, привлеченных с казначейского счета на единый счет  бюджета  </w:t>
      </w:r>
      <w:r w:rsidRPr="00745C68">
        <w:rPr>
          <w:b/>
          <w:sz w:val="28"/>
          <w:szCs w:val="28"/>
        </w:rPr>
        <w:t>Кикнурского муниципального округа.</w:t>
      </w:r>
    </w:p>
    <w:p w:rsidR="000E3CA1" w:rsidRDefault="000E3CA1" w:rsidP="000E3CA1">
      <w:pPr>
        <w:autoSpaceDE w:val="0"/>
        <w:autoSpaceDN w:val="0"/>
        <w:adjustRightInd w:val="0"/>
        <w:ind w:left="1163" w:hanging="454"/>
        <w:jc w:val="both"/>
        <w:rPr>
          <w:b/>
          <w:sz w:val="28"/>
          <w:szCs w:val="28"/>
        </w:rPr>
      </w:pPr>
    </w:p>
    <w:p w:rsidR="000E3CA1" w:rsidRDefault="000E3CA1" w:rsidP="000E3CA1">
      <w:pPr>
        <w:autoSpaceDE w:val="0"/>
        <w:autoSpaceDN w:val="0"/>
        <w:adjustRightInd w:val="0"/>
        <w:ind w:firstLine="567"/>
        <w:jc w:val="both"/>
        <w:rPr>
          <w:sz w:val="28"/>
          <w:szCs w:val="28"/>
        </w:rPr>
      </w:pPr>
      <w:r w:rsidRPr="00157B5A">
        <w:rPr>
          <w:sz w:val="28"/>
          <w:szCs w:val="28"/>
        </w:rPr>
        <w:t>3.1.</w:t>
      </w:r>
      <w:r>
        <w:rPr>
          <w:sz w:val="28"/>
          <w:szCs w:val="28"/>
        </w:rPr>
        <w:t xml:space="preserve">  Финансовое управление осуществляет возврат средств, привлеченных с казначейского счета на единый счет бюджета Кикнурского муниципального округа,  в объеме, не превышающем остатка средств на едином счете бюджета Кикнурского муниципального округа  и  достаточном для осуществления исполнения платежных документов получателей средств  бюджета Кикнурского муниципального округа  о  совершении казначейских платежей после возврата привлеченных средств.</w:t>
      </w:r>
    </w:p>
    <w:p w:rsidR="000E3CA1" w:rsidRDefault="000E3CA1" w:rsidP="000E3CA1">
      <w:pPr>
        <w:autoSpaceDE w:val="0"/>
        <w:autoSpaceDN w:val="0"/>
        <w:adjustRightInd w:val="0"/>
        <w:ind w:firstLine="425"/>
        <w:jc w:val="both"/>
        <w:rPr>
          <w:sz w:val="28"/>
          <w:szCs w:val="28"/>
        </w:rPr>
      </w:pPr>
      <w:r>
        <w:rPr>
          <w:sz w:val="28"/>
          <w:szCs w:val="28"/>
        </w:rPr>
        <w:t>3.2.    Возврат средств, привлеченных с</w:t>
      </w:r>
      <w:r w:rsidRPr="0008758D">
        <w:rPr>
          <w:sz w:val="28"/>
          <w:szCs w:val="28"/>
        </w:rPr>
        <w:t xml:space="preserve"> казначейск</w:t>
      </w:r>
      <w:r>
        <w:rPr>
          <w:sz w:val="28"/>
          <w:szCs w:val="28"/>
        </w:rPr>
        <w:t xml:space="preserve">ого </w:t>
      </w:r>
      <w:r w:rsidRPr="0008758D">
        <w:rPr>
          <w:sz w:val="28"/>
          <w:szCs w:val="28"/>
        </w:rPr>
        <w:t>счет</w:t>
      </w:r>
      <w:r>
        <w:rPr>
          <w:sz w:val="28"/>
          <w:szCs w:val="28"/>
        </w:rPr>
        <w:t>а на единый счет бюджета Кикнурского муниципального округа,</w:t>
      </w:r>
      <w:r w:rsidRPr="0008758D">
        <w:rPr>
          <w:sz w:val="28"/>
          <w:szCs w:val="28"/>
        </w:rPr>
        <w:t xml:space="preserve"> осуществляется в пределах суммы, не превышающей разницу между объемом средств, поступивших с казначейского счета на единый счет бюджета</w:t>
      </w:r>
      <w:r>
        <w:rPr>
          <w:sz w:val="28"/>
          <w:szCs w:val="28"/>
        </w:rPr>
        <w:t xml:space="preserve"> Кикнурского муниципального округа,  </w:t>
      </w:r>
      <w:r w:rsidRPr="0008758D">
        <w:rPr>
          <w:sz w:val="28"/>
          <w:szCs w:val="28"/>
        </w:rPr>
        <w:t>и объемом средств, перечисленных с единого счета  бюджета</w:t>
      </w:r>
      <w:r>
        <w:rPr>
          <w:sz w:val="28"/>
          <w:szCs w:val="28"/>
        </w:rPr>
        <w:t xml:space="preserve"> Кикнурского муниципального округа </w:t>
      </w:r>
      <w:r w:rsidRPr="0008758D">
        <w:rPr>
          <w:sz w:val="28"/>
          <w:szCs w:val="28"/>
        </w:rPr>
        <w:t xml:space="preserve"> на</w:t>
      </w:r>
      <w:r>
        <w:rPr>
          <w:sz w:val="28"/>
          <w:szCs w:val="28"/>
        </w:rPr>
        <w:t xml:space="preserve">  соответствующий </w:t>
      </w:r>
      <w:r w:rsidRPr="0008758D">
        <w:rPr>
          <w:sz w:val="28"/>
          <w:szCs w:val="28"/>
        </w:rPr>
        <w:t>казначейский счет в течение текущего финансового года.</w:t>
      </w:r>
    </w:p>
    <w:p w:rsidR="000E3CA1" w:rsidRPr="0008758D" w:rsidRDefault="000E3CA1" w:rsidP="000E3CA1">
      <w:pPr>
        <w:autoSpaceDE w:val="0"/>
        <w:autoSpaceDN w:val="0"/>
        <w:adjustRightInd w:val="0"/>
        <w:ind w:firstLine="567"/>
        <w:jc w:val="both"/>
        <w:rPr>
          <w:sz w:val="28"/>
          <w:szCs w:val="28"/>
        </w:rPr>
      </w:pPr>
      <w:r>
        <w:rPr>
          <w:sz w:val="28"/>
          <w:szCs w:val="28"/>
        </w:rPr>
        <w:t xml:space="preserve">3.3.   </w:t>
      </w:r>
      <w:r>
        <w:rPr>
          <w:color w:val="000000"/>
          <w:sz w:val="30"/>
          <w:szCs w:val="30"/>
          <w:shd w:val="clear" w:color="auto" w:fill="FFFFFF"/>
        </w:rPr>
        <w:t>Финансовое управление осуществляет возврат привлеченных средств на казначейский счет, с которого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платежных документов получателей указанных средств.</w:t>
      </w:r>
    </w:p>
    <w:p w:rsidR="009F1904" w:rsidRDefault="009F1904" w:rsidP="006D6114">
      <w:pPr>
        <w:jc w:val="center"/>
        <w:rPr>
          <w:b/>
        </w:rPr>
      </w:pPr>
    </w:p>
    <w:p w:rsidR="000E3CA1" w:rsidRDefault="000E3CA1" w:rsidP="000E3CA1">
      <w:pPr>
        <w:jc w:val="center"/>
        <w:rPr>
          <w:b/>
          <w:sz w:val="28"/>
          <w:szCs w:val="28"/>
        </w:rPr>
      </w:pPr>
    </w:p>
    <w:p w:rsidR="000E3CA1" w:rsidRDefault="000E3CA1" w:rsidP="000E3CA1">
      <w:pPr>
        <w:jc w:val="center"/>
        <w:rPr>
          <w:b/>
          <w:sz w:val="28"/>
          <w:szCs w:val="28"/>
        </w:rPr>
      </w:pPr>
    </w:p>
    <w:p w:rsidR="000E3CA1" w:rsidRDefault="000E3CA1" w:rsidP="000E3CA1">
      <w:pPr>
        <w:jc w:val="center"/>
        <w:rPr>
          <w:b/>
          <w:sz w:val="28"/>
          <w:szCs w:val="28"/>
        </w:rPr>
      </w:pPr>
      <w:r>
        <w:rPr>
          <w:b/>
          <w:noProof/>
          <w:sz w:val="28"/>
          <w:szCs w:val="28"/>
        </w:rPr>
        <w:drawing>
          <wp:anchor distT="0" distB="0" distL="114300" distR="114300" simplePos="0" relativeHeight="251671552" behindDoc="0" locked="0" layoutInCell="1" allowOverlap="1">
            <wp:simplePos x="0" y="0"/>
            <wp:positionH relativeFrom="column">
              <wp:posOffset>2628900</wp:posOffset>
            </wp:positionH>
            <wp:positionV relativeFrom="paragraph">
              <wp:posOffset>-384810</wp:posOffset>
            </wp:positionV>
            <wp:extent cx="572135" cy="720090"/>
            <wp:effectExtent l="0" t="0" r="0" b="3810"/>
            <wp:wrapNone/>
            <wp:docPr id="12" name="Рисунок 1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CA1" w:rsidRDefault="000E3CA1" w:rsidP="000E3CA1">
      <w:pPr>
        <w:jc w:val="center"/>
        <w:rPr>
          <w:b/>
          <w:sz w:val="28"/>
          <w:szCs w:val="28"/>
        </w:rPr>
      </w:pPr>
    </w:p>
    <w:p w:rsidR="000E3CA1" w:rsidRDefault="000E3CA1" w:rsidP="000E3CA1">
      <w:pPr>
        <w:jc w:val="center"/>
        <w:rPr>
          <w:b/>
          <w:sz w:val="28"/>
          <w:szCs w:val="28"/>
        </w:rPr>
      </w:pPr>
      <w:r w:rsidRPr="00775AB7">
        <w:rPr>
          <w:b/>
          <w:sz w:val="28"/>
          <w:szCs w:val="28"/>
        </w:rPr>
        <w:t xml:space="preserve">АДМИНИСТРАЦИЯ КИКНУРСКОГО </w:t>
      </w:r>
    </w:p>
    <w:p w:rsidR="000E3CA1" w:rsidRPr="00775AB7" w:rsidRDefault="000E3CA1" w:rsidP="000E3CA1">
      <w:pPr>
        <w:jc w:val="center"/>
        <w:rPr>
          <w:b/>
          <w:sz w:val="28"/>
          <w:szCs w:val="28"/>
        </w:rPr>
      </w:pPr>
      <w:r>
        <w:rPr>
          <w:b/>
          <w:sz w:val="28"/>
          <w:szCs w:val="28"/>
        </w:rPr>
        <w:t>МУНИЦИПАЛЬНОГО ОКРУГА</w:t>
      </w:r>
    </w:p>
    <w:p w:rsidR="000E3CA1" w:rsidRPr="00775AB7" w:rsidRDefault="000E3CA1" w:rsidP="000E3CA1">
      <w:pPr>
        <w:jc w:val="center"/>
        <w:rPr>
          <w:b/>
          <w:sz w:val="28"/>
          <w:szCs w:val="28"/>
        </w:rPr>
      </w:pPr>
      <w:r w:rsidRPr="00775AB7">
        <w:rPr>
          <w:b/>
          <w:sz w:val="28"/>
          <w:szCs w:val="28"/>
        </w:rPr>
        <w:t>КИРОВСКОЙ ОБЛАСТИ</w:t>
      </w:r>
    </w:p>
    <w:p w:rsidR="000E3CA1" w:rsidRPr="00775AB7" w:rsidRDefault="000E3CA1" w:rsidP="000E3CA1">
      <w:pPr>
        <w:jc w:val="center"/>
        <w:rPr>
          <w:b/>
          <w:sz w:val="28"/>
          <w:szCs w:val="28"/>
        </w:rPr>
      </w:pPr>
    </w:p>
    <w:p w:rsidR="000E3CA1" w:rsidRPr="003F741F" w:rsidRDefault="000E3CA1" w:rsidP="000E3CA1">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0E3CA1" w:rsidRDefault="000E3CA1" w:rsidP="000E3CA1">
      <w:pPr>
        <w:jc w:val="center"/>
        <w:rPr>
          <w:sz w:val="32"/>
          <w:szCs w:val="32"/>
        </w:rPr>
      </w:pPr>
    </w:p>
    <w:p w:rsidR="000E3CA1" w:rsidRDefault="000E3CA1" w:rsidP="000E3CA1">
      <w:pPr>
        <w:jc w:val="both"/>
        <w:rPr>
          <w:sz w:val="28"/>
          <w:szCs w:val="28"/>
        </w:rPr>
      </w:pPr>
      <w:r>
        <w:rPr>
          <w:sz w:val="28"/>
          <w:szCs w:val="28"/>
        </w:rPr>
        <w:t xml:space="preserve">26.08.2024                                                                                    № </w:t>
      </w:r>
      <w:r w:rsidRPr="00822CB2">
        <w:rPr>
          <w:sz w:val="28"/>
          <w:szCs w:val="28"/>
          <w:u w:val="single"/>
        </w:rPr>
        <w:t>553</w:t>
      </w:r>
    </w:p>
    <w:p w:rsidR="000E3CA1" w:rsidRDefault="000E3CA1" w:rsidP="000E3CA1">
      <w:pPr>
        <w:jc w:val="center"/>
        <w:rPr>
          <w:sz w:val="28"/>
          <w:szCs w:val="28"/>
        </w:rPr>
      </w:pPr>
      <w:r>
        <w:rPr>
          <w:sz w:val="28"/>
          <w:szCs w:val="28"/>
        </w:rPr>
        <w:t>пгт Кикнур</w:t>
      </w:r>
    </w:p>
    <w:p w:rsidR="000E3CA1" w:rsidRDefault="000E3CA1" w:rsidP="000E3CA1">
      <w:pPr>
        <w:jc w:val="center"/>
        <w:rPr>
          <w:sz w:val="28"/>
          <w:szCs w:val="28"/>
        </w:rPr>
      </w:pPr>
    </w:p>
    <w:p w:rsidR="000E3CA1" w:rsidRDefault="000E3CA1" w:rsidP="000E3CA1">
      <w:pPr>
        <w:jc w:val="center"/>
        <w:rPr>
          <w:b/>
          <w:sz w:val="28"/>
          <w:szCs w:val="28"/>
        </w:rPr>
      </w:pPr>
      <w:r>
        <w:rPr>
          <w:b/>
          <w:sz w:val="28"/>
          <w:szCs w:val="28"/>
        </w:rPr>
        <w:t>О внесении изменений в постановление администрации Кикнурского</w:t>
      </w:r>
    </w:p>
    <w:p w:rsidR="000E3CA1" w:rsidRPr="00775AB7" w:rsidRDefault="000E3CA1" w:rsidP="000E3CA1">
      <w:pPr>
        <w:jc w:val="center"/>
        <w:rPr>
          <w:b/>
          <w:sz w:val="28"/>
          <w:szCs w:val="28"/>
        </w:rPr>
      </w:pPr>
      <w:r>
        <w:rPr>
          <w:b/>
          <w:sz w:val="28"/>
          <w:szCs w:val="28"/>
        </w:rPr>
        <w:t>муниципального района от 14.10.2020 № 270</w:t>
      </w:r>
    </w:p>
    <w:p w:rsidR="000E3CA1" w:rsidRDefault="000E3CA1" w:rsidP="000E3CA1">
      <w:pPr>
        <w:spacing w:line="360" w:lineRule="auto"/>
        <w:ind w:firstLine="705"/>
        <w:jc w:val="both"/>
        <w:rPr>
          <w:sz w:val="28"/>
          <w:szCs w:val="28"/>
        </w:rPr>
      </w:pPr>
    </w:p>
    <w:p w:rsidR="000E3CA1" w:rsidRDefault="000E3CA1" w:rsidP="000E3CA1">
      <w:pPr>
        <w:spacing w:line="360" w:lineRule="exact"/>
        <w:ind w:firstLine="705"/>
        <w:jc w:val="both"/>
        <w:rPr>
          <w:sz w:val="28"/>
          <w:szCs w:val="28"/>
        </w:rPr>
      </w:pPr>
      <w:r>
        <w:rPr>
          <w:sz w:val="28"/>
          <w:szCs w:val="28"/>
        </w:rPr>
        <w:t xml:space="preserve">На основании решения Думы Кикнурского муниципального округа   Кировской области от 30.07.2024 № 40-325 «О внесении изменений и дополнений в Решение Думы Кикнурского муниципального округа   Кировской области от </w:t>
      </w:r>
      <w:r w:rsidRPr="00522004">
        <w:rPr>
          <w:sz w:val="28"/>
          <w:szCs w:val="28"/>
        </w:rPr>
        <w:t>13.12.2023 № 35-295</w:t>
      </w:r>
      <w:r w:rsidRPr="00522004">
        <w:rPr>
          <w:color w:val="FF0000"/>
          <w:sz w:val="28"/>
          <w:szCs w:val="28"/>
        </w:rPr>
        <w:t xml:space="preserve"> </w:t>
      </w:r>
      <w:r w:rsidRPr="00522004">
        <w:rPr>
          <w:sz w:val="28"/>
          <w:szCs w:val="28"/>
        </w:rPr>
        <w:t>«О бюджете Кикнурского</w:t>
      </w:r>
      <w:r w:rsidRPr="00522004">
        <w:rPr>
          <w:sz w:val="28"/>
          <w:szCs w:val="28"/>
        </w:rPr>
        <w:br/>
        <w:t>муниципального округа на 2024 год и на плановый период 2025 и 2026</w:t>
      </w:r>
      <w:r w:rsidRPr="00522004">
        <w:rPr>
          <w:sz w:val="28"/>
          <w:szCs w:val="28"/>
        </w:rPr>
        <w:br/>
        <w:t xml:space="preserve">годов», </w:t>
      </w:r>
      <w:r w:rsidRPr="0026564A">
        <w:rPr>
          <w:sz w:val="28"/>
          <w:szCs w:val="28"/>
        </w:rPr>
        <w:t xml:space="preserve">администрация Кикнурского </w:t>
      </w:r>
      <w:r>
        <w:rPr>
          <w:sz w:val="28"/>
          <w:szCs w:val="28"/>
        </w:rPr>
        <w:t>муниципального округа Кировской</w:t>
      </w:r>
      <w:r>
        <w:rPr>
          <w:sz w:val="28"/>
          <w:szCs w:val="28"/>
        </w:rPr>
        <w:br/>
      </w:r>
      <w:r w:rsidRPr="0026564A">
        <w:rPr>
          <w:sz w:val="28"/>
          <w:szCs w:val="28"/>
        </w:rPr>
        <w:t>области ПОСТАНОВЛЯЕТ:</w:t>
      </w:r>
    </w:p>
    <w:p w:rsidR="000E3CA1" w:rsidRDefault="000E3CA1" w:rsidP="000E3CA1">
      <w:pPr>
        <w:spacing w:line="360" w:lineRule="exact"/>
        <w:ind w:firstLine="709"/>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«Развитие физической культуры и спорта» (далее – муниципальная программа), утвержденную постановлением администрации Кикнурского муниципального района Кировской области от 14.10.2020 № 270 Об</w:t>
      </w:r>
      <w:r>
        <w:rPr>
          <w:sz w:val="28"/>
          <w:szCs w:val="28"/>
        </w:rPr>
        <w:br/>
        <w:t>утверждении муниципальной программы муниципального образования</w:t>
      </w:r>
      <w:r>
        <w:rPr>
          <w:sz w:val="28"/>
          <w:szCs w:val="28"/>
        </w:rPr>
        <w:br/>
        <w:t>Кикнурский муниципальный округ Кировской области «Развитие</w:t>
      </w:r>
      <w:r>
        <w:rPr>
          <w:sz w:val="28"/>
          <w:szCs w:val="28"/>
        </w:rPr>
        <w:br/>
        <w:t>физической культуры и спорта», следующие изменения:</w:t>
      </w:r>
    </w:p>
    <w:p w:rsidR="000E3CA1" w:rsidRDefault="000E3CA1" w:rsidP="00486AD4">
      <w:pPr>
        <w:numPr>
          <w:ilvl w:val="1"/>
          <w:numId w:val="7"/>
        </w:numPr>
        <w:spacing w:line="360" w:lineRule="exact"/>
        <w:ind w:left="0" w:firstLine="709"/>
        <w:jc w:val="both"/>
        <w:rPr>
          <w:sz w:val="28"/>
          <w:szCs w:val="28"/>
        </w:rPr>
      </w:pPr>
      <w:r>
        <w:rPr>
          <w:sz w:val="28"/>
          <w:szCs w:val="28"/>
        </w:rPr>
        <w:t>В паспорте муниципальной программы раздел «Объемы</w:t>
      </w:r>
      <w:r>
        <w:rPr>
          <w:sz w:val="28"/>
          <w:szCs w:val="28"/>
        </w:rPr>
        <w:br/>
        <w:t>ассигнований муниципальной программы» и</w:t>
      </w:r>
      <w:r>
        <w:rPr>
          <w:sz w:val="28"/>
          <w:szCs w:val="28"/>
        </w:rPr>
        <w:t>з</w:t>
      </w:r>
      <w:r>
        <w:rPr>
          <w:sz w:val="28"/>
          <w:szCs w:val="28"/>
        </w:rPr>
        <w:t>ложить в следующей редакции:</w:t>
      </w:r>
    </w:p>
    <w:p w:rsidR="000E3CA1" w:rsidRDefault="000E3CA1" w:rsidP="000E3CA1">
      <w:pPr>
        <w:spacing w:line="360" w:lineRule="exac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6315"/>
      </w:tblGrid>
      <w:tr w:rsidR="000E3CA1" w:rsidRPr="008476DE" w:rsidTr="000E3CA1">
        <w:tc>
          <w:tcPr>
            <w:tcW w:w="3085" w:type="dxa"/>
          </w:tcPr>
          <w:p w:rsidR="000E3CA1" w:rsidRPr="008476DE" w:rsidRDefault="000E3CA1" w:rsidP="000E3CA1">
            <w:pPr>
              <w:spacing w:line="360" w:lineRule="exact"/>
              <w:rPr>
                <w:sz w:val="28"/>
              </w:rPr>
            </w:pPr>
            <w:r w:rsidRPr="008476DE">
              <w:rPr>
                <w:sz w:val="28"/>
              </w:rPr>
              <w:t>Объемы ассигнований муниципальной пр</w:t>
            </w:r>
            <w:r w:rsidRPr="008476DE">
              <w:rPr>
                <w:sz w:val="28"/>
              </w:rPr>
              <w:t>о</w:t>
            </w:r>
            <w:r w:rsidRPr="008476DE">
              <w:rPr>
                <w:sz w:val="28"/>
              </w:rPr>
              <w:t>граммы</w:t>
            </w:r>
          </w:p>
        </w:tc>
        <w:tc>
          <w:tcPr>
            <w:tcW w:w="6560" w:type="dxa"/>
          </w:tcPr>
          <w:p w:rsidR="000E3CA1" w:rsidRPr="00F54039" w:rsidRDefault="000E3CA1" w:rsidP="000E3CA1">
            <w:pPr>
              <w:spacing w:line="360" w:lineRule="exact"/>
              <w:rPr>
                <w:sz w:val="28"/>
              </w:rPr>
            </w:pPr>
            <w:r>
              <w:rPr>
                <w:sz w:val="28"/>
              </w:rPr>
              <w:t xml:space="preserve">Общий объем финансирования муниципальной </w:t>
            </w:r>
            <w:r w:rsidRPr="00F54039">
              <w:rPr>
                <w:sz w:val="28"/>
              </w:rPr>
              <w:t>пр</w:t>
            </w:r>
            <w:r w:rsidRPr="00F54039">
              <w:rPr>
                <w:sz w:val="28"/>
              </w:rPr>
              <w:t>о</w:t>
            </w:r>
            <w:r w:rsidRPr="00F54039">
              <w:rPr>
                <w:sz w:val="28"/>
              </w:rPr>
              <w:t xml:space="preserve">граммы </w:t>
            </w:r>
            <w:r>
              <w:rPr>
                <w:sz w:val="28"/>
              </w:rPr>
              <w:t>2965,622</w:t>
            </w:r>
            <w:r w:rsidRPr="00F54039">
              <w:rPr>
                <w:sz w:val="28"/>
              </w:rPr>
              <w:t xml:space="preserve"> тыс. рублей, в том числе:</w:t>
            </w:r>
          </w:p>
          <w:p w:rsidR="000E3CA1" w:rsidRPr="00F54039" w:rsidRDefault="000E3CA1" w:rsidP="000E3CA1">
            <w:pPr>
              <w:spacing w:line="360" w:lineRule="exact"/>
              <w:rPr>
                <w:sz w:val="28"/>
              </w:rPr>
            </w:pPr>
            <w:r w:rsidRPr="00F54039">
              <w:rPr>
                <w:sz w:val="28"/>
              </w:rPr>
              <w:t>средства областного бюджета – 2</w:t>
            </w:r>
            <w:r>
              <w:rPr>
                <w:sz w:val="28"/>
              </w:rPr>
              <w:t>279,322</w:t>
            </w:r>
            <w:r w:rsidRPr="00F54039">
              <w:rPr>
                <w:sz w:val="28"/>
              </w:rPr>
              <w:t xml:space="preserve"> тыс. руб;</w:t>
            </w:r>
          </w:p>
          <w:p w:rsidR="000E3CA1" w:rsidRDefault="000E3CA1" w:rsidP="000E3CA1">
            <w:pPr>
              <w:spacing w:line="360" w:lineRule="exact"/>
              <w:rPr>
                <w:sz w:val="28"/>
              </w:rPr>
            </w:pPr>
            <w:r w:rsidRPr="00F54039">
              <w:rPr>
                <w:sz w:val="28"/>
              </w:rPr>
              <w:t>средства местного бюджета – 486,3</w:t>
            </w:r>
            <w:r>
              <w:rPr>
                <w:sz w:val="28"/>
              </w:rPr>
              <w:t xml:space="preserve"> </w:t>
            </w:r>
            <w:r w:rsidRPr="00224700">
              <w:rPr>
                <w:sz w:val="28"/>
              </w:rPr>
              <w:t>тыс</w:t>
            </w:r>
            <w:r w:rsidRPr="008476DE">
              <w:rPr>
                <w:sz w:val="28"/>
              </w:rPr>
              <w:t>.</w:t>
            </w:r>
            <w:r>
              <w:rPr>
                <w:sz w:val="28"/>
              </w:rPr>
              <w:t xml:space="preserve"> </w:t>
            </w:r>
            <w:r w:rsidRPr="008476DE">
              <w:rPr>
                <w:sz w:val="28"/>
              </w:rPr>
              <w:t>руб</w:t>
            </w:r>
            <w:r>
              <w:rPr>
                <w:sz w:val="28"/>
              </w:rPr>
              <w:t>;</w:t>
            </w:r>
          </w:p>
          <w:p w:rsidR="000E3CA1" w:rsidRPr="008476DE" w:rsidRDefault="000E3CA1" w:rsidP="000E3CA1">
            <w:pPr>
              <w:spacing w:line="360" w:lineRule="exact"/>
              <w:rPr>
                <w:sz w:val="28"/>
              </w:rPr>
            </w:pPr>
            <w:r w:rsidRPr="008476DE">
              <w:rPr>
                <w:sz w:val="28"/>
              </w:rPr>
              <w:t>вн</w:t>
            </w:r>
            <w:r>
              <w:rPr>
                <w:sz w:val="28"/>
              </w:rPr>
              <w:t>ебюджетные источники –</w:t>
            </w:r>
            <w:r w:rsidRPr="008476DE">
              <w:rPr>
                <w:sz w:val="28"/>
              </w:rPr>
              <w:t xml:space="preserve"> </w:t>
            </w:r>
            <w:r>
              <w:rPr>
                <w:sz w:val="28"/>
              </w:rPr>
              <w:t>200</w:t>
            </w:r>
            <w:r w:rsidRPr="00FB5CC3">
              <w:rPr>
                <w:sz w:val="28"/>
              </w:rPr>
              <w:t>,0</w:t>
            </w:r>
            <w:r w:rsidRPr="008476DE">
              <w:rPr>
                <w:sz w:val="28"/>
              </w:rPr>
              <w:t xml:space="preserve"> тыс.</w:t>
            </w:r>
            <w:r>
              <w:rPr>
                <w:sz w:val="28"/>
              </w:rPr>
              <w:t xml:space="preserve"> </w:t>
            </w:r>
            <w:r w:rsidRPr="008476DE">
              <w:rPr>
                <w:sz w:val="28"/>
              </w:rPr>
              <w:t>руб</w:t>
            </w:r>
            <w:r>
              <w:rPr>
                <w:sz w:val="28"/>
              </w:rPr>
              <w:t>.</w:t>
            </w:r>
          </w:p>
        </w:tc>
      </w:tr>
    </w:tbl>
    <w:p w:rsidR="000E3CA1" w:rsidRDefault="000E3CA1" w:rsidP="000E3CA1">
      <w:pPr>
        <w:spacing w:line="360" w:lineRule="exact"/>
        <w:ind w:firstLine="709"/>
        <w:jc w:val="both"/>
        <w:rPr>
          <w:sz w:val="28"/>
          <w:szCs w:val="28"/>
        </w:rPr>
      </w:pPr>
    </w:p>
    <w:p w:rsidR="000E3CA1" w:rsidRDefault="000E3CA1" w:rsidP="00486AD4">
      <w:pPr>
        <w:numPr>
          <w:ilvl w:val="1"/>
          <w:numId w:val="7"/>
        </w:numPr>
        <w:spacing w:line="360" w:lineRule="exact"/>
        <w:ind w:left="0" w:firstLine="709"/>
        <w:jc w:val="both"/>
        <w:rPr>
          <w:sz w:val="28"/>
        </w:rPr>
      </w:pPr>
      <w:r>
        <w:rPr>
          <w:sz w:val="28"/>
        </w:rPr>
        <w:t>Раздел 5 «Ресурсное обеспечение муниципальной программы</w:t>
      </w:r>
      <w:r>
        <w:rPr>
          <w:sz w:val="28"/>
        </w:rPr>
        <w:br/>
        <w:t>изл</w:t>
      </w:r>
      <w:r>
        <w:rPr>
          <w:sz w:val="28"/>
        </w:rPr>
        <w:t>о</w:t>
      </w:r>
      <w:r>
        <w:rPr>
          <w:sz w:val="28"/>
        </w:rPr>
        <w:t>жить в новой редакции:</w:t>
      </w:r>
    </w:p>
    <w:p w:rsidR="000E3CA1" w:rsidRDefault="000E3CA1" w:rsidP="000E3CA1">
      <w:pPr>
        <w:spacing w:line="360" w:lineRule="exact"/>
        <w:ind w:firstLine="539"/>
        <w:jc w:val="both"/>
        <w:rPr>
          <w:sz w:val="28"/>
        </w:rPr>
      </w:pPr>
      <w:r>
        <w:rPr>
          <w:sz w:val="28"/>
        </w:rPr>
        <w:t>«Общий объем финансирования программы в 2021-2026 годах составит 2965,622 тыс. рублей, в том числе за счет средств:</w:t>
      </w:r>
    </w:p>
    <w:p w:rsidR="000E3CA1" w:rsidRPr="00305F42" w:rsidRDefault="000E3CA1" w:rsidP="000E3CA1">
      <w:pPr>
        <w:spacing w:line="360" w:lineRule="exact"/>
        <w:ind w:firstLine="539"/>
        <w:jc w:val="both"/>
        <w:rPr>
          <w:sz w:val="28"/>
        </w:rPr>
      </w:pPr>
      <w:r>
        <w:rPr>
          <w:sz w:val="28"/>
        </w:rPr>
        <w:lastRenderedPageBreak/>
        <w:t>областного бюджета – 2279,322</w:t>
      </w:r>
      <w:r w:rsidRPr="00305F42">
        <w:rPr>
          <w:sz w:val="28"/>
        </w:rPr>
        <w:t xml:space="preserve"> тыс. рублей;</w:t>
      </w:r>
    </w:p>
    <w:p w:rsidR="000E3CA1" w:rsidRDefault="000E3CA1" w:rsidP="000E3CA1">
      <w:pPr>
        <w:spacing w:line="360" w:lineRule="exact"/>
        <w:ind w:firstLine="539"/>
        <w:jc w:val="both"/>
        <w:rPr>
          <w:sz w:val="28"/>
        </w:rPr>
      </w:pPr>
      <w:r>
        <w:rPr>
          <w:sz w:val="28"/>
        </w:rPr>
        <w:t>местного бюджета</w:t>
      </w:r>
      <w:r w:rsidRPr="00305F42">
        <w:rPr>
          <w:sz w:val="28"/>
        </w:rPr>
        <w:t xml:space="preserve"> – </w:t>
      </w:r>
      <w:r w:rsidRPr="00F54039">
        <w:rPr>
          <w:sz w:val="28"/>
        </w:rPr>
        <w:t>486,3</w:t>
      </w:r>
      <w:r w:rsidRPr="00305F42">
        <w:rPr>
          <w:sz w:val="28"/>
        </w:rPr>
        <w:t xml:space="preserve"> тыс.</w:t>
      </w:r>
      <w:r>
        <w:rPr>
          <w:sz w:val="28"/>
        </w:rPr>
        <w:t xml:space="preserve"> рублей;</w:t>
      </w:r>
    </w:p>
    <w:p w:rsidR="000E3CA1" w:rsidRDefault="000E3CA1" w:rsidP="000E3CA1">
      <w:pPr>
        <w:spacing w:line="360" w:lineRule="exact"/>
        <w:ind w:firstLine="539"/>
        <w:jc w:val="both"/>
        <w:rPr>
          <w:sz w:val="28"/>
        </w:rPr>
      </w:pPr>
      <w:r>
        <w:rPr>
          <w:sz w:val="28"/>
        </w:rPr>
        <w:t>внебюджетных источников – 2</w:t>
      </w:r>
      <w:r w:rsidRPr="00FB5CC3">
        <w:rPr>
          <w:sz w:val="28"/>
        </w:rPr>
        <w:t>00,0</w:t>
      </w:r>
      <w:r>
        <w:rPr>
          <w:sz w:val="28"/>
        </w:rPr>
        <w:t xml:space="preserve"> тыс. рублей».</w:t>
      </w:r>
    </w:p>
    <w:p w:rsidR="000E3CA1" w:rsidRDefault="000E3CA1" w:rsidP="00486AD4">
      <w:pPr>
        <w:numPr>
          <w:ilvl w:val="1"/>
          <w:numId w:val="7"/>
        </w:numPr>
        <w:spacing w:line="360" w:lineRule="exact"/>
        <w:jc w:val="both"/>
        <w:rPr>
          <w:sz w:val="28"/>
        </w:rPr>
      </w:pPr>
      <w:r>
        <w:rPr>
          <w:sz w:val="28"/>
        </w:rPr>
        <w:t>В муниципальной программе таблицу 3 раздела 5 изложить в        следующей редакции:</w:t>
      </w:r>
    </w:p>
    <w:p w:rsidR="000E3CA1" w:rsidRDefault="000E3CA1" w:rsidP="000E3CA1">
      <w:pPr>
        <w:widowControl w:val="0"/>
        <w:autoSpaceDE w:val="0"/>
        <w:spacing w:line="360" w:lineRule="exact"/>
        <w:ind w:firstLine="540"/>
        <w:jc w:val="right"/>
        <w:rPr>
          <w:sz w:val="28"/>
          <w:szCs w:val="28"/>
        </w:rPr>
      </w:pPr>
      <w:r>
        <w:rPr>
          <w:sz w:val="28"/>
          <w:szCs w:val="28"/>
        </w:rPr>
        <w:t>Таблица 3</w:t>
      </w:r>
    </w:p>
    <w:p w:rsidR="000E3CA1" w:rsidRDefault="000E3CA1" w:rsidP="000E3CA1">
      <w:pPr>
        <w:widowControl w:val="0"/>
        <w:autoSpaceDE w:val="0"/>
        <w:spacing w:line="360" w:lineRule="exact"/>
        <w:ind w:firstLine="540"/>
        <w:jc w:val="right"/>
        <w:rPr>
          <w:sz w:val="28"/>
          <w:szCs w:val="28"/>
        </w:rPr>
      </w:pPr>
    </w:p>
    <w:tbl>
      <w:tblPr>
        <w:tblW w:w="10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1197"/>
        <w:gridCol w:w="850"/>
        <w:gridCol w:w="761"/>
      </w:tblGrid>
      <w:tr w:rsidR="000E3CA1" w:rsidTr="000E3CA1">
        <w:trPr>
          <w:trHeight w:val="197"/>
        </w:trPr>
        <w:tc>
          <w:tcPr>
            <w:tcW w:w="4786" w:type="dxa"/>
            <w:shd w:val="clear" w:color="auto" w:fill="auto"/>
          </w:tcPr>
          <w:p w:rsidR="000E3CA1" w:rsidRPr="007F7A6E" w:rsidRDefault="000E3CA1" w:rsidP="000E3CA1">
            <w:pPr>
              <w:widowControl w:val="0"/>
              <w:autoSpaceDE w:val="0"/>
              <w:spacing w:line="360" w:lineRule="exact"/>
              <w:jc w:val="both"/>
              <w:rPr>
                <w:b/>
              </w:rPr>
            </w:pPr>
            <w:r w:rsidRPr="007F7A6E">
              <w:rPr>
                <w:b/>
              </w:rPr>
              <w:t>Плановый период</w:t>
            </w:r>
          </w:p>
        </w:tc>
        <w:tc>
          <w:tcPr>
            <w:tcW w:w="935" w:type="dxa"/>
            <w:shd w:val="clear" w:color="auto" w:fill="auto"/>
          </w:tcPr>
          <w:p w:rsidR="000E3CA1" w:rsidRPr="007F7A6E" w:rsidRDefault="000E3CA1" w:rsidP="000E3CA1">
            <w:pPr>
              <w:widowControl w:val="0"/>
              <w:autoSpaceDE w:val="0"/>
              <w:spacing w:line="360" w:lineRule="exact"/>
              <w:jc w:val="both"/>
              <w:rPr>
                <w:b/>
              </w:rPr>
            </w:pPr>
            <w:r w:rsidRPr="007F7A6E">
              <w:rPr>
                <w:b/>
              </w:rPr>
              <w:t>2021</w:t>
            </w:r>
          </w:p>
        </w:tc>
        <w:tc>
          <w:tcPr>
            <w:tcW w:w="936" w:type="dxa"/>
            <w:shd w:val="clear" w:color="auto" w:fill="auto"/>
          </w:tcPr>
          <w:p w:rsidR="000E3CA1" w:rsidRPr="007F7A6E" w:rsidRDefault="000E3CA1" w:rsidP="000E3CA1">
            <w:pPr>
              <w:widowControl w:val="0"/>
              <w:autoSpaceDE w:val="0"/>
              <w:spacing w:line="360" w:lineRule="exact"/>
              <w:jc w:val="both"/>
              <w:rPr>
                <w:b/>
              </w:rPr>
            </w:pPr>
            <w:r w:rsidRPr="007F7A6E">
              <w:rPr>
                <w:b/>
              </w:rPr>
              <w:t>2022</w:t>
            </w:r>
          </w:p>
        </w:tc>
        <w:tc>
          <w:tcPr>
            <w:tcW w:w="935" w:type="dxa"/>
            <w:shd w:val="clear" w:color="auto" w:fill="auto"/>
          </w:tcPr>
          <w:p w:rsidR="000E3CA1" w:rsidRPr="007F7A6E" w:rsidRDefault="000E3CA1" w:rsidP="000E3CA1">
            <w:pPr>
              <w:widowControl w:val="0"/>
              <w:autoSpaceDE w:val="0"/>
              <w:spacing w:line="360" w:lineRule="exact"/>
              <w:jc w:val="both"/>
              <w:rPr>
                <w:b/>
              </w:rPr>
            </w:pPr>
            <w:r w:rsidRPr="007F7A6E">
              <w:rPr>
                <w:b/>
              </w:rPr>
              <w:t>2023</w:t>
            </w:r>
          </w:p>
        </w:tc>
        <w:tc>
          <w:tcPr>
            <w:tcW w:w="1197" w:type="dxa"/>
            <w:shd w:val="clear" w:color="auto" w:fill="auto"/>
          </w:tcPr>
          <w:p w:rsidR="000E3CA1" w:rsidRPr="007F7A6E" w:rsidRDefault="000E3CA1" w:rsidP="000E3CA1">
            <w:pPr>
              <w:widowControl w:val="0"/>
              <w:autoSpaceDE w:val="0"/>
              <w:spacing w:line="360" w:lineRule="exact"/>
              <w:jc w:val="both"/>
              <w:rPr>
                <w:b/>
              </w:rPr>
            </w:pPr>
            <w:r w:rsidRPr="007F7A6E">
              <w:rPr>
                <w:b/>
              </w:rPr>
              <w:t>2024</w:t>
            </w:r>
          </w:p>
        </w:tc>
        <w:tc>
          <w:tcPr>
            <w:tcW w:w="850" w:type="dxa"/>
            <w:shd w:val="clear" w:color="auto" w:fill="auto"/>
          </w:tcPr>
          <w:p w:rsidR="000E3CA1" w:rsidRPr="007F7A6E" w:rsidRDefault="000E3CA1" w:rsidP="000E3CA1">
            <w:pPr>
              <w:widowControl w:val="0"/>
              <w:autoSpaceDE w:val="0"/>
              <w:spacing w:line="360" w:lineRule="exact"/>
              <w:jc w:val="both"/>
              <w:rPr>
                <w:b/>
              </w:rPr>
            </w:pPr>
            <w:r w:rsidRPr="007F7A6E">
              <w:rPr>
                <w:b/>
              </w:rPr>
              <w:t>2025</w:t>
            </w:r>
          </w:p>
        </w:tc>
        <w:tc>
          <w:tcPr>
            <w:tcW w:w="761" w:type="dxa"/>
          </w:tcPr>
          <w:p w:rsidR="000E3CA1" w:rsidRPr="007F7A6E" w:rsidRDefault="000E3CA1" w:rsidP="000E3CA1">
            <w:pPr>
              <w:widowControl w:val="0"/>
              <w:autoSpaceDE w:val="0"/>
              <w:spacing w:line="360" w:lineRule="exact"/>
              <w:jc w:val="both"/>
              <w:rPr>
                <w:b/>
              </w:rPr>
            </w:pPr>
            <w:r>
              <w:rPr>
                <w:b/>
              </w:rPr>
              <w:t>2026</w:t>
            </w:r>
          </w:p>
        </w:tc>
      </w:tr>
      <w:tr w:rsidR="000E3CA1" w:rsidTr="000E3CA1">
        <w:trPr>
          <w:trHeight w:val="500"/>
        </w:trPr>
        <w:tc>
          <w:tcPr>
            <w:tcW w:w="4786" w:type="dxa"/>
            <w:shd w:val="clear" w:color="auto" w:fill="auto"/>
          </w:tcPr>
          <w:p w:rsidR="000E3CA1" w:rsidRPr="007F7A6E" w:rsidRDefault="000E3CA1" w:rsidP="000E3CA1">
            <w:pPr>
              <w:widowControl w:val="0"/>
              <w:autoSpaceDE w:val="0"/>
              <w:spacing w:line="360" w:lineRule="exact"/>
              <w:rPr>
                <w:b/>
              </w:rPr>
            </w:pPr>
            <w:r w:rsidRPr="007F7A6E">
              <w:rPr>
                <w:b/>
              </w:rPr>
              <w:t>Общий объем финансирования программных мероприятий</w:t>
            </w:r>
          </w:p>
        </w:tc>
        <w:tc>
          <w:tcPr>
            <w:tcW w:w="935" w:type="dxa"/>
            <w:shd w:val="clear" w:color="auto" w:fill="auto"/>
          </w:tcPr>
          <w:p w:rsidR="000E3CA1" w:rsidRPr="00E5775D" w:rsidRDefault="000E3CA1" w:rsidP="000E3CA1">
            <w:pPr>
              <w:widowControl w:val="0"/>
              <w:autoSpaceDE w:val="0"/>
              <w:spacing w:line="360" w:lineRule="exact"/>
              <w:jc w:val="both"/>
            </w:pPr>
            <w:r>
              <w:t>148,6</w:t>
            </w:r>
          </w:p>
        </w:tc>
        <w:tc>
          <w:tcPr>
            <w:tcW w:w="936" w:type="dxa"/>
            <w:shd w:val="clear" w:color="auto" w:fill="auto"/>
          </w:tcPr>
          <w:p w:rsidR="000E3CA1" w:rsidRPr="00E5775D" w:rsidRDefault="000E3CA1" w:rsidP="000E3CA1">
            <w:pPr>
              <w:widowControl w:val="0"/>
              <w:autoSpaceDE w:val="0"/>
              <w:spacing w:line="360" w:lineRule="exact"/>
              <w:jc w:val="both"/>
            </w:pPr>
            <w:r>
              <w:t>653,8</w:t>
            </w:r>
          </w:p>
        </w:tc>
        <w:tc>
          <w:tcPr>
            <w:tcW w:w="935" w:type="dxa"/>
            <w:shd w:val="clear" w:color="auto" w:fill="auto"/>
          </w:tcPr>
          <w:p w:rsidR="000E3CA1" w:rsidRPr="00305F42" w:rsidRDefault="000E3CA1" w:rsidP="000E3CA1">
            <w:pPr>
              <w:widowControl w:val="0"/>
              <w:autoSpaceDE w:val="0"/>
              <w:spacing w:line="360" w:lineRule="exact"/>
              <w:jc w:val="both"/>
            </w:pPr>
            <w:r w:rsidRPr="00EA06ED">
              <w:t>833,7</w:t>
            </w:r>
          </w:p>
        </w:tc>
        <w:tc>
          <w:tcPr>
            <w:tcW w:w="1197" w:type="dxa"/>
            <w:shd w:val="clear" w:color="auto" w:fill="auto"/>
          </w:tcPr>
          <w:p w:rsidR="000E3CA1" w:rsidRPr="00E5775D" w:rsidRDefault="000E3CA1" w:rsidP="000E3CA1">
            <w:pPr>
              <w:widowControl w:val="0"/>
              <w:autoSpaceDE w:val="0"/>
              <w:spacing w:line="360" w:lineRule="exact"/>
              <w:jc w:val="both"/>
            </w:pPr>
            <w:r>
              <w:t>1171,722</w:t>
            </w:r>
          </w:p>
        </w:tc>
        <w:tc>
          <w:tcPr>
            <w:tcW w:w="850" w:type="dxa"/>
            <w:shd w:val="clear" w:color="auto" w:fill="auto"/>
          </w:tcPr>
          <w:p w:rsidR="000E3CA1" w:rsidRPr="00E5775D" w:rsidRDefault="000E3CA1" w:rsidP="000E3CA1">
            <w:pPr>
              <w:widowControl w:val="0"/>
              <w:autoSpaceDE w:val="0"/>
              <w:spacing w:line="360" w:lineRule="exact"/>
              <w:jc w:val="both"/>
            </w:pPr>
            <w:r>
              <w:t>78,9</w:t>
            </w:r>
          </w:p>
        </w:tc>
        <w:tc>
          <w:tcPr>
            <w:tcW w:w="761" w:type="dxa"/>
          </w:tcPr>
          <w:p w:rsidR="000E3CA1" w:rsidRDefault="000E3CA1" w:rsidP="000E3CA1">
            <w:pPr>
              <w:widowControl w:val="0"/>
              <w:autoSpaceDE w:val="0"/>
              <w:spacing w:line="360" w:lineRule="exact"/>
              <w:jc w:val="both"/>
            </w:pPr>
            <w:r>
              <w:t>78,9</w:t>
            </w:r>
          </w:p>
        </w:tc>
      </w:tr>
      <w:tr w:rsidR="000E3CA1" w:rsidTr="000E3CA1">
        <w:trPr>
          <w:trHeight w:val="240"/>
        </w:trPr>
        <w:tc>
          <w:tcPr>
            <w:tcW w:w="9639" w:type="dxa"/>
            <w:gridSpan w:val="6"/>
            <w:shd w:val="clear" w:color="auto" w:fill="auto"/>
          </w:tcPr>
          <w:p w:rsidR="000E3CA1" w:rsidRPr="00305F42" w:rsidRDefault="000E3CA1" w:rsidP="000E3CA1">
            <w:pPr>
              <w:widowControl w:val="0"/>
              <w:autoSpaceDE w:val="0"/>
              <w:spacing w:line="360" w:lineRule="exact"/>
              <w:rPr>
                <w:b/>
              </w:rPr>
            </w:pPr>
            <w:r w:rsidRPr="00305F42">
              <w:rPr>
                <w:b/>
              </w:rPr>
              <w:t>Отдельное мероприятие</w:t>
            </w:r>
          </w:p>
        </w:tc>
        <w:tc>
          <w:tcPr>
            <w:tcW w:w="761" w:type="dxa"/>
          </w:tcPr>
          <w:p w:rsidR="000E3CA1" w:rsidRPr="00305F42" w:rsidRDefault="000E3CA1" w:rsidP="000E3CA1">
            <w:pPr>
              <w:widowControl w:val="0"/>
              <w:autoSpaceDE w:val="0"/>
              <w:spacing w:line="360" w:lineRule="exact"/>
              <w:rPr>
                <w:b/>
              </w:rPr>
            </w:pPr>
          </w:p>
        </w:tc>
      </w:tr>
      <w:tr w:rsidR="000E3CA1" w:rsidTr="000E3CA1">
        <w:trPr>
          <w:trHeight w:val="500"/>
        </w:trPr>
        <w:tc>
          <w:tcPr>
            <w:tcW w:w="4786" w:type="dxa"/>
            <w:shd w:val="clear" w:color="auto" w:fill="auto"/>
          </w:tcPr>
          <w:p w:rsidR="000E3CA1" w:rsidRPr="00E5775D" w:rsidRDefault="000E3CA1" w:rsidP="000E3CA1">
            <w:pPr>
              <w:widowControl w:val="0"/>
              <w:autoSpaceDE w:val="0"/>
              <w:spacing w:line="360" w:lineRule="exact"/>
            </w:pPr>
            <w:r w:rsidRPr="00E5775D">
              <w:t>Развитие системы физического воспитания населения, поддержка талантливых спортсменов</w:t>
            </w:r>
          </w:p>
        </w:tc>
        <w:tc>
          <w:tcPr>
            <w:tcW w:w="935" w:type="dxa"/>
            <w:shd w:val="clear" w:color="auto" w:fill="auto"/>
          </w:tcPr>
          <w:p w:rsidR="000E3CA1" w:rsidRPr="00E5775D" w:rsidRDefault="000E3CA1" w:rsidP="000E3CA1">
            <w:pPr>
              <w:widowControl w:val="0"/>
              <w:autoSpaceDE w:val="0"/>
              <w:spacing w:line="360" w:lineRule="exact"/>
              <w:jc w:val="center"/>
            </w:pPr>
            <w:r w:rsidRPr="00E5775D">
              <w:t>106,0</w:t>
            </w:r>
          </w:p>
        </w:tc>
        <w:tc>
          <w:tcPr>
            <w:tcW w:w="936" w:type="dxa"/>
            <w:shd w:val="clear" w:color="auto" w:fill="auto"/>
          </w:tcPr>
          <w:p w:rsidR="000E3CA1" w:rsidRPr="00E5775D" w:rsidRDefault="000E3CA1" w:rsidP="000E3CA1">
            <w:pPr>
              <w:widowControl w:val="0"/>
              <w:autoSpaceDE w:val="0"/>
              <w:spacing w:line="360" w:lineRule="exact"/>
              <w:jc w:val="center"/>
            </w:pPr>
            <w:r>
              <w:t>112</w:t>
            </w:r>
            <w:r w:rsidRPr="00E5775D">
              <w:t>,0</w:t>
            </w:r>
          </w:p>
        </w:tc>
        <w:tc>
          <w:tcPr>
            <w:tcW w:w="935" w:type="dxa"/>
            <w:shd w:val="clear" w:color="auto" w:fill="auto"/>
          </w:tcPr>
          <w:p w:rsidR="000E3CA1" w:rsidRPr="00305F42" w:rsidRDefault="000E3CA1" w:rsidP="000E3CA1">
            <w:pPr>
              <w:widowControl w:val="0"/>
              <w:autoSpaceDE w:val="0"/>
              <w:spacing w:line="360" w:lineRule="exact"/>
              <w:jc w:val="center"/>
            </w:pPr>
            <w:r w:rsidRPr="00305F42">
              <w:t>4</w:t>
            </w:r>
            <w:r>
              <w:t>2</w:t>
            </w:r>
            <w:r w:rsidRPr="00305F42">
              <w:t>,0</w:t>
            </w:r>
          </w:p>
        </w:tc>
        <w:tc>
          <w:tcPr>
            <w:tcW w:w="1197" w:type="dxa"/>
            <w:shd w:val="clear" w:color="auto" w:fill="auto"/>
          </w:tcPr>
          <w:p w:rsidR="000E3CA1" w:rsidRPr="00E5775D" w:rsidRDefault="000E3CA1" w:rsidP="000E3CA1">
            <w:pPr>
              <w:widowControl w:val="0"/>
              <w:autoSpaceDE w:val="0"/>
              <w:spacing w:line="360" w:lineRule="exact"/>
              <w:jc w:val="center"/>
            </w:pPr>
            <w:r>
              <w:t>38,3</w:t>
            </w:r>
          </w:p>
        </w:tc>
        <w:tc>
          <w:tcPr>
            <w:tcW w:w="850" w:type="dxa"/>
            <w:shd w:val="clear" w:color="auto" w:fill="auto"/>
          </w:tcPr>
          <w:p w:rsidR="000E3CA1" w:rsidRPr="00E5775D" w:rsidRDefault="000E3CA1" w:rsidP="000E3CA1">
            <w:pPr>
              <w:widowControl w:val="0"/>
              <w:autoSpaceDE w:val="0"/>
              <w:spacing w:line="360" w:lineRule="exact"/>
              <w:jc w:val="center"/>
            </w:pPr>
            <w:r>
              <w:t>38,3</w:t>
            </w:r>
          </w:p>
        </w:tc>
        <w:tc>
          <w:tcPr>
            <w:tcW w:w="761" w:type="dxa"/>
          </w:tcPr>
          <w:p w:rsidR="000E3CA1" w:rsidRDefault="000E3CA1" w:rsidP="000E3CA1">
            <w:pPr>
              <w:widowControl w:val="0"/>
              <w:autoSpaceDE w:val="0"/>
              <w:spacing w:line="360" w:lineRule="exact"/>
              <w:jc w:val="center"/>
            </w:pPr>
            <w:r>
              <w:t>38,3</w:t>
            </w:r>
          </w:p>
        </w:tc>
      </w:tr>
      <w:tr w:rsidR="000E3CA1" w:rsidTr="000E3CA1">
        <w:trPr>
          <w:trHeight w:val="270"/>
        </w:trPr>
        <w:tc>
          <w:tcPr>
            <w:tcW w:w="9639" w:type="dxa"/>
            <w:gridSpan w:val="6"/>
            <w:shd w:val="clear" w:color="auto" w:fill="auto"/>
          </w:tcPr>
          <w:p w:rsidR="000E3CA1" w:rsidRPr="007F7A6E" w:rsidRDefault="000E3CA1" w:rsidP="000E3CA1">
            <w:pPr>
              <w:widowControl w:val="0"/>
              <w:autoSpaceDE w:val="0"/>
              <w:spacing w:line="360" w:lineRule="exact"/>
              <w:rPr>
                <w:b/>
              </w:rPr>
            </w:pPr>
            <w:r w:rsidRPr="007F7A6E">
              <w:rPr>
                <w:b/>
              </w:rPr>
              <w:t>Отдельное мероприятие</w:t>
            </w:r>
          </w:p>
        </w:tc>
        <w:tc>
          <w:tcPr>
            <w:tcW w:w="761" w:type="dxa"/>
          </w:tcPr>
          <w:p w:rsidR="000E3CA1" w:rsidRPr="007F7A6E" w:rsidRDefault="000E3CA1" w:rsidP="000E3CA1">
            <w:pPr>
              <w:widowControl w:val="0"/>
              <w:autoSpaceDE w:val="0"/>
              <w:spacing w:line="360" w:lineRule="exact"/>
              <w:jc w:val="center"/>
              <w:rPr>
                <w:b/>
              </w:rPr>
            </w:pPr>
          </w:p>
        </w:tc>
      </w:tr>
      <w:tr w:rsidR="000E3CA1" w:rsidTr="000E3CA1">
        <w:trPr>
          <w:trHeight w:val="500"/>
        </w:trPr>
        <w:tc>
          <w:tcPr>
            <w:tcW w:w="4786" w:type="dxa"/>
            <w:shd w:val="clear" w:color="auto" w:fill="auto"/>
          </w:tcPr>
          <w:p w:rsidR="000E3CA1" w:rsidRPr="00E5775D" w:rsidRDefault="000E3CA1" w:rsidP="000E3CA1">
            <w:pPr>
              <w:widowControl w:val="0"/>
              <w:autoSpaceDE w:val="0"/>
              <w:spacing w:line="360" w:lineRule="exact"/>
            </w:pPr>
            <w:r w:rsidRPr="00E5775D">
              <w:t>Участие сборных команд и отдельных спортсменов в районных, межрайонных и областных соревнованиях</w:t>
            </w:r>
          </w:p>
        </w:tc>
        <w:tc>
          <w:tcPr>
            <w:tcW w:w="935" w:type="dxa"/>
            <w:shd w:val="clear" w:color="auto" w:fill="auto"/>
          </w:tcPr>
          <w:p w:rsidR="000E3CA1" w:rsidRPr="00E5775D" w:rsidRDefault="000E3CA1" w:rsidP="000E3CA1">
            <w:pPr>
              <w:widowControl w:val="0"/>
              <w:autoSpaceDE w:val="0"/>
              <w:spacing w:line="360" w:lineRule="exact"/>
              <w:jc w:val="center"/>
            </w:pPr>
            <w:r w:rsidRPr="00E5775D">
              <w:t>4,0</w:t>
            </w:r>
          </w:p>
        </w:tc>
        <w:tc>
          <w:tcPr>
            <w:tcW w:w="936" w:type="dxa"/>
            <w:shd w:val="clear" w:color="auto" w:fill="auto"/>
          </w:tcPr>
          <w:p w:rsidR="000E3CA1" w:rsidRPr="00E5775D" w:rsidRDefault="000E3CA1" w:rsidP="000E3CA1">
            <w:pPr>
              <w:widowControl w:val="0"/>
              <w:autoSpaceDE w:val="0"/>
              <w:spacing w:line="360" w:lineRule="exact"/>
              <w:jc w:val="center"/>
            </w:pPr>
            <w:r>
              <w:t>7,5</w:t>
            </w:r>
          </w:p>
        </w:tc>
        <w:tc>
          <w:tcPr>
            <w:tcW w:w="935" w:type="dxa"/>
            <w:shd w:val="clear" w:color="auto" w:fill="auto"/>
          </w:tcPr>
          <w:p w:rsidR="000E3CA1" w:rsidRPr="00E5775D" w:rsidRDefault="000E3CA1" w:rsidP="000E3CA1">
            <w:pPr>
              <w:widowControl w:val="0"/>
              <w:autoSpaceDE w:val="0"/>
              <w:spacing w:line="360" w:lineRule="exact"/>
              <w:jc w:val="center"/>
            </w:pPr>
            <w:r>
              <w:t>10</w:t>
            </w:r>
            <w:r w:rsidRPr="00E5775D">
              <w:t>,0</w:t>
            </w:r>
          </w:p>
        </w:tc>
        <w:tc>
          <w:tcPr>
            <w:tcW w:w="1197" w:type="dxa"/>
            <w:shd w:val="clear" w:color="auto" w:fill="auto"/>
          </w:tcPr>
          <w:p w:rsidR="000E3CA1" w:rsidRPr="00E5775D" w:rsidRDefault="000E3CA1" w:rsidP="000E3CA1">
            <w:pPr>
              <w:widowControl w:val="0"/>
              <w:autoSpaceDE w:val="0"/>
              <w:spacing w:line="360" w:lineRule="exact"/>
              <w:jc w:val="center"/>
            </w:pPr>
            <w:r>
              <w:t>10</w:t>
            </w:r>
            <w:r w:rsidRPr="00E5775D">
              <w:t>,0</w:t>
            </w:r>
          </w:p>
        </w:tc>
        <w:tc>
          <w:tcPr>
            <w:tcW w:w="850" w:type="dxa"/>
            <w:shd w:val="clear" w:color="auto" w:fill="auto"/>
          </w:tcPr>
          <w:p w:rsidR="000E3CA1" w:rsidRPr="00E5775D" w:rsidRDefault="000E3CA1" w:rsidP="000E3CA1">
            <w:pPr>
              <w:widowControl w:val="0"/>
              <w:autoSpaceDE w:val="0"/>
              <w:spacing w:line="360" w:lineRule="exact"/>
              <w:jc w:val="center"/>
            </w:pPr>
            <w:r>
              <w:t>10</w:t>
            </w:r>
            <w:r w:rsidRPr="00E5775D">
              <w:t>,0</w:t>
            </w:r>
          </w:p>
        </w:tc>
        <w:tc>
          <w:tcPr>
            <w:tcW w:w="761" w:type="dxa"/>
          </w:tcPr>
          <w:p w:rsidR="000E3CA1" w:rsidRDefault="000E3CA1" w:rsidP="000E3CA1">
            <w:pPr>
              <w:widowControl w:val="0"/>
              <w:autoSpaceDE w:val="0"/>
              <w:spacing w:line="360" w:lineRule="exact"/>
              <w:jc w:val="center"/>
            </w:pPr>
            <w:r>
              <w:t>10,0</w:t>
            </w:r>
          </w:p>
        </w:tc>
      </w:tr>
      <w:tr w:rsidR="000E3CA1" w:rsidTr="000E3CA1">
        <w:trPr>
          <w:trHeight w:val="271"/>
        </w:trPr>
        <w:tc>
          <w:tcPr>
            <w:tcW w:w="9639" w:type="dxa"/>
            <w:gridSpan w:val="6"/>
            <w:shd w:val="clear" w:color="auto" w:fill="auto"/>
          </w:tcPr>
          <w:p w:rsidR="000E3CA1" w:rsidRPr="007F7A6E" w:rsidRDefault="000E3CA1" w:rsidP="000E3CA1">
            <w:pPr>
              <w:widowControl w:val="0"/>
              <w:autoSpaceDE w:val="0"/>
              <w:spacing w:line="360" w:lineRule="exact"/>
              <w:rPr>
                <w:b/>
              </w:rPr>
            </w:pPr>
            <w:r w:rsidRPr="007F7A6E">
              <w:rPr>
                <w:b/>
              </w:rPr>
              <w:t>Отдельное мероприятие</w:t>
            </w:r>
          </w:p>
        </w:tc>
        <w:tc>
          <w:tcPr>
            <w:tcW w:w="761" w:type="dxa"/>
          </w:tcPr>
          <w:p w:rsidR="000E3CA1" w:rsidRPr="007F7A6E" w:rsidRDefault="000E3CA1" w:rsidP="000E3CA1">
            <w:pPr>
              <w:widowControl w:val="0"/>
              <w:autoSpaceDE w:val="0"/>
              <w:spacing w:line="360" w:lineRule="exact"/>
              <w:jc w:val="center"/>
              <w:rPr>
                <w:b/>
              </w:rPr>
            </w:pPr>
          </w:p>
        </w:tc>
      </w:tr>
      <w:tr w:rsidR="000E3CA1" w:rsidTr="000E3CA1">
        <w:trPr>
          <w:trHeight w:val="500"/>
        </w:trPr>
        <w:tc>
          <w:tcPr>
            <w:tcW w:w="4786" w:type="dxa"/>
            <w:shd w:val="clear" w:color="auto" w:fill="auto"/>
          </w:tcPr>
          <w:p w:rsidR="000E3CA1" w:rsidRPr="00E5775D" w:rsidRDefault="000E3CA1" w:rsidP="000E3CA1">
            <w:pPr>
              <w:widowControl w:val="0"/>
              <w:autoSpaceDE w:val="0"/>
              <w:spacing w:line="360" w:lineRule="exact"/>
            </w:pPr>
            <w:r>
              <w:t>Финансовая поддержка детско-юношеского спорта</w:t>
            </w:r>
          </w:p>
        </w:tc>
        <w:tc>
          <w:tcPr>
            <w:tcW w:w="935" w:type="dxa"/>
            <w:shd w:val="clear" w:color="auto" w:fill="auto"/>
          </w:tcPr>
          <w:p w:rsidR="000E3CA1" w:rsidRPr="00E5775D" w:rsidRDefault="000E3CA1" w:rsidP="000E3CA1">
            <w:pPr>
              <w:widowControl w:val="0"/>
              <w:autoSpaceDE w:val="0"/>
              <w:spacing w:line="360" w:lineRule="exact"/>
              <w:jc w:val="center"/>
            </w:pPr>
            <w:r w:rsidRPr="00E5775D">
              <w:t>0,0</w:t>
            </w:r>
          </w:p>
        </w:tc>
        <w:tc>
          <w:tcPr>
            <w:tcW w:w="936" w:type="dxa"/>
            <w:shd w:val="clear" w:color="auto" w:fill="auto"/>
          </w:tcPr>
          <w:p w:rsidR="000E3CA1" w:rsidRPr="00E5775D" w:rsidRDefault="000E3CA1" w:rsidP="000E3CA1">
            <w:pPr>
              <w:widowControl w:val="0"/>
              <w:autoSpaceDE w:val="0"/>
              <w:spacing w:line="360" w:lineRule="exact"/>
              <w:jc w:val="center"/>
            </w:pPr>
            <w:r>
              <w:t>500</w:t>
            </w:r>
            <w:r w:rsidRPr="00E5775D">
              <w:t>,0</w:t>
            </w:r>
          </w:p>
        </w:tc>
        <w:tc>
          <w:tcPr>
            <w:tcW w:w="935" w:type="dxa"/>
            <w:shd w:val="clear" w:color="auto" w:fill="auto"/>
          </w:tcPr>
          <w:p w:rsidR="000E3CA1" w:rsidRPr="00E5775D" w:rsidRDefault="000E3CA1" w:rsidP="000E3CA1">
            <w:pPr>
              <w:widowControl w:val="0"/>
              <w:autoSpaceDE w:val="0"/>
              <w:spacing w:line="360" w:lineRule="exact"/>
              <w:jc w:val="center"/>
            </w:pPr>
            <w:r>
              <w:t>75</w:t>
            </w:r>
            <w:r w:rsidRPr="00E5775D">
              <w:t>0,0</w:t>
            </w:r>
          </w:p>
        </w:tc>
        <w:tc>
          <w:tcPr>
            <w:tcW w:w="1197" w:type="dxa"/>
            <w:shd w:val="clear" w:color="auto" w:fill="auto"/>
          </w:tcPr>
          <w:p w:rsidR="000E3CA1" w:rsidRPr="00E5775D" w:rsidRDefault="000E3CA1" w:rsidP="000E3CA1">
            <w:pPr>
              <w:widowControl w:val="0"/>
              <w:autoSpaceDE w:val="0"/>
              <w:spacing w:line="360" w:lineRule="exact"/>
              <w:jc w:val="center"/>
            </w:pPr>
            <w:r w:rsidRPr="00E5775D">
              <w:t>0,0</w:t>
            </w:r>
          </w:p>
        </w:tc>
        <w:tc>
          <w:tcPr>
            <w:tcW w:w="850" w:type="dxa"/>
            <w:shd w:val="clear" w:color="auto" w:fill="auto"/>
          </w:tcPr>
          <w:p w:rsidR="000E3CA1" w:rsidRPr="00E5775D" w:rsidRDefault="000E3CA1" w:rsidP="000E3CA1">
            <w:pPr>
              <w:widowControl w:val="0"/>
              <w:autoSpaceDE w:val="0"/>
              <w:spacing w:line="360" w:lineRule="exact"/>
              <w:jc w:val="center"/>
            </w:pPr>
            <w:r w:rsidRPr="00E5775D">
              <w:t>0,0</w:t>
            </w:r>
          </w:p>
        </w:tc>
        <w:tc>
          <w:tcPr>
            <w:tcW w:w="761" w:type="dxa"/>
          </w:tcPr>
          <w:p w:rsidR="000E3CA1" w:rsidRPr="00E5775D" w:rsidRDefault="000E3CA1" w:rsidP="000E3CA1">
            <w:pPr>
              <w:widowControl w:val="0"/>
              <w:autoSpaceDE w:val="0"/>
              <w:spacing w:line="360" w:lineRule="exact"/>
              <w:jc w:val="center"/>
            </w:pPr>
            <w:r>
              <w:t>0,0</w:t>
            </w:r>
          </w:p>
        </w:tc>
      </w:tr>
      <w:tr w:rsidR="000E3CA1" w:rsidTr="000E3CA1">
        <w:trPr>
          <w:trHeight w:val="500"/>
        </w:trPr>
        <w:tc>
          <w:tcPr>
            <w:tcW w:w="10400" w:type="dxa"/>
            <w:gridSpan w:val="7"/>
            <w:shd w:val="clear" w:color="auto" w:fill="auto"/>
          </w:tcPr>
          <w:p w:rsidR="000E3CA1" w:rsidRDefault="000E3CA1" w:rsidP="000E3CA1">
            <w:pPr>
              <w:widowControl w:val="0"/>
              <w:autoSpaceDE w:val="0"/>
              <w:spacing w:line="360" w:lineRule="exact"/>
            </w:pPr>
            <w:r w:rsidRPr="007F7A6E">
              <w:rPr>
                <w:b/>
              </w:rPr>
              <w:t>Отдельное мероприятие</w:t>
            </w: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Финансовая поддержка детско-юношеского и массового спорта</w:t>
            </w:r>
          </w:p>
        </w:tc>
        <w:tc>
          <w:tcPr>
            <w:tcW w:w="935" w:type="dxa"/>
            <w:shd w:val="clear" w:color="auto" w:fill="auto"/>
          </w:tcPr>
          <w:p w:rsidR="000E3CA1" w:rsidRDefault="000E3CA1" w:rsidP="000E3CA1">
            <w:pPr>
              <w:jc w:val="center"/>
            </w:pPr>
            <w:r w:rsidRPr="00D105A6">
              <w:t>0,0</w:t>
            </w:r>
          </w:p>
        </w:tc>
        <w:tc>
          <w:tcPr>
            <w:tcW w:w="936" w:type="dxa"/>
            <w:shd w:val="clear" w:color="auto" w:fill="auto"/>
          </w:tcPr>
          <w:p w:rsidR="000E3CA1" w:rsidRDefault="000E3CA1" w:rsidP="000E3CA1">
            <w:pPr>
              <w:jc w:val="center"/>
            </w:pPr>
            <w:r w:rsidRPr="00D105A6">
              <w:t>0,0</w:t>
            </w:r>
          </w:p>
        </w:tc>
        <w:tc>
          <w:tcPr>
            <w:tcW w:w="935" w:type="dxa"/>
            <w:shd w:val="clear" w:color="auto" w:fill="auto"/>
          </w:tcPr>
          <w:p w:rsidR="000E3CA1" w:rsidRDefault="000E3CA1" w:rsidP="000E3CA1">
            <w:pPr>
              <w:jc w:val="center"/>
            </w:pPr>
            <w:r w:rsidRPr="00D105A6">
              <w:t>0,0</w:t>
            </w:r>
          </w:p>
        </w:tc>
        <w:tc>
          <w:tcPr>
            <w:tcW w:w="1197" w:type="dxa"/>
            <w:shd w:val="clear" w:color="auto" w:fill="auto"/>
          </w:tcPr>
          <w:p w:rsidR="000E3CA1" w:rsidRDefault="000E3CA1" w:rsidP="000E3CA1">
            <w:pPr>
              <w:widowControl w:val="0"/>
              <w:autoSpaceDE w:val="0"/>
              <w:spacing w:line="360" w:lineRule="exact"/>
            </w:pPr>
            <w:r>
              <w:t>700,0</w:t>
            </w:r>
          </w:p>
          <w:p w:rsidR="000E3CA1" w:rsidRDefault="000E3CA1" w:rsidP="000E3CA1">
            <w:pPr>
              <w:widowControl w:val="0"/>
              <w:autoSpaceDE w:val="0"/>
              <w:spacing w:line="360" w:lineRule="exact"/>
            </w:pPr>
          </w:p>
        </w:tc>
        <w:tc>
          <w:tcPr>
            <w:tcW w:w="850" w:type="dxa"/>
            <w:shd w:val="clear" w:color="auto" w:fill="auto"/>
          </w:tcPr>
          <w:p w:rsidR="000E3CA1" w:rsidRDefault="000E3CA1" w:rsidP="000E3CA1">
            <w:pPr>
              <w:jc w:val="center"/>
            </w:pPr>
            <w:r w:rsidRPr="00D70712">
              <w:t>0,0</w:t>
            </w:r>
          </w:p>
        </w:tc>
        <w:tc>
          <w:tcPr>
            <w:tcW w:w="761" w:type="dxa"/>
          </w:tcPr>
          <w:p w:rsidR="000E3CA1" w:rsidRDefault="000E3CA1" w:rsidP="000E3CA1">
            <w:pPr>
              <w:jc w:val="center"/>
            </w:pPr>
            <w:r w:rsidRPr="00D70712">
              <w:t>0,0</w:t>
            </w:r>
          </w:p>
        </w:tc>
      </w:tr>
      <w:tr w:rsidR="000E3CA1" w:rsidTr="000E3CA1">
        <w:trPr>
          <w:trHeight w:val="289"/>
        </w:trPr>
        <w:tc>
          <w:tcPr>
            <w:tcW w:w="9639" w:type="dxa"/>
            <w:gridSpan w:val="6"/>
            <w:shd w:val="clear" w:color="auto" w:fill="auto"/>
          </w:tcPr>
          <w:p w:rsidR="000E3CA1" w:rsidRPr="00E5775D" w:rsidRDefault="000E3CA1" w:rsidP="000E3CA1">
            <w:pPr>
              <w:widowControl w:val="0"/>
              <w:autoSpaceDE w:val="0"/>
              <w:spacing w:line="360" w:lineRule="exact"/>
            </w:pPr>
            <w:r w:rsidRPr="007F7A6E">
              <w:rPr>
                <w:b/>
              </w:rPr>
              <w:t>Отдельное мероприятие</w:t>
            </w:r>
          </w:p>
        </w:tc>
        <w:tc>
          <w:tcPr>
            <w:tcW w:w="761" w:type="dxa"/>
          </w:tcPr>
          <w:p w:rsidR="000E3CA1" w:rsidRPr="007F7A6E" w:rsidRDefault="000E3CA1" w:rsidP="000E3CA1">
            <w:pPr>
              <w:widowControl w:val="0"/>
              <w:autoSpaceDE w:val="0"/>
              <w:spacing w:line="360" w:lineRule="exact"/>
              <w:jc w:val="center"/>
              <w:rPr>
                <w:b/>
              </w:rPr>
            </w:pPr>
          </w:p>
        </w:tc>
      </w:tr>
      <w:tr w:rsidR="000E3CA1" w:rsidTr="000E3CA1">
        <w:trPr>
          <w:trHeight w:val="549"/>
        </w:trPr>
        <w:tc>
          <w:tcPr>
            <w:tcW w:w="4786" w:type="dxa"/>
            <w:shd w:val="clear" w:color="auto" w:fill="auto"/>
          </w:tcPr>
          <w:p w:rsidR="000E3CA1" w:rsidRPr="00E5775D" w:rsidRDefault="000E3CA1" w:rsidP="000E3CA1">
            <w:pPr>
              <w:widowControl w:val="0"/>
              <w:autoSpaceDE w:val="0"/>
              <w:spacing w:line="360" w:lineRule="exact"/>
            </w:pPr>
            <w:r>
              <w:t>Расходы на содержание спортивных объектов</w:t>
            </w:r>
          </w:p>
        </w:tc>
        <w:tc>
          <w:tcPr>
            <w:tcW w:w="935" w:type="dxa"/>
            <w:shd w:val="clear" w:color="auto" w:fill="auto"/>
          </w:tcPr>
          <w:p w:rsidR="000E3CA1" w:rsidRPr="00E5775D" w:rsidRDefault="000E3CA1" w:rsidP="000E3CA1">
            <w:pPr>
              <w:widowControl w:val="0"/>
              <w:autoSpaceDE w:val="0"/>
              <w:spacing w:line="360" w:lineRule="exact"/>
              <w:jc w:val="center"/>
            </w:pPr>
            <w:r>
              <w:t>38,6</w:t>
            </w:r>
          </w:p>
        </w:tc>
        <w:tc>
          <w:tcPr>
            <w:tcW w:w="936" w:type="dxa"/>
            <w:shd w:val="clear" w:color="auto" w:fill="auto"/>
          </w:tcPr>
          <w:p w:rsidR="000E3CA1" w:rsidRPr="00E5775D" w:rsidRDefault="000E3CA1" w:rsidP="000E3CA1">
            <w:pPr>
              <w:widowControl w:val="0"/>
              <w:autoSpaceDE w:val="0"/>
              <w:spacing w:line="360" w:lineRule="exact"/>
              <w:jc w:val="center"/>
            </w:pPr>
            <w:r>
              <w:t>34,3</w:t>
            </w:r>
          </w:p>
        </w:tc>
        <w:tc>
          <w:tcPr>
            <w:tcW w:w="935" w:type="dxa"/>
            <w:shd w:val="clear" w:color="auto" w:fill="auto"/>
          </w:tcPr>
          <w:p w:rsidR="000E3CA1" w:rsidRPr="00E5775D" w:rsidRDefault="000E3CA1" w:rsidP="000E3CA1">
            <w:pPr>
              <w:widowControl w:val="0"/>
              <w:autoSpaceDE w:val="0"/>
              <w:spacing w:line="360" w:lineRule="exact"/>
              <w:jc w:val="center"/>
            </w:pPr>
            <w:r w:rsidRPr="00EA06ED">
              <w:t>31,7</w:t>
            </w:r>
          </w:p>
        </w:tc>
        <w:tc>
          <w:tcPr>
            <w:tcW w:w="1197" w:type="dxa"/>
            <w:shd w:val="clear" w:color="auto" w:fill="auto"/>
          </w:tcPr>
          <w:p w:rsidR="000E3CA1" w:rsidRPr="00E5775D" w:rsidRDefault="000E3CA1" w:rsidP="000E3CA1">
            <w:pPr>
              <w:widowControl w:val="0"/>
              <w:autoSpaceDE w:val="0"/>
              <w:spacing w:line="360" w:lineRule="exact"/>
              <w:jc w:val="center"/>
            </w:pPr>
            <w:r w:rsidRPr="00F54039">
              <w:t>28,2</w:t>
            </w:r>
          </w:p>
        </w:tc>
        <w:tc>
          <w:tcPr>
            <w:tcW w:w="850" w:type="dxa"/>
            <w:shd w:val="clear" w:color="auto" w:fill="auto"/>
          </w:tcPr>
          <w:p w:rsidR="000E3CA1" w:rsidRPr="00E5775D" w:rsidRDefault="000E3CA1" w:rsidP="000E3CA1">
            <w:pPr>
              <w:widowControl w:val="0"/>
              <w:autoSpaceDE w:val="0"/>
              <w:spacing w:line="360" w:lineRule="exact"/>
              <w:jc w:val="center"/>
            </w:pPr>
            <w:r>
              <w:t>30,6</w:t>
            </w:r>
          </w:p>
        </w:tc>
        <w:tc>
          <w:tcPr>
            <w:tcW w:w="761" w:type="dxa"/>
          </w:tcPr>
          <w:p w:rsidR="000E3CA1" w:rsidRDefault="000E3CA1" w:rsidP="000E3CA1">
            <w:pPr>
              <w:widowControl w:val="0"/>
              <w:autoSpaceDE w:val="0"/>
              <w:spacing w:line="360" w:lineRule="exact"/>
              <w:jc w:val="center"/>
            </w:pPr>
            <w:r>
              <w:t>30,6</w:t>
            </w:r>
          </w:p>
        </w:tc>
      </w:tr>
      <w:tr w:rsidR="000E3CA1" w:rsidTr="000E3CA1">
        <w:trPr>
          <w:trHeight w:val="229"/>
        </w:trPr>
        <w:tc>
          <w:tcPr>
            <w:tcW w:w="9639" w:type="dxa"/>
            <w:gridSpan w:val="6"/>
            <w:shd w:val="clear" w:color="auto" w:fill="auto"/>
          </w:tcPr>
          <w:p w:rsidR="000E3CA1" w:rsidRPr="00DF641C" w:rsidRDefault="000E3CA1" w:rsidP="000E3CA1">
            <w:pPr>
              <w:widowControl w:val="0"/>
              <w:autoSpaceDE w:val="0"/>
              <w:spacing w:line="360" w:lineRule="exact"/>
              <w:rPr>
                <w:b/>
              </w:rPr>
            </w:pPr>
            <w:r w:rsidRPr="00DF641C">
              <w:rPr>
                <w:b/>
              </w:rPr>
              <w:t>Отдельное мероприятие</w:t>
            </w:r>
          </w:p>
        </w:tc>
        <w:tc>
          <w:tcPr>
            <w:tcW w:w="761" w:type="dxa"/>
          </w:tcPr>
          <w:p w:rsidR="000E3CA1" w:rsidRPr="00DF641C" w:rsidRDefault="000E3CA1" w:rsidP="000E3CA1">
            <w:pPr>
              <w:widowControl w:val="0"/>
              <w:autoSpaceDE w:val="0"/>
              <w:spacing w:line="360" w:lineRule="exact"/>
              <w:jc w:val="center"/>
              <w:rPr>
                <w:b/>
              </w:rPr>
            </w:pPr>
          </w:p>
        </w:tc>
      </w:tr>
      <w:tr w:rsidR="000E3CA1" w:rsidTr="000E3CA1">
        <w:trPr>
          <w:trHeight w:val="549"/>
        </w:trPr>
        <w:tc>
          <w:tcPr>
            <w:tcW w:w="4786" w:type="dxa"/>
            <w:shd w:val="clear" w:color="auto" w:fill="auto"/>
          </w:tcPr>
          <w:p w:rsidR="000E3CA1" w:rsidRDefault="000E3CA1" w:rsidP="000E3CA1">
            <w:pPr>
              <w:widowControl w:val="0"/>
              <w:autoSpaceDE w:val="0"/>
              <w:spacing w:line="360" w:lineRule="exact"/>
            </w:pPr>
            <w:r>
              <w:rPr>
                <w:color w:val="000000"/>
              </w:rPr>
              <w:t>Создание спортивной площадки в с. Цекеево Кикнурского района</w:t>
            </w:r>
          </w:p>
        </w:tc>
        <w:tc>
          <w:tcPr>
            <w:tcW w:w="935" w:type="dxa"/>
            <w:shd w:val="clear" w:color="auto" w:fill="auto"/>
          </w:tcPr>
          <w:p w:rsidR="000E3CA1" w:rsidRDefault="000E3CA1" w:rsidP="000E3CA1">
            <w:pPr>
              <w:widowControl w:val="0"/>
              <w:autoSpaceDE w:val="0"/>
              <w:spacing w:line="360" w:lineRule="exact"/>
              <w:jc w:val="center"/>
            </w:pPr>
            <w:r>
              <w:t>0,0</w:t>
            </w:r>
          </w:p>
        </w:tc>
        <w:tc>
          <w:tcPr>
            <w:tcW w:w="936" w:type="dxa"/>
            <w:shd w:val="clear" w:color="auto" w:fill="auto"/>
          </w:tcPr>
          <w:p w:rsidR="000E3CA1" w:rsidRDefault="000E3CA1" w:rsidP="000E3CA1">
            <w:pPr>
              <w:widowControl w:val="0"/>
              <w:autoSpaceDE w:val="0"/>
              <w:spacing w:line="360" w:lineRule="exact"/>
              <w:jc w:val="center"/>
            </w:pPr>
            <w:r>
              <w:t>0,0</w:t>
            </w:r>
          </w:p>
        </w:tc>
        <w:tc>
          <w:tcPr>
            <w:tcW w:w="935" w:type="dxa"/>
            <w:shd w:val="clear" w:color="auto" w:fill="auto"/>
          </w:tcPr>
          <w:p w:rsidR="000E3CA1" w:rsidRPr="00EA06ED" w:rsidRDefault="000E3CA1" w:rsidP="000E3CA1">
            <w:pPr>
              <w:widowControl w:val="0"/>
              <w:autoSpaceDE w:val="0"/>
              <w:spacing w:line="360" w:lineRule="exact"/>
              <w:jc w:val="center"/>
            </w:pPr>
            <w:r>
              <w:t>0,0</w:t>
            </w:r>
          </w:p>
        </w:tc>
        <w:tc>
          <w:tcPr>
            <w:tcW w:w="1197" w:type="dxa"/>
            <w:shd w:val="clear" w:color="auto" w:fill="auto"/>
          </w:tcPr>
          <w:p w:rsidR="000E3CA1" w:rsidRDefault="000E3CA1" w:rsidP="000E3CA1">
            <w:pPr>
              <w:widowControl w:val="0"/>
              <w:autoSpaceDE w:val="0"/>
              <w:spacing w:line="360" w:lineRule="exact"/>
              <w:jc w:val="center"/>
            </w:pPr>
            <w:r>
              <w:t>395,222</w:t>
            </w:r>
          </w:p>
        </w:tc>
        <w:tc>
          <w:tcPr>
            <w:tcW w:w="850" w:type="dxa"/>
            <w:shd w:val="clear" w:color="auto" w:fill="auto"/>
          </w:tcPr>
          <w:p w:rsidR="000E3CA1" w:rsidRDefault="000E3CA1" w:rsidP="000E3CA1">
            <w:pPr>
              <w:widowControl w:val="0"/>
              <w:autoSpaceDE w:val="0"/>
              <w:spacing w:line="360" w:lineRule="exact"/>
              <w:jc w:val="center"/>
            </w:pPr>
            <w:r>
              <w:t>0,0</w:t>
            </w:r>
          </w:p>
        </w:tc>
        <w:tc>
          <w:tcPr>
            <w:tcW w:w="761" w:type="dxa"/>
          </w:tcPr>
          <w:p w:rsidR="000E3CA1" w:rsidRDefault="000E3CA1" w:rsidP="000E3CA1">
            <w:pPr>
              <w:widowControl w:val="0"/>
              <w:autoSpaceDE w:val="0"/>
              <w:spacing w:line="360" w:lineRule="exact"/>
              <w:jc w:val="center"/>
            </w:pPr>
            <w:r>
              <w:t>0,0</w:t>
            </w:r>
          </w:p>
        </w:tc>
      </w:tr>
    </w:tbl>
    <w:p w:rsidR="000E3CA1" w:rsidRDefault="000E3CA1" w:rsidP="000E3CA1">
      <w:pPr>
        <w:widowControl w:val="0"/>
        <w:autoSpaceDE w:val="0"/>
        <w:spacing w:line="360" w:lineRule="exact"/>
        <w:jc w:val="both"/>
        <w:rPr>
          <w:sz w:val="28"/>
          <w:szCs w:val="28"/>
        </w:rPr>
      </w:pPr>
    </w:p>
    <w:p w:rsidR="000E3CA1" w:rsidRDefault="000E3CA1" w:rsidP="00486AD4">
      <w:pPr>
        <w:widowControl w:val="0"/>
        <w:numPr>
          <w:ilvl w:val="1"/>
          <w:numId w:val="7"/>
        </w:numPr>
        <w:autoSpaceDE w:val="0"/>
        <w:spacing w:line="360" w:lineRule="exact"/>
        <w:jc w:val="both"/>
        <w:rPr>
          <w:sz w:val="28"/>
          <w:szCs w:val="28"/>
        </w:rPr>
      </w:pPr>
      <w:r>
        <w:rPr>
          <w:sz w:val="28"/>
          <w:szCs w:val="28"/>
        </w:rPr>
        <w:t xml:space="preserve"> </w:t>
      </w:r>
      <w:r w:rsidRPr="00AD2828">
        <w:rPr>
          <w:sz w:val="28"/>
          <w:szCs w:val="28"/>
        </w:rPr>
        <w:t>В м</w:t>
      </w:r>
      <w:r>
        <w:rPr>
          <w:sz w:val="28"/>
          <w:szCs w:val="28"/>
        </w:rPr>
        <w:t>униципальной программе таблицу 4</w:t>
      </w:r>
      <w:r w:rsidRPr="00AD2828">
        <w:rPr>
          <w:sz w:val="28"/>
          <w:szCs w:val="28"/>
        </w:rPr>
        <w:t xml:space="preserve"> раздела 5 изложить в        следующей редакции:</w:t>
      </w:r>
    </w:p>
    <w:p w:rsidR="000E3CA1" w:rsidRDefault="000E3CA1" w:rsidP="000E3CA1">
      <w:pPr>
        <w:widowControl w:val="0"/>
        <w:autoSpaceDE w:val="0"/>
        <w:spacing w:line="360" w:lineRule="exact"/>
        <w:ind w:firstLine="540"/>
        <w:jc w:val="right"/>
        <w:rPr>
          <w:sz w:val="28"/>
          <w:szCs w:val="28"/>
        </w:rPr>
      </w:pPr>
      <w:r>
        <w:rPr>
          <w:sz w:val="28"/>
          <w:szCs w:val="28"/>
        </w:rPr>
        <w:t>Таблица 4</w:t>
      </w:r>
    </w:p>
    <w:p w:rsidR="000E3CA1" w:rsidRPr="0092684F" w:rsidRDefault="000E3CA1" w:rsidP="000E3CA1">
      <w:pPr>
        <w:widowControl w:val="0"/>
        <w:autoSpaceDE w:val="0"/>
        <w:spacing w:line="360" w:lineRule="exact"/>
        <w:ind w:firstLine="540"/>
        <w:jc w:val="right"/>
        <w:rPr>
          <w:sz w:val="28"/>
          <w:szCs w:val="28"/>
        </w:rPr>
      </w:pPr>
    </w:p>
    <w:tbl>
      <w:tblPr>
        <w:tblW w:w="10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1055"/>
        <w:gridCol w:w="817"/>
        <w:gridCol w:w="936"/>
      </w:tblGrid>
      <w:tr w:rsidR="000E3CA1" w:rsidTr="000E3CA1">
        <w:trPr>
          <w:trHeight w:val="208"/>
        </w:trPr>
        <w:tc>
          <w:tcPr>
            <w:tcW w:w="4786" w:type="dxa"/>
            <w:shd w:val="clear" w:color="auto" w:fill="auto"/>
          </w:tcPr>
          <w:p w:rsidR="000E3CA1" w:rsidRPr="00221EDF" w:rsidRDefault="000E3CA1" w:rsidP="000E3CA1">
            <w:pPr>
              <w:widowControl w:val="0"/>
              <w:autoSpaceDE w:val="0"/>
              <w:spacing w:line="360" w:lineRule="exact"/>
              <w:jc w:val="both"/>
              <w:rPr>
                <w:b/>
              </w:rPr>
            </w:pPr>
            <w:r w:rsidRPr="00221EDF">
              <w:rPr>
                <w:b/>
              </w:rPr>
              <w:t>Плановый период</w:t>
            </w:r>
          </w:p>
        </w:tc>
        <w:tc>
          <w:tcPr>
            <w:tcW w:w="935" w:type="dxa"/>
            <w:shd w:val="clear" w:color="auto" w:fill="auto"/>
          </w:tcPr>
          <w:p w:rsidR="000E3CA1" w:rsidRPr="00221EDF" w:rsidRDefault="000E3CA1" w:rsidP="000E3CA1">
            <w:pPr>
              <w:widowControl w:val="0"/>
              <w:autoSpaceDE w:val="0"/>
              <w:spacing w:line="360" w:lineRule="exact"/>
              <w:jc w:val="both"/>
              <w:rPr>
                <w:b/>
              </w:rPr>
            </w:pPr>
            <w:r w:rsidRPr="00221EDF">
              <w:rPr>
                <w:b/>
              </w:rPr>
              <w:t>2021</w:t>
            </w:r>
          </w:p>
        </w:tc>
        <w:tc>
          <w:tcPr>
            <w:tcW w:w="936" w:type="dxa"/>
            <w:shd w:val="clear" w:color="auto" w:fill="auto"/>
          </w:tcPr>
          <w:p w:rsidR="000E3CA1" w:rsidRPr="00221EDF" w:rsidRDefault="000E3CA1" w:rsidP="000E3CA1">
            <w:pPr>
              <w:widowControl w:val="0"/>
              <w:autoSpaceDE w:val="0"/>
              <w:spacing w:line="360" w:lineRule="exact"/>
              <w:jc w:val="both"/>
              <w:rPr>
                <w:b/>
              </w:rPr>
            </w:pPr>
            <w:r w:rsidRPr="00221EDF">
              <w:rPr>
                <w:b/>
              </w:rPr>
              <w:t>2022</w:t>
            </w:r>
          </w:p>
        </w:tc>
        <w:tc>
          <w:tcPr>
            <w:tcW w:w="935" w:type="dxa"/>
            <w:shd w:val="clear" w:color="auto" w:fill="auto"/>
          </w:tcPr>
          <w:p w:rsidR="000E3CA1" w:rsidRPr="00221EDF" w:rsidRDefault="000E3CA1" w:rsidP="000E3CA1">
            <w:pPr>
              <w:widowControl w:val="0"/>
              <w:autoSpaceDE w:val="0"/>
              <w:spacing w:line="360" w:lineRule="exact"/>
              <w:jc w:val="both"/>
              <w:rPr>
                <w:b/>
              </w:rPr>
            </w:pPr>
            <w:r w:rsidRPr="00221EDF">
              <w:rPr>
                <w:b/>
              </w:rPr>
              <w:t>2023</w:t>
            </w:r>
          </w:p>
        </w:tc>
        <w:tc>
          <w:tcPr>
            <w:tcW w:w="1055" w:type="dxa"/>
            <w:shd w:val="clear" w:color="auto" w:fill="auto"/>
          </w:tcPr>
          <w:p w:rsidR="000E3CA1" w:rsidRPr="00221EDF" w:rsidRDefault="000E3CA1" w:rsidP="000E3CA1">
            <w:pPr>
              <w:widowControl w:val="0"/>
              <w:autoSpaceDE w:val="0"/>
              <w:spacing w:line="360" w:lineRule="exact"/>
              <w:jc w:val="both"/>
              <w:rPr>
                <w:b/>
              </w:rPr>
            </w:pPr>
            <w:r w:rsidRPr="00221EDF">
              <w:rPr>
                <w:b/>
              </w:rPr>
              <w:t>2024</w:t>
            </w:r>
          </w:p>
        </w:tc>
        <w:tc>
          <w:tcPr>
            <w:tcW w:w="817" w:type="dxa"/>
            <w:shd w:val="clear" w:color="auto" w:fill="auto"/>
          </w:tcPr>
          <w:p w:rsidR="000E3CA1" w:rsidRPr="00221EDF" w:rsidRDefault="000E3CA1" w:rsidP="000E3CA1">
            <w:pPr>
              <w:widowControl w:val="0"/>
              <w:autoSpaceDE w:val="0"/>
              <w:spacing w:line="360" w:lineRule="exact"/>
              <w:jc w:val="both"/>
              <w:rPr>
                <w:b/>
              </w:rPr>
            </w:pPr>
            <w:r w:rsidRPr="00221EDF">
              <w:rPr>
                <w:b/>
              </w:rPr>
              <w:t>2025</w:t>
            </w:r>
          </w:p>
        </w:tc>
        <w:tc>
          <w:tcPr>
            <w:tcW w:w="936" w:type="dxa"/>
          </w:tcPr>
          <w:p w:rsidR="000E3CA1" w:rsidRPr="00221EDF" w:rsidRDefault="000E3CA1" w:rsidP="000E3CA1">
            <w:pPr>
              <w:widowControl w:val="0"/>
              <w:autoSpaceDE w:val="0"/>
              <w:spacing w:line="360" w:lineRule="exact"/>
              <w:jc w:val="both"/>
              <w:rPr>
                <w:b/>
              </w:rPr>
            </w:pPr>
            <w:r>
              <w:rPr>
                <w:b/>
              </w:rPr>
              <w:t>2026</w:t>
            </w:r>
          </w:p>
        </w:tc>
      </w:tr>
      <w:tr w:rsidR="000E3CA1" w:rsidTr="000E3CA1">
        <w:trPr>
          <w:trHeight w:val="500"/>
        </w:trPr>
        <w:tc>
          <w:tcPr>
            <w:tcW w:w="4786" w:type="dxa"/>
            <w:shd w:val="clear" w:color="auto" w:fill="auto"/>
          </w:tcPr>
          <w:p w:rsidR="000E3CA1" w:rsidRPr="00221EDF" w:rsidRDefault="000E3CA1" w:rsidP="000E3CA1">
            <w:pPr>
              <w:widowControl w:val="0"/>
              <w:autoSpaceDE w:val="0"/>
              <w:spacing w:line="360" w:lineRule="exact"/>
              <w:rPr>
                <w:b/>
              </w:rPr>
            </w:pPr>
            <w:r w:rsidRPr="00221EDF">
              <w:rPr>
                <w:b/>
              </w:rPr>
              <w:t>Общий объем финансирования программных мероприятий за счет средств областного бюджета</w:t>
            </w:r>
          </w:p>
        </w:tc>
        <w:tc>
          <w:tcPr>
            <w:tcW w:w="935" w:type="dxa"/>
            <w:shd w:val="clear" w:color="auto" w:fill="auto"/>
          </w:tcPr>
          <w:p w:rsidR="000E3CA1" w:rsidRPr="00E5775D" w:rsidRDefault="000E3CA1" w:rsidP="000E3CA1">
            <w:pPr>
              <w:widowControl w:val="0"/>
              <w:autoSpaceDE w:val="0"/>
              <w:spacing w:line="360" w:lineRule="exact"/>
              <w:jc w:val="both"/>
            </w:pPr>
            <w:r>
              <w:t>18,3</w:t>
            </w:r>
          </w:p>
        </w:tc>
        <w:tc>
          <w:tcPr>
            <w:tcW w:w="936" w:type="dxa"/>
            <w:shd w:val="clear" w:color="auto" w:fill="auto"/>
          </w:tcPr>
          <w:p w:rsidR="000E3CA1" w:rsidRPr="00E5775D" w:rsidRDefault="000E3CA1" w:rsidP="000E3CA1">
            <w:pPr>
              <w:widowControl w:val="0"/>
              <w:autoSpaceDE w:val="0"/>
              <w:spacing w:line="360" w:lineRule="exact"/>
              <w:jc w:val="both"/>
            </w:pPr>
            <w:r>
              <w:t>516</w:t>
            </w:r>
            <w:r w:rsidRPr="00E5775D">
              <w:t>,</w:t>
            </w:r>
            <w:r>
              <w:t>5</w:t>
            </w:r>
          </w:p>
        </w:tc>
        <w:tc>
          <w:tcPr>
            <w:tcW w:w="935" w:type="dxa"/>
            <w:shd w:val="clear" w:color="auto" w:fill="auto"/>
          </w:tcPr>
          <w:p w:rsidR="000E3CA1" w:rsidRPr="00E5775D" w:rsidRDefault="000E3CA1" w:rsidP="000E3CA1">
            <w:pPr>
              <w:widowControl w:val="0"/>
              <w:autoSpaceDE w:val="0"/>
              <w:spacing w:line="360" w:lineRule="exact"/>
              <w:jc w:val="both"/>
            </w:pPr>
            <w:r>
              <w:t>766,1</w:t>
            </w:r>
          </w:p>
        </w:tc>
        <w:tc>
          <w:tcPr>
            <w:tcW w:w="1055" w:type="dxa"/>
            <w:shd w:val="clear" w:color="auto" w:fill="auto"/>
          </w:tcPr>
          <w:p w:rsidR="000E3CA1" w:rsidRPr="00E5775D" w:rsidRDefault="000E3CA1" w:rsidP="000E3CA1">
            <w:pPr>
              <w:widowControl w:val="0"/>
              <w:autoSpaceDE w:val="0"/>
              <w:spacing w:line="360" w:lineRule="exact"/>
              <w:jc w:val="both"/>
            </w:pPr>
            <w:r>
              <w:t>947,422</w:t>
            </w:r>
          </w:p>
        </w:tc>
        <w:tc>
          <w:tcPr>
            <w:tcW w:w="817" w:type="dxa"/>
            <w:shd w:val="clear" w:color="auto" w:fill="auto"/>
          </w:tcPr>
          <w:p w:rsidR="000E3CA1" w:rsidRPr="00E5775D" w:rsidRDefault="000E3CA1" w:rsidP="000E3CA1">
            <w:pPr>
              <w:widowControl w:val="0"/>
              <w:autoSpaceDE w:val="0"/>
              <w:spacing w:line="360" w:lineRule="exact"/>
              <w:jc w:val="both"/>
            </w:pPr>
            <w:r>
              <w:t>15,5</w:t>
            </w:r>
          </w:p>
        </w:tc>
        <w:tc>
          <w:tcPr>
            <w:tcW w:w="936" w:type="dxa"/>
          </w:tcPr>
          <w:p w:rsidR="000E3CA1" w:rsidRDefault="000E3CA1" w:rsidP="000E3CA1">
            <w:pPr>
              <w:widowControl w:val="0"/>
              <w:autoSpaceDE w:val="0"/>
              <w:spacing w:line="360" w:lineRule="exact"/>
              <w:jc w:val="both"/>
            </w:pPr>
            <w:r>
              <w:t>15,5</w:t>
            </w:r>
          </w:p>
        </w:tc>
      </w:tr>
      <w:tr w:rsidR="000E3CA1" w:rsidTr="000E3CA1">
        <w:trPr>
          <w:trHeight w:val="240"/>
        </w:trPr>
        <w:tc>
          <w:tcPr>
            <w:tcW w:w="9464" w:type="dxa"/>
            <w:gridSpan w:val="6"/>
            <w:shd w:val="clear" w:color="auto" w:fill="auto"/>
          </w:tcPr>
          <w:p w:rsidR="000E3CA1" w:rsidRPr="00221EDF" w:rsidRDefault="000E3CA1" w:rsidP="000E3CA1">
            <w:pPr>
              <w:widowControl w:val="0"/>
              <w:autoSpaceDE w:val="0"/>
              <w:spacing w:line="360" w:lineRule="exact"/>
              <w:jc w:val="both"/>
              <w:rPr>
                <w:b/>
              </w:rPr>
            </w:pPr>
            <w:r w:rsidRPr="00221EDF">
              <w:rPr>
                <w:b/>
              </w:rPr>
              <w:t>Отдельное мероприятие</w:t>
            </w:r>
          </w:p>
        </w:tc>
        <w:tc>
          <w:tcPr>
            <w:tcW w:w="936" w:type="dxa"/>
          </w:tcPr>
          <w:p w:rsidR="000E3CA1" w:rsidRPr="00221EDF" w:rsidRDefault="000E3CA1" w:rsidP="000E3CA1">
            <w:pPr>
              <w:widowControl w:val="0"/>
              <w:autoSpaceDE w:val="0"/>
              <w:spacing w:line="360" w:lineRule="exact"/>
              <w:jc w:val="both"/>
              <w:rPr>
                <w:b/>
              </w:rPr>
            </w:pP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 xml:space="preserve">Развитие системы физического воспитания </w:t>
            </w:r>
            <w:r>
              <w:lastRenderedPageBreak/>
              <w:t>населения, поддержка талантливых спортсменов</w:t>
            </w:r>
          </w:p>
        </w:tc>
        <w:tc>
          <w:tcPr>
            <w:tcW w:w="935" w:type="dxa"/>
            <w:shd w:val="clear" w:color="auto" w:fill="auto"/>
          </w:tcPr>
          <w:p w:rsidR="000E3CA1" w:rsidRPr="00E5775D" w:rsidRDefault="000E3CA1" w:rsidP="000E3CA1">
            <w:pPr>
              <w:widowControl w:val="0"/>
              <w:autoSpaceDE w:val="0"/>
              <w:spacing w:line="360" w:lineRule="exact"/>
              <w:jc w:val="both"/>
            </w:pPr>
            <w:r w:rsidRPr="00E5775D">
              <w:lastRenderedPageBreak/>
              <w:t>0,0</w:t>
            </w:r>
          </w:p>
        </w:tc>
        <w:tc>
          <w:tcPr>
            <w:tcW w:w="936" w:type="dxa"/>
            <w:shd w:val="clear" w:color="auto" w:fill="auto"/>
          </w:tcPr>
          <w:p w:rsidR="000E3CA1" w:rsidRPr="00E5775D" w:rsidRDefault="000E3CA1" w:rsidP="000E3CA1">
            <w:pPr>
              <w:widowControl w:val="0"/>
              <w:autoSpaceDE w:val="0"/>
              <w:spacing w:line="360" w:lineRule="exact"/>
              <w:jc w:val="both"/>
            </w:pPr>
            <w:r w:rsidRPr="00E5775D">
              <w:t>0,0</w:t>
            </w:r>
          </w:p>
        </w:tc>
        <w:tc>
          <w:tcPr>
            <w:tcW w:w="935" w:type="dxa"/>
            <w:shd w:val="clear" w:color="auto" w:fill="auto"/>
          </w:tcPr>
          <w:p w:rsidR="000E3CA1" w:rsidRPr="00E5775D" w:rsidRDefault="000E3CA1" w:rsidP="000E3CA1">
            <w:pPr>
              <w:widowControl w:val="0"/>
              <w:autoSpaceDE w:val="0"/>
              <w:spacing w:line="360" w:lineRule="exact"/>
              <w:jc w:val="both"/>
            </w:pPr>
            <w:r w:rsidRPr="00E5775D">
              <w:t>0,0</w:t>
            </w:r>
          </w:p>
        </w:tc>
        <w:tc>
          <w:tcPr>
            <w:tcW w:w="1055" w:type="dxa"/>
            <w:shd w:val="clear" w:color="auto" w:fill="auto"/>
          </w:tcPr>
          <w:p w:rsidR="000E3CA1" w:rsidRPr="00E5775D" w:rsidRDefault="000E3CA1" w:rsidP="000E3CA1">
            <w:pPr>
              <w:widowControl w:val="0"/>
              <w:autoSpaceDE w:val="0"/>
              <w:spacing w:line="360" w:lineRule="exact"/>
              <w:jc w:val="both"/>
            </w:pPr>
            <w:r w:rsidRPr="00E5775D">
              <w:t>0,0</w:t>
            </w:r>
          </w:p>
        </w:tc>
        <w:tc>
          <w:tcPr>
            <w:tcW w:w="817"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tcPr>
          <w:p w:rsidR="000E3CA1" w:rsidRPr="00E5775D" w:rsidRDefault="000E3CA1" w:rsidP="000E3CA1">
            <w:pPr>
              <w:widowControl w:val="0"/>
              <w:autoSpaceDE w:val="0"/>
              <w:spacing w:line="360" w:lineRule="exact"/>
              <w:jc w:val="both"/>
            </w:pPr>
            <w:r>
              <w:t>0,0</w:t>
            </w:r>
          </w:p>
        </w:tc>
      </w:tr>
      <w:tr w:rsidR="000E3CA1" w:rsidTr="000E3CA1">
        <w:trPr>
          <w:trHeight w:val="270"/>
        </w:trPr>
        <w:tc>
          <w:tcPr>
            <w:tcW w:w="9464" w:type="dxa"/>
            <w:gridSpan w:val="6"/>
            <w:shd w:val="clear" w:color="auto" w:fill="auto"/>
          </w:tcPr>
          <w:p w:rsidR="000E3CA1" w:rsidRPr="00221EDF" w:rsidRDefault="000E3CA1" w:rsidP="000E3CA1">
            <w:pPr>
              <w:widowControl w:val="0"/>
              <w:autoSpaceDE w:val="0"/>
              <w:spacing w:line="360" w:lineRule="exact"/>
              <w:rPr>
                <w:b/>
              </w:rPr>
            </w:pPr>
            <w:r w:rsidRPr="00221EDF">
              <w:rPr>
                <w:b/>
              </w:rPr>
              <w:t>Отдельное мероприятие</w:t>
            </w:r>
          </w:p>
        </w:tc>
        <w:tc>
          <w:tcPr>
            <w:tcW w:w="936" w:type="dxa"/>
          </w:tcPr>
          <w:p w:rsidR="000E3CA1" w:rsidRPr="00221EDF" w:rsidRDefault="000E3CA1" w:rsidP="000E3CA1">
            <w:pPr>
              <w:widowControl w:val="0"/>
              <w:autoSpaceDE w:val="0"/>
              <w:spacing w:line="360" w:lineRule="exact"/>
              <w:rPr>
                <w:b/>
              </w:rPr>
            </w:pP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Участие сборных команд и отдельных спортсменов в районных, межрайонных и областных соревнованиях</w:t>
            </w:r>
          </w:p>
        </w:tc>
        <w:tc>
          <w:tcPr>
            <w:tcW w:w="935"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shd w:val="clear" w:color="auto" w:fill="auto"/>
          </w:tcPr>
          <w:p w:rsidR="000E3CA1" w:rsidRPr="00E5775D" w:rsidRDefault="000E3CA1" w:rsidP="000E3CA1">
            <w:pPr>
              <w:widowControl w:val="0"/>
              <w:autoSpaceDE w:val="0"/>
              <w:spacing w:line="360" w:lineRule="exact"/>
              <w:jc w:val="both"/>
            </w:pPr>
            <w:r w:rsidRPr="00E5775D">
              <w:t>0,0</w:t>
            </w:r>
          </w:p>
        </w:tc>
        <w:tc>
          <w:tcPr>
            <w:tcW w:w="935" w:type="dxa"/>
            <w:shd w:val="clear" w:color="auto" w:fill="auto"/>
          </w:tcPr>
          <w:p w:rsidR="000E3CA1" w:rsidRPr="00E5775D" w:rsidRDefault="000E3CA1" w:rsidP="000E3CA1">
            <w:pPr>
              <w:widowControl w:val="0"/>
              <w:autoSpaceDE w:val="0"/>
              <w:spacing w:line="360" w:lineRule="exact"/>
              <w:jc w:val="both"/>
            </w:pPr>
            <w:r w:rsidRPr="00E5775D">
              <w:t>0,0</w:t>
            </w:r>
          </w:p>
        </w:tc>
        <w:tc>
          <w:tcPr>
            <w:tcW w:w="1055" w:type="dxa"/>
            <w:shd w:val="clear" w:color="auto" w:fill="auto"/>
          </w:tcPr>
          <w:p w:rsidR="000E3CA1" w:rsidRPr="00E5775D" w:rsidRDefault="000E3CA1" w:rsidP="000E3CA1">
            <w:pPr>
              <w:widowControl w:val="0"/>
              <w:autoSpaceDE w:val="0"/>
              <w:spacing w:line="360" w:lineRule="exact"/>
              <w:jc w:val="both"/>
            </w:pPr>
            <w:r w:rsidRPr="00E5775D">
              <w:t>0,0</w:t>
            </w:r>
          </w:p>
        </w:tc>
        <w:tc>
          <w:tcPr>
            <w:tcW w:w="817"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tcPr>
          <w:p w:rsidR="000E3CA1" w:rsidRPr="00E5775D" w:rsidRDefault="000E3CA1" w:rsidP="000E3CA1">
            <w:pPr>
              <w:widowControl w:val="0"/>
              <w:autoSpaceDE w:val="0"/>
              <w:spacing w:line="360" w:lineRule="exact"/>
              <w:jc w:val="both"/>
            </w:pPr>
            <w:r>
              <w:t>0,0</w:t>
            </w:r>
          </w:p>
        </w:tc>
      </w:tr>
      <w:tr w:rsidR="000E3CA1" w:rsidTr="000E3CA1">
        <w:trPr>
          <w:trHeight w:val="297"/>
        </w:trPr>
        <w:tc>
          <w:tcPr>
            <w:tcW w:w="9464" w:type="dxa"/>
            <w:gridSpan w:val="6"/>
            <w:shd w:val="clear" w:color="auto" w:fill="auto"/>
          </w:tcPr>
          <w:p w:rsidR="000E3CA1" w:rsidRPr="00E5775D" w:rsidRDefault="000E3CA1" w:rsidP="000E3CA1">
            <w:pPr>
              <w:widowControl w:val="0"/>
              <w:autoSpaceDE w:val="0"/>
              <w:spacing w:line="360" w:lineRule="exact"/>
              <w:jc w:val="both"/>
            </w:pPr>
            <w:r w:rsidRPr="00221EDF">
              <w:rPr>
                <w:b/>
              </w:rPr>
              <w:t>Отдельное мероприятие</w:t>
            </w:r>
          </w:p>
        </w:tc>
        <w:tc>
          <w:tcPr>
            <w:tcW w:w="936" w:type="dxa"/>
          </w:tcPr>
          <w:p w:rsidR="000E3CA1" w:rsidRPr="00221EDF" w:rsidRDefault="000E3CA1" w:rsidP="000E3CA1">
            <w:pPr>
              <w:widowControl w:val="0"/>
              <w:autoSpaceDE w:val="0"/>
              <w:spacing w:line="360" w:lineRule="exact"/>
              <w:jc w:val="both"/>
              <w:rPr>
                <w:b/>
              </w:rPr>
            </w:pP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Финансовая поддержка детско-юношеского и массового спорта</w:t>
            </w:r>
          </w:p>
        </w:tc>
        <w:tc>
          <w:tcPr>
            <w:tcW w:w="935"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shd w:val="clear" w:color="auto" w:fill="auto"/>
          </w:tcPr>
          <w:p w:rsidR="000E3CA1" w:rsidRPr="00E5775D" w:rsidRDefault="000E3CA1" w:rsidP="000E3CA1">
            <w:pPr>
              <w:widowControl w:val="0"/>
              <w:autoSpaceDE w:val="0"/>
              <w:spacing w:line="360" w:lineRule="exact"/>
              <w:jc w:val="both"/>
            </w:pPr>
            <w:r>
              <w:t>500</w:t>
            </w:r>
            <w:r w:rsidRPr="00E5775D">
              <w:t>,0</w:t>
            </w:r>
          </w:p>
        </w:tc>
        <w:tc>
          <w:tcPr>
            <w:tcW w:w="935" w:type="dxa"/>
            <w:shd w:val="clear" w:color="auto" w:fill="auto"/>
          </w:tcPr>
          <w:p w:rsidR="000E3CA1" w:rsidRPr="00E5775D" w:rsidRDefault="000E3CA1" w:rsidP="000E3CA1">
            <w:pPr>
              <w:widowControl w:val="0"/>
              <w:autoSpaceDE w:val="0"/>
              <w:spacing w:line="360" w:lineRule="exact"/>
              <w:jc w:val="both"/>
            </w:pPr>
            <w:r>
              <w:t>75</w:t>
            </w:r>
            <w:r w:rsidRPr="00E5775D">
              <w:t>0,0</w:t>
            </w:r>
          </w:p>
        </w:tc>
        <w:tc>
          <w:tcPr>
            <w:tcW w:w="1055" w:type="dxa"/>
            <w:shd w:val="clear" w:color="auto" w:fill="auto"/>
          </w:tcPr>
          <w:p w:rsidR="000E3CA1" w:rsidRPr="00E5775D" w:rsidRDefault="000E3CA1" w:rsidP="000E3CA1">
            <w:pPr>
              <w:widowControl w:val="0"/>
              <w:autoSpaceDE w:val="0"/>
              <w:spacing w:line="360" w:lineRule="exact"/>
              <w:jc w:val="both"/>
            </w:pPr>
            <w:r w:rsidRPr="00E5775D">
              <w:t>0,0</w:t>
            </w:r>
          </w:p>
        </w:tc>
        <w:tc>
          <w:tcPr>
            <w:tcW w:w="817"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tcPr>
          <w:p w:rsidR="000E3CA1" w:rsidRPr="00E5775D" w:rsidRDefault="000E3CA1" w:rsidP="000E3CA1">
            <w:pPr>
              <w:widowControl w:val="0"/>
              <w:autoSpaceDE w:val="0"/>
              <w:spacing w:line="360" w:lineRule="exact"/>
              <w:jc w:val="both"/>
            </w:pPr>
            <w:r>
              <w:t>0,0</w:t>
            </w:r>
          </w:p>
        </w:tc>
      </w:tr>
      <w:tr w:rsidR="000E3CA1" w:rsidTr="000E3CA1">
        <w:trPr>
          <w:trHeight w:val="500"/>
        </w:trPr>
        <w:tc>
          <w:tcPr>
            <w:tcW w:w="10400" w:type="dxa"/>
            <w:gridSpan w:val="7"/>
            <w:shd w:val="clear" w:color="auto" w:fill="auto"/>
          </w:tcPr>
          <w:p w:rsidR="000E3CA1" w:rsidRDefault="000E3CA1" w:rsidP="000E3CA1">
            <w:pPr>
              <w:widowControl w:val="0"/>
              <w:autoSpaceDE w:val="0"/>
              <w:spacing w:line="360" w:lineRule="exact"/>
              <w:jc w:val="both"/>
            </w:pPr>
            <w:r w:rsidRPr="00221EDF">
              <w:rPr>
                <w:b/>
              </w:rPr>
              <w:t>Отдельное мероприятие</w:t>
            </w: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Финансовая поддержка детско-юношеского спорта</w:t>
            </w:r>
          </w:p>
        </w:tc>
        <w:tc>
          <w:tcPr>
            <w:tcW w:w="935" w:type="dxa"/>
            <w:shd w:val="clear" w:color="auto" w:fill="auto"/>
          </w:tcPr>
          <w:p w:rsidR="000E3CA1" w:rsidRDefault="000E3CA1" w:rsidP="000E3CA1">
            <w:r w:rsidRPr="00B9502C">
              <w:t>0,0</w:t>
            </w:r>
          </w:p>
        </w:tc>
        <w:tc>
          <w:tcPr>
            <w:tcW w:w="936" w:type="dxa"/>
            <w:shd w:val="clear" w:color="auto" w:fill="auto"/>
          </w:tcPr>
          <w:p w:rsidR="000E3CA1" w:rsidRDefault="000E3CA1" w:rsidP="000E3CA1">
            <w:r w:rsidRPr="00B9502C">
              <w:t>0,0</w:t>
            </w:r>
          </w:p>
        </w:tc>
        <w:tc>
          <w:tcPr>
            <w:tcW w:w="935" w:type="dxa"/>
            <w:shd w:val="clear" w:color="auto" w:fill="auto"/>
          </w:tcPr>
          <w:p w:rsidR="000E3CA1" w:rsidRDefault="000E3CA1" w:rsidP="000E3CA1">
            <w:r w:rsidRPr="00B9502C">
              <w:t>0,0</w:t>
            </w:r>
          </w:p>
        </w:tc>
        <w:tc>
          <w:tcPr>
            <w:tcW w:w="1055" w:type="dxa"/>
            <w:shd w:val="clear" w:color="auto" w:fill="auto"/>
          </w:tcPr>
          <w:p w:rsidR="000E3CA1" w:rsidRDefault="000E3CA1" w:rsidP="000E3CA1">
            <w:r>
              <w:t>70</w:t>
            </w:r>
            <w:r w:rsidRPr="00B9502C">
              <w:t>0,0</w:t>
            </w:r>
          </w:p>
        </w:tc>
        <w:tc>
          <w:tcPr>
            <w:tcW w:w="817" w:type="dxa"/>
            <w:shd w:val="clear" w:color="auto" w:fill="auto"/>
          </w:tcPr>
          <w:p w:rsidR="000E3CA1" w:rsidRDefault="000E3CA1" w:rsidP="000E3CA1">
            <w:r w:rsidRPr="00B9502C">
              <w:t>0,0</w:t>
            </w:r>
          </w:p>
        </w:tc>
        <w:tc>
          <w:tcPr>
            <w:tcW w:w="936" w:type="dxa"/>
          </w:tcPr>
          <w:p w:rsidR="000E3CA1" w:rsidRDefault="000E3CA1" w:rsidP="000E3CA1">
            <w:r w:rsidRPr="00B9502C">
              <w:t>0,0</w:t>
            </w:r>
          </w:p>
        </w:tc>
      </w:tr>
      <w:tr w:rsidR="000E3CA1" w:rsidTr="000E3CA1">
        <w:trPr>
          <w:trHeight w:val="271"/>
        </w:trPr>
        <w:tc>
          <w:tcPr>
            <w:tcW w:w="9464" w:type="dxa"/>
            <w:gridSpan w:val="6"/>
            <w:shd w:val="clear" w:color="auto" w:fill="auto"/>
          </w:tcPr>
          <w:p w:rsidR="000E3CA1" w:rsidRPr="00221EDF" w:rsidRDefault="000E3CA1" w:rsidP="000E3CA1">
            <w:pPr>
              <w:widowControl w:val="0"/>
              <w:autoSpaceDE w:val="0"/>
              <w:spacing w:line="360" w:lineRule="exact"/>
              <w:rPr>
                <w:b/>
              </w:rPr>
            </w:pPr>
            <w:r w:rsidRPr="00221EDF">
              <w:rPr>
                <w:b/>
              </w:rPr>
              <w:t>Отдельное мероприятие</w:t>
            </w:r>
          </w:p>
        </w:tc>
        <w:tc>
          <w:tcPr>
            <w:tcW w:w="936" w:type="dxa"/>
          </w:tcPr>
          <w:p w:rsidR="000E3CA1" w:rsidRPr="00221EDF" w:rsidRDefault="000E3CA1" w:rsidP="000E3CA1">
            <w:pPr>
              <w:widowControl w:val="0"/>
              <w:autoSpaceDE w:val="0"/>
              <w:spacing w:line="360" w:lineRule="exact"/>
              <w:rPr>
                <w:b/>
              </w:rPr>
            </w:pP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Развитие спортивной инфраструктуры</w:t>
            </w:r>
          </w:p>
        </w:tc>
        <w:tc>
          <w:tcPr>
            <w:tcW w:w="935" w:type="dxa"/>
            <w:shd w:val="clear" w:color="auto" w:fill="auto"/>
          </w:tcPr>
          <w:p w:rsidR="000E3CA1" w:rsidRPr="00E5775D" w:rsidRDefault="000E3CA1" w:rsidP="000E3CA1">
            <w:pPr>
              <w:widowControl w:val="0"/>
              <w:autoSpaceDE w:val="0"/>
              <w:spacing w:line="360" w:lineRule="exact"/>
              <w:jc w:val="both"/>
            </w:pPr>
            <w:r>
              <w:t>18,3</w:t>
            </w:r>
          </w:p>
        </w:tc>
        <w:tc>
          <w:tcPr>
            <w:tcW w:w="936" w:type="dxa"/>
            <w:shd w:val="clear" w:color="auto" w:fill="auto"/>
          </w:tcPr>
          <w:p w:rsidR="000E3CA1" w:rsidRPr="00E5775D" w:rsidRDefault="000E3CA1" w:rsidP="000E3CA1">
            <w:pPr>
              <w:widowControl w:val="0"/>
              <w:autoSpaceDE w:val="0"/>
              <w:spacing w:line="360" w:lineRule="exact"/>
              <w:jc w:val="both"/>
            </w:pPr>
            <w:r>
              <w:t>16,5</w:t>
            </w:r>
          </w:p>
        </w:tc>
        <w:tc>
          <w:tcPr>
            <w:tcW w:w="935" w:type="dxa"/>
            <w:shd w:val="clear" w:color="auto" w:fill="auto"/>
          </w:tcPr>
          <w:p w:rsidR="000E3CA1" w:rsidRPr="00E5775D" w:rsidRDefault="000E3CA1" w:rsidP="000E3CA1">
            <w:pPr>
              <w:widowControl w:val="0"/>
              <w:autoSpaceDE w:val="0"/>
              <w:spacing w:line="360" w:lineRule="exact"/>
              <w:jc w:val="both"/>
            </w:pPr>
            <w:r>
              <w:t>16,1</w:t>
            </w:r>
          </w:p>
        </w:tc>
        <w:tc>
          <w:tcPr>
            <w:tcW w:w="1055" w:type="dxa"/>
            <w:shd w:val="clear" w:color="auto" w:fill="auto"/>
          </w:tcPr>
          <w:p w:rsidR="000E3CA1" w:rsidRPr="00E5775D" w:rsidRDefault="000E3CA1" w:rsidP="000E3CA1">
            <w:pPr>
              <w:widowControl w:val="0"/>
              <w:autoSpaceDE w:val="0"/>
              <w:spacing w:line="360" w:lineRule="exact"/>
              <w:jc w:val="both"/>
            </w:pPr>
            <w:r>
              <w:t>15,5</w:t>
            </w:r>
          </w:p>
        </w:tc>
        <w:tc>
          <w:tcPr>
            <w:tcW w:w="817" w:type="dxa"/>
            <w:shd w:val="clear" w:color="auto" w:fill="auto"/>
          </w:tcPr>
          <w:p w:rsidR="000E3CA1" w:rsidRPr="00E5775D" w:rsidRDefault="000E3CA1" w:rsidP="000E3CA1">
            <w:pPr>
              <w:widowControl w:val="0"/>
              <w:autoSpaceDE w:val="0"/>
              <w:spacing w:line="360" w:lineRule="exact"/>
              <w:jc w:val="both"/>
            </w:pPr>
            <w:r>
              <w:t>15,5</w:t>
            </w:r>
          </w:p>
        </w:tc>
        <w:tc>
          <w:tcPr>
            <w:tcW w:w="936" w:type="dxa"/>
          </w:tcPr>
          <w:p w:rsidR="000E3CA1" w:rsidRDefault="000E3CA1" w:rsidP="000E3CA1">
            <w:pPr>
              <w:widowControl w:val="0"/>
              <w:autoSpaceDE w:val="0"/>
              <w:spacing w:line="360" w:lineRule="exact"/>
              <w:jc w:val="both"/>
            </w:pPr>
            <w:r>
              <w:t>0,0</w:t>
            </w:r>
          </w:p>
        </w:tc>
      </w:tr>
      <w:tr w:rsidR="000E3CA1" w:rsidTr="000E3CA1">
        <w:trPr>
          <w:trHeight w:val="500"/>
        </w:trPr>
        <w:tc>
          <w:tcPr>
            <w:tcW w:w="9464" w:type="dxa"/>
            <w:gridSpan w:val="6"/>
            <w:shd w:val="clear" w:color="auto" w:fill="auto"/>
          </w:tcPr>
          <w:p w:rsidR="000E3CA1" w:rsidRDefault="000E3CA1" w:rsidP="000E3CA1">
            <w:pPr>
              <w:widowControl w:val="0"/>
              <w:autoSpaceDE w:val="0"/>
              <w:spacing w:line="360" w:lineRule="exact"/>
              <w:jc w:val="both"/>
            </w:pPr>
            <w:r w:rsidRPr="00221EDF">
              <w:rPr>
                <w:b/>
              </w:rPr>
              <w:t>Отдельное мероприятие</w:t>
            </w:r>
          </w:p>
        </w:tc>
        <w:tc>
          <w:tcPr>
            <w:tcW w:w="936" w:type="dxa"/>
          </w:tcPr>
          <w:p w:rsidR="000E3CA1" w:rsidRPr="00221EDF" w:rsidRDefault="000E3CA1" w:rsidP="000E3CA1">
            <w:pPr>
              <w:widowControl w:val="0"/>
              <w:autoSpaceDE w:val="0"/>
              <w:spacing w:line="360" w:lineRule="exact"/>
              <w:jc w:val="both"/>
              <w:rPr>
                <w:b/>
              </w:rPr>
            </w:pP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rPr>
                <w:color w:val="000000"/>
              </w:rPr>
              <w:t>Создание спортивной площадки в с. Цекеево Кикнурского района</w:t>
            </w:r>
          </w:p>
        </w:tc>
        <w:tc>
          <w:tcPr>
            <w:tcW w:w="935" w:type="dxa"/>
            <w:shd w:val="clear" w:color="auto" w:fill="auto"/>
          </w:tcPr>
          <w:p w:rsidR="000E3CA1" w:rsidRDefault="000E3CA1" w:rsidP="000E3CA1">
            <w:pPr>
              <w:widowControl w:val="0"/>
              <w:autoSpaceDE w:val="0"/>
              <w:spacing w:line="360" w:lineRule="exact"/>
              <w:jc w:val="both"/>
            </w:pPr>
            <w:r>
              <w:t>0,0</w:t>
            </w:r>
          </w:p>
        </w:tc>
        <w:tc>
          <w:tcPr>
            <w:tcW w:w="936" w:type="dxa"/>
            <w:shd w:val="clear" w:color="auto" w:fill="auto"/>
          </w:tcPr>
          <w:p w:rsidR="000E3CA1" w:rsidRDefault="000E3CA1" w:rsidP="000E3CA1">
            <w:pPr>
              <w:widowControl w:val="0"/>
              <w:autoSpaceDE w:val="0"/>
              <w:spacing w:line="360" w:lineRule="exact"/>
              <w:jc w:val="both"/>
            </w:pPr>
            <w:r>
              <w:t>0,0</w:t>
            </w:r>
          </w:p>
        </w:tc>
        <w:tc>
          <w:tcPr>
            <w:tcW w:w="935" w:type="dxa"/>
            <w:shd w:val="clear" w:color="auto" w:fill="auto"/>
          </w:tcPr>
          <w:p w:rsidR="000E3CA1" w:rsidRDefault="000E3CA1" w:rsidP="000E3CA1">
            <w:pPr>
              <w:widowControl w:val="0"/>
              <w:autoSpaceDE w:val="0"/>
              <w:spacing w:line="360" w:lineRule="exact"/>
              <w:jc w:val="both"/>
            </w:pPr>
            <w:r>
              <w:t>0,0</w:t>
            </w:r>
          </w:p>
        </w:tc>
        <w:tc>
          <w:tcPr>
            <w:tcW w:w="1055" w:type="dxa"/>
            <w:shd w:val="clear" w:color="auto" w:fill="auto"/>
          </w:tcPr>
          <w:p w:rsidR="000E3CA1" w:rsidRDefault="000E3CA1" w:rsidP="000E3CA1">
            <w:pPr>
              <w:widowControl w:val="0"/>
              <w:autoSpaceDE w:val="0"/>
              <w:spacing w:line="360" w:lineRule="exact"/>
              <w:jc w:val="both"/>
            </w:pPr>
            <w:r>
              <w:t>231,922</w:t>
            </w:r>
          </w:p>
        </w:tc>
        <w:tc>
          <w:tcPr>
            <w:tcW w:w="817" w:type="dxa"/>
            <w:shd w:val="clear" w:color="auto" w:fill="auto"/>
          </w:tcPr>
          <w:p w:rsidR="000E3CA1" w:rsidRDefault="000E3CA1" w:rsidP="000E3CA1">
            <w:pPr>
              <w:widowControl w:val="0"/>
              <w:autoSpaceDE w:val="0"/>
              <w:spacing w:line="360" w:lineRule="exact"/>
              <w:jc w:val="both"/>
            </w:pPr>
            <w:r>
              <w:t>0,0</w:t>
            </w:r>
          </w:p>
        </w:tc>
        <w:tc>
          <w:tcPr>
            <w:tcW w:w="936" w:type="dxa"/>
          </w:tcPr>
          <w:p w:rsidR="000E3CA1" w:rsidRDefault="000E3CA1" w:rsidP="000E3CA1">
            <w:pPr>
              <w:widowControl w:val="0"/>
              <w:autoSpaceDE w:val="0"/>
              <w:spacing w:line="360" w:lineRule="exact"/>
              <w:jc w:val="both"/>
            </w:pPr>
            <w:r>
              <w:t>0,0</w:t>
            </w:r>
          </w:p>
        </w:tc>
      </w:tr>
    </w:tbl>
    <w:p w:rsidR="000E3CA1" w:rsidRDefault="000E3CA1" w:rsidP="000E3CA1">
      <w:pPr>
        <w:widowControl w:val="0"/>
        <w:autoSpaceDE w:val="0"/>
        <w:spacing w:line="360" w:lineRule="exact"/>
        <w:jc w:val="both"/>
        <w:rPr>
          <w:sz w:val="28"/>
          <w:szCs w:val="28"/>
        </w:rPr>
      </w:pPr>
    </w:p>
    <w:p w:rsidR="000E3CA1" w:rsidRDefault="000E3CA1" w:rsidP="000E3CA1">
      <w:pPr>
        <w:widowControl w:val="0"/>
        <w:autoSpaceDE w:val="0"/>
        <w:spacing w:line="360" w:lineRule="exact"/>
        <w:jc w:val="both"/>
        <w:rPr>
          <w:sz w:val="28"/>
          <w:szCs w:val="28"/>
        </w:rPr>
      </w:pPr>
    </w:p>
    <w:p w:rsidR="000E3CA1" w:rsidRDefault="000E3CA1" w:rsidP="00486AD4">
      <w:pPr>
        <w:numPr>
          <w:ilvl w:val="1"/>
          <w:numId w:val="7"/>
        </w:numPr>
        <w:spacing w:line="360" w:lineRule="exact"/>
        <w:jc w:val="both"/>
        <w:rPr>
          <w:sz w:val="28"/>
        </w:rPr>
      </w:pPr>
      <w:r>
        <w:rPr>
          <w:sz w:val="28"/>
        </w:rPr>
        <w:t xml:space="preserve"> В муниципальной программе таблицу 5 раздела 5 изложить в        следующей редакции:</w:t>
      </w:r>
    </w:p>
    <w:p w:rsidR="000E3CA1" w:rsidRDefault="000E3CA1" w:rsidP="000E3CA1">
      <w:pPr>
        <w:widowControl w:val="0"/>
        <w:autoSpaceDE w:val="0"/>
        <w:spacing w:line="360" w:lineRule="exact"/>
        <w:ind w:firstLine="540"/>
        <w:jc w:val="right"/>
        <w:rPr>
          <w:sz w:val="28"/>
          <w:szCs w:val="28"/>
        </w:rPr>
      </w:pPr>
      <w:r>
        <w:rPr>
          <w:sz w:val="28"/>
          <w:szCs w:val="28"/>
        </w:rPr>
        <w:t>Таблица 5</w:t>
      </w:r>
    </w:p>
    <w:p w:rsidR="000E3CA1" w:rsidRDefault="000E3CA1" w:rsidP="000E3CA1">
      <w:pPr>
        <w:widowControl w:val="0"/>
        <w:autoSpaceDE w:val="0"/>
        <w:spacing w:line="360" w:lineRule="exact"/>
        <w:jc w:val="both"/>
        <w:rPr>
          <w:sz w:val="28"/>
          <w:szCs w:val="28"/>
        </w:rPr>
      </w:pPr>
    </w:p>
    <w:tbl>
      <w:tblPr>
        <w:tblW w:w="10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gridCol w:w="936"/>
      </w:tblGrid>
      <w:tr w:rsidR="000E3CA1" w:rsidTr="000E3CA1">
        <w:trPr>
          <w:trHeight w:val="238"/>
        </w:trPr>
        <w:tc>
          <w:tcPr>
            <w:tcW w:w="4786" w:type="dxa"/>
            <w:shd w:val="clear" w:color="auto" w:fill="auto"/>
          </w:tcPr>
          <w:p w:rsidR="000E3CA1" w:rsidRPr="007F7A6E" w:rsidRDefault="000E3CA1" w:rsidP="000E3CA1">
            <w:pPr>
              <w:widowControl w:val="0"/>
              <w:autoSpaceDE w:val="0"/>
              <w:spacing w:line="360" w:lineRule="exact"/>
              <w:rPr>
                <w:b/>
              </w:rPr>
            </w:pPr>
            <w:r w:rsidRPr="007F7A6E">
              <w:rPr>
                <w:b/>
              </w:rPr>
              <w:t>Плановый период</w:t>
            </w:r>
          </w:p>
        </w:tc>
        <w:tc>
          <w:tcPr>
            <w:tcW w:w="935" w:type="dxa"/>
            <w:shd w:val="clear" w:color="auto" w:fill="auto"/>
          </w:tcPr>
          <w:p w:rsidR="000E3CA1" w:rsidRPr="007F7A6E" w:rsidRDefault="000E3CA1" w:rsidP="000E3CA1">
            <w:pPr>
              <w:widowControl w:val="0"/>
              <w:autoSpaceDE w:val="0"/>
              <w:spacing w:line="360" w:lineRule="exact"/>
              <w:jc w:val="both"/>
              <w:rPr>
                <w:b/>
              </w:rPr>
            </w:pPr>
            <w:r w:rsidRPr="007F7A6E">
              <w:rPr>
                <w:b/>
              </w:rPr>
              <w:t>2021</w:t>
            </w:r>
          </w:p>
        </w:tc>
        <w:tc>
          <w:tcPr>
            <w:tcW w:w="936" w:type="dxa"/>
            <w:shd w:val="clear" w:color="auto" w:fill="auto"/>
          </w:tcPr>
          <w:p w:rsidR="000E3CA1" w:rsidRPr="007F7A6E" w:rsidRDefault="000E3CA1" w:rsidP="000E3CA1">
            <w:pPr>
              <w:widowControl w:val="0"/>
              <w:autoSpaceDE w:val="0"/>
              <w:spacing w:line="360" w:lineRule="exact"/>
              <w:jc w:val="both"/>
              <w:rPr>
                <w:b/>
              </w:rPr>
            </w:pPr>
            <w:r w:rsidRPr="007F7A6E">
              <w:rPr>
                <w:b/>
              </w:rPr>
              <w:t>2022</w:t>
            </w:r>
          </w:p>
        </w:tc>
        <w:tc>
          <w:tcPr>
            <w:tcW w:w="935" w:type="dxa"/>
            <w:shd w:val="clear" w:color="auto" w:fill="auto"/>
          </w:tcPr>
          <w:p w:rsidR="000E3CA1" w:rsidRPr="007F7A6E" w:rsidRDefault="000E3CA1" w:rsidP="000E3CA1">
            <w:pPr>
              <w:widowControl w:val="0"/>
              <w:autoSpaceDE w:val="0"/>
              <w:spacing w:line="360" w:lineRule="exact"/>
              <w:jc w:val="both"/>
              <w:rPr>
                <w:b/>
              </w:rPr>
            </w:pPr>
            <w:r w:rsidRPr="007F7A6E">
              <w:rPr>
                <w:b/>
              </w:rPr>
              <w:t>2023</w:t>
            </w:r>
          </w:p>
        </w:tc>
        <w:tc>
          <w:tcPr>
            <w:tcW w:w="936" w:type="dxa"/>
            <w:shd w:val="clear" w:color="auto" w:fill="auto"/>
          </w:tcPr>
          <w:p w:rsidR="000E3CA1" w:rsidRPr="007F7A6E" w:rsidRDefault="000E3CA1" w:rsidP="000E3CA1">
            <w:pPr>
              <w:widowControl w:val="0"/>
              <w:autoSpaceDE w:val="0"/>
              <w:spacing w:line="360" w:lineRule="exact"/>
              <w:jc w:val="both"/>
              <w:rPr>
                <w:b/>
              </w:rPr>
            </w:pPr>
            <w:r w:rsidRPr="007F7A6E">
              <w:rPr>
                <w:b/>
              </w:rPr>
              <w:t>2024</w:t>
            </w:r>
          </w:p>
        </w:tc>
        <w:tc>
          <w:tcPr>
            <w:tcW w:w="936" w:type="dxa"/>
            <w:shd w:val="clear" w:color="auto" w:fill="auto"/>
          </w:tcPr>
          <w:p w:rsidR="000E3CA1" w:rsidRPr="007F7A6E" w:rsidRDefault="000E3CA1" w:rsidP="000E3CA1">
            <w:pPr>
              <w:widowControl w:val="0"/>
              <w:autoSpaceDE w:val="0"/>
              <w:spacing w:line="360" w:lineRule="exact"/>
              <w:jc w:val="both"/>
              <w:rPr>
                <w:b/>
              </w:rPr>
            </w:pPr>
            <w:r w:rsidRPr="007F7A6E">
              <w:rPr>
                <w:b/>
              </w:rPr>
              <w:t>2025</w:t>
            </w:r>
          </w:p>
        </w:tc>
        <w:tc>
          <w:tcPr>
            <w:tcW w:w="936" w:type="dxa"/>
          </w:tcPr>
          <w:p w:rsidR="000E3CA1" w:rsidRPr="007F7A6E" w:rsidRDefault="000E3CA1" w:rsidP="000E3CA1">
            <w:pPr>
              <w:widowControl w:val="0"/>
              <w:autoSpaceDE w:val="0"/>
              <w:spacing w:line="360" w:lineRule="exact"/>
              <w:jc w:val="both"/>
              <w:rPr>
                <w:b/>
              </w:rPr>
            </w:pPr>
            <w:r>
              <w:rPr>
                <w:b/>
              </w:rPr>
              <w:t>2026</w:t>
            </w:r>
          </w:p>
        </w:tc>
      </w:tr>
      <w:tr w:rsidR="000E3CA1" w:rsidTr="000E3CA1">
        <w:trPr>
          <w:trHeight w:val="500"/>
        </w:trPr>
        <w:tc>
          <w:tcPr>
            <w:tcW w:w="4786" w:type="dxa"/>
            <w:shd w:val="clear" w:color="auto" w:fill="auto"/>
          </w:tcPr>
          <w:p w:rsidR="000E3CA1" w:rsidRPr="007F7A6E" w:rsidRDefault="000E3CA1" w:rsidP="000E3CA1">
            <w:pPr>
              <w:widowControl w:val="0"/>
              <w:autoSpaceDE w:val="0"/>
              <w:spacing w:line="360" w:lineRule="exact"/>
              <w:rPr>
                <w:b/>
              </w:rPr>
            </w:pPr>
            <w:r w:rsidRPr="007F7A6E">
              <w:rPr>
                <w:b/>
              </w:rPr>
              <w:t>Общий объем финансирования программных мероприятий за счет средств местного бюджета</w:t>
            </w:r>
          </w:p>
        </w:tc>
        <w:tc>
          <w:tcPr>
            <w:tcW w:w="935" w:type="dxa"/>
            <w:shd w:val="clear" w:color="auto" w:fill="auto"/>
          </w:tcPr>
          <w:p w:rsidR="000E3CA1" w:rsidRPr="00E5775D" w:rsidRDefault="000E3CA1" w:rsidP="000E3CA1">
            <w:pPr>
              <w:widowControl w:val="0"/>
              <w:autoSpaceDE w:val="0"/>
              <w:spacing w:line="360" w:lineRule="exact"/>
              <w:jc w:val="both"/>
            </w:pPr>
            <w:r>
              <w:t>30,3</w:t>
            </w:r>
          </w:p>
        </w:tc>
        <w:tc>
          <w:tcPr>
            <w:tcW w:w="936" w:type="dxa"/>
            <w:shd w:val="clear" w:color="auto" w:fill="auto"/>
          </w:tcPr>
          <w:p w:rsidR="000E3CA1" w:rsidRPr="00E5775D" w:rsidRDefault="000E3CA1" w:rsidP="000E3CA1">
            <w:pPr>
              <w:widowControl w:val="0"/>
              <w:autoSpaceDE w:val="0"/>
              <w:spacing w:line="360" w:lineRule="exact"/>
              <w:jc w:val="both"/>
            </w:pPr>
            <w:r>
              <w:t>37,3</w:t>
            </w:r>
          </w:p>
        </w:tc>
        <w:tc>
          <w:tcPr>
            <w:tcW w:w="935" w:type="dxa"/>
            <w:shd w:val="clear" w:color="auto" w:fill="auto"/>
          </w:tcPr>
          <w:p w:rsidR="000E3CA1" w:rsidRPr="00305F42" w:rsidRDefault="000E3CA1" w:rsidP="000E3CA1">
            <w:pPr>
              <w:widowControl w:val="0"/>
              <w:autoSpaceDE w:val="0"/>
              <w:spacing w:line="360" w:lineRule="exact"/>
              <w:jc w:val="both"/>
              <w:rPr>
                <w:highlight w:val="yellow"/>
              </w:rPr>
            </w:pPr>
            <w:r w:rsidRPr="00EA06ED">
              <w:t>67,6</w:t>
            </w:r>
          </w:p>
        </w:tc>
        <w:tc>
          <w:tcPr>
            <w:tcW w:w="936" w:type="dxa"/>
            <w:shd w:val="clear" w:color="auto" w:fill="auto"/>
          </w:tcPr>
          <w:p w:rsidR="000E3CA1" w:rsidRPr="00E5775D" w:rsidRDefault="000E3CA1" w:rsidP="000E3CA1">
            <w:pPr>
              <w:widowControl w:val="0"/>
              <w:autoSpaceDE w:val="0"/>
              <w:spacing w:line="360" w:lineRule="exact"/>
              <w:jc w:val="both"/>
            </w:pPr>
            <w:r w:rsidRPr="00F54039">
              <w:t>224,3</w:t>
            </w:r>
          </w:p>
        </w:tc>
        <w:tc>
          <w:tcPr>
            <w:tcW w:w="936" w:type="dxa"/>
            <w:shd w:val="clear" w:color="auto" w:fill="auto"/>
          </w:tcPr>
          <w:p w:rsidR="000E3CA1" w:rsidRPr="00E5775D" w:rsidRDefault="000E3CA1" w:rsidP="000E3CA1">
            <w:pPr>
              <w:widowControl w:val="0"/>
              <w:autoSpaceDE w:val="0"/>
              <w:spacing w:line="360" w:lineRule="exact"/>
              <w:jc w:val="both"/>
            </w:pPr>
            <w:r>
              <w:t>63,4</w:t>
            </w:r>
          </w:p>
        </w:tc>
        <w:tc>
          <w:tcPr>
            <w:tcW w:w="936" w:type="dxa"/>
          </w:tcPr>
          <w:p w:rsidR="000E3CA1" w:rsidRDefault="000E3CA1" w:rsidP="000E3CA1">
            <w:pPr>
              <w:widowControl w:val="0"/>
              <w:autoSpaceDE w:val="0"/>
              <w:spacing w:line="360" w:lineRule="exact"/>
              <w:jc w:val="both"/>
            </w:pPr>
            <w:r>
              <w:t>63,4</w:t>
            </w:r>
          </w:p>
        </w:tc>
      </w:tr>
      <w:tr w:rsidR="000E3CA1" w:rsidTr="000E3CA1">
        <w:trPr>
          <w:trHeight w:val="240"/>
        </w:trPr>
        <w:tc>
          <w:tcPr>
            <w:tcW w:w="9464" w:type="dxa"/>
            <w:gridSpan w:val="6"/>
            <w:shd w:val="clear" w:color="auto" w:fill="auto"/>
          </w:tcPr>
          <w:p w:rsidR="000E3CA1" w:rsidRPr="00305F42" w:rsidRDefault="000E3CA1" w:rsidP="000E3CA1">
            <w:pPr>
              <w:widowControl w:val="0"/>
              <w:autoSpaceDE w:val="0"/>
              <w:spacing w:line="360" w:lineRule="exact"/>
              <w:rPr>
                <w:b/>
                <w:highlight w:val="yellow"/>
              </w:rPr>
            </w:pPr>
            <w:r w:rsidRPr="00305F42">
              <w:rPr>
                <w:b/>
              </w:rPr>
              <w:t>Отдельное мероприятие</w:t>
            </w:r>
          </w:p>
        </w:tc>
        <w:tc>
          <w:tcPr>
            <w:tcW w:w="936" w:type="dxa"/>
          </w:tcPr>
          <w:p w:rsidR="000E3CA1" w:rsidRPr="00305F42" w:rsidRDefault="000E3CA1" w:rsidP="000E3CA1">
            <w:pPr>
              <w:widowControl w:val="0"/>
              <w:autoSpaceDE w:val="0"/>
              <w:spacing w:line="360" w:lineRule="exact"/>
              <w:rPr>
                <w:b/>
              </w:rPr>
            </w:pP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Развитие системы физического воспитания населения, поддержка талантливых спортсменов</w:t>
            </w:r>
          </w:p>
        </w:tc>
        <w:tc>
          <w:tcPr>
            <w:tcW w:w="935" w:type="dxa"/>
            <w:shd w:val="clear" w:color="auto" w:fill="auto"/>
          </w:tcPr>
          <w:p w:rsidR="000E3CA1" w:rsidRPr="00E5775D" w:rsidRDefault="000E3CA1" w:rsidP="000E3CA1">
            <w:pPr>
              <w:widowControl w:val="0"/>
              <w:autoSpaceDE w:val="0"/>
              <w:spacing w:line="360" w:lineRule="exact"/>
              <w:jc w:val="both"/>
            </w:pPr>
            <w:r w:rsidRPr="00E5775D">
              <w:t>6,0</w:t>
            </w:r>
          </w:p>
        </w:tc>
        <w:tc>
          <w:tcPr>
            <w:tcW w:w="936" w:type="dxa"/>
            <w:shd w:val="clear" w:color="auto" w:fill="auto"/>
          </w:tcPr>
          <w:p w:rsidR="000E3CA1" w:rsidRPr="00E5775D" w:rsidRDefault="000E3CA1" w:rsidP="000E3CA1">
            <w:pPr>
              <w:widowControl w:val="0"/>
              <w:autoSpaceDE w:val="0"/>
              <w:spacing w:line="360" w:lineRule="exact"/>
              <w:jc w:val="both"/>
            </w:pPr>
            <w:r>
              <w:t>12</w:t>
            </w:r>
            <w:r w:rsidRPr="00E5775D">
              <w:t>,0</w:t>
            </w:r>
          </w:p>
        </w:tc>
        <w:tc>
          <w:tcPr>
            <w:tcW w:w="935" w:type="dxa"/>
            <w:shd w:val="clear" w:color="auto" w:fill="auto"/>
          </w:tcPr>
          <w:p w:rsidR="000E3CA1" w:rsidRPr="00305F42" w:rsidRDefault="000E3CA1" w:rsidP="000E3CA1">
            <w:pPr>
              <w:widowControl w:val="0"/>
              <w:autoSpaceDE w:val="0"/>
              <w:spacing w:line="360" w:lineRule="exact"/>
              <w:jc w:val="both"/>
              <w:rPr>
                <w:highlight w:val="yellow"/>
              </w:rPr>
            </w:pPr>
            <w:r w:rsidRPr="00305F42">
              <w:t>4</w:t>
            </w:r>
            <w:r>
              <w:t>2</w:t>
            </w:r>
            <w:r w:rsidRPr="00305F42">
              <w:t>,0</w:t>
            </w:r>
          </w:p>
        </w:tc>
        <w:tc>
          <w:tcPr>
            <w:tcW w:w="936" w:type="dxa"/>
            <w:shd w:val="clear" w:color="auto" w:fill="auto"/>
          </w:tcPr>
          <w:p w:rsidR="000E3CA1" w:rsidRPr="00E5775D" w:rsidRDefault="000E3CA1" w:rsidP="000E3CA1">
            <w:pPr>
              <w:widowControl w:val="0"/>
              <w:autoSpaceDE w:val="0"/>
              <w:spacing w:line="360" w:lineRule="exact"/>
              <w:jc w:val="both"/>
            </w:pPr>
            <w:r>
              <w:t>38,3</w:t>
            </w:r>
          </w:p>
        </w:tc>
        <w:tc>
          <w:tcPr>
            <w:tcW w:w="936" w:type="dxa"/>
            <w:shd w:val="clear" w:color="auto" w:fill="auto"/>
          </w:tcPr>
          <w:p w:rsidR="000E3CA1" w:rsidRPr="00E5775D" w:rsidRDefault="000E3CA1" w:rsidP="000E3CA1">
            <w:pPr>
              <w:widowControl w:val="0"/>
              <w:autoSpaceDE w:val="0"/>
              <w:spacing w:line="360" w:lineRule="exact"/>
              <w:jc w:val="both"/>
            </w:pPr>
            <w:r>
              <w:t>38,3</w:t>
            </w:r>
          </w:p>
        </w:tc>
        <w:tc>
          <w:tcPr>
            <w:tcW w:w="936" w:type="dxa"/>
          </w:tcPr>
          <w:p w:rsidR="000E3CA1" w:rsidRDefault="000E3CA1" w:rsidP="000E3CA1">
            <w:pPr>
              <w:widowControl w:val="0"/>
              <w:autoSpaceDE w:val="0"/>
              <w:spacing w:line="360" w:lineRule="exact"/>
              <w:jc w:val="both"/>
            </w:pPr>
            <w:r>
              <w:t>38,3</w:t>
            </w:r>
          </w:p>
        </w:tc>
      </w:tr>
      <w:tr w:rsidR="000E3CA1" w:rsidTr="000E3CA1">
        <w:trPr>
          <w:trHeight w:val="270"/>
        </w:trPr>
        <w:tc>
          <w:tcPr>
            <w:tcW w:w="9464" w:type="dxa"/>
            <w:gridSpan w:val="6"/>
            <w:shd w:val="clear" w:color="auto" w:fill="auto"/>
          </w:tcPr>
          <w:p w:rsidR="000E3CA1" w:rsidRPr="007F7A6E" w:rsidRDefault="000E3CA1" w:rsidP="000E3CA1">
            <w:pPr>
              <w:widowControl w:val="0"/>
              <w:autoSpaceDE w:val="0"/>
              <w:spacing w:line="360" w:lineRule="exact"/>
              <w:rPr>
                <w:b/>
              </w:rPr>
            </w:pPr>
            <w:r w:rsidRPr="007F7A6E">
              <w:rPr>
                <w:b/>
              </w:rPr>
              <w:t>Отдельное мероприятие</w:t>
            </w:r>
          </w:p>
        </w:tc>
        <w:tc>
          <w:tcPr>
            <w:tcW w:w="936" w:type="dxa"/>
          </w:tcPr>
          <w:p w:rsidR="000E3CA1" w:rsidRPr="007F7A6E" w:rsidRDefault="000E3CA1" w:rsidP="000E3CA1">
            <w:pPr>
              <w:widowControl w:val="0"/>
              <w:autoSpaceDE w:val="0"/>
              <w:spacing w:line="360" w:lineRule="exact"/>
              <w:rPr>
                <w:b/>
              </w:rPr>
            </w:pP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Участие сборных команд и отдельных спортсменов в районных, межрайонных и областных соревнованиях</w:t>
            </w:r>
          </w:p>
        </w:tc>
        <w:tc>
          <w:tcPr>
            <w:tcW w:w="935" w:type="dxa"/>
            <w:shd w:val="clear" w:color="auto" w:fill="auto"/>
          </w:tcPr>
          <w:p w:rsidR="000E3CA1" w:rsidRPr="00E5775D" w:rsidRDefault="000E3CA1" w:rsidP="000E3CA1">
            <w:pPr>
              <w:widowControl w:val="0"/>
              <w:autoSpaceDE w:val="0"/>
              <w:spacing w:line="360" w:lineRule="exact"/>
              <w:jc w:val="both"/>
            </w:pPr>
            <w:r w:rsidRPr="00E5775D">
              <w:t>4,0</w:t>
            </w:r>
          </w:p>
        </w:tc>
        <w:tc>
          <w:tcPr>
            <w:tcW w:w="936" w:type="dxa"/>
            <w:shd w:val="clear" w:color="auto" w:fill="auto"/>
          </w:tcPr>
          <w:p w:rsidR="000E3CA1" w:rsidRPr="00E5775D" w:rsidRDefault="000E3CA1" w:rsidP="000E3CA1">
            <w:pPr>
              <w:widowControl w:val="0"/>
              <w:autoSpaceDE w:val="0"/>
              <w:spacing w:line="360" w:lineRule="exact"/>
              <w:jc w:val="both"/>
            </w:pPr>
            <w:r>
              <w:t>7,5</w:t>
            </w:r>
          </w:p>
        </w:tc>
        <w:tc>
          <w:tcPr>
            <w:tcW w:w="935" w:type="dxa"/>
            <w:shd w:val="clear" w:color="auto" w:fill="auto"/>
          </w:tcPr>
          <w:p w:rsidR="000E3CA1" w:rsidRPr="00E5775D" w:rsidRDefault="000E3CA1" w:rsidP="000E3CA1">
            <w:pPr>
              <w:widowControl w:val="0"/>
              <w:autoSpaceDE w:val="0"/>
              <w:spacing w:line="360" w:lineRule="exact"/>
              <w:jc w:val="both"/>
            </w:pPr>
            <w:r>
              <w:t>10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10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10</w:t>
            </w:r>
            <w:r w:rsidRPr="00E5775D">
              <w:t>,0</w:t>
            </w:r>
          </w:p>
        </w:tc>
        <w:tc>
          <w:tcPr>
            <w:tcW w:w="936" w:type="dxa"/>
          </w:tcPr>
          <w:p w:rsidR="000E3CA1" w:rsidRDefault="000E3CA1" w:rsidP="000E3CA1">
            <w:pPr>
              <w:widowControl w:val="0"/>
              <w:autoSpaceDE w:val="0"/>
              <w:spacing w:line="360" w:lineRule="exact"/>
              <w:jc w:val="both"/>
            </w:pPr>
            <w:r>
              <w:t>10,0</w:t>
            </w:r>
          </w:p>
        </w:tc>
      </w:tr>
      <w:tr w:rsidR="000E3CA1" w:rsidTr="000E3CA1">
        <w:trPr>
          <w:trHeight w:val="271"/>
        </w:trPr>
        <w:tc>
          <w:tcPr>
            <w:tcW w:w="9464" w:type="dxa"/>
            <w:gridSpan w:val="6"/>
            <w:shd w:val="clear" w:color="auto" w:fill="auto"/>
          </w:tcPr>
          <w:p w:rsidR="000E3CA1" w:rsidRPr="007F7A6E" w:rsidRDefault="000E3CA1" w:rsidP="000E3CA1">
            <w:pPr>
              <w:widowControl w:val="0"/>
              <w:autoSpaceDE w:val="0"/>
              <w:spacing w:line="360" w:lineRule="exact"/>
              <w:rPr>
                <w:b/>
              </w:rPr>
            </w:pPr>
            <w:r w:rsidRPr="007F7A6E">
              <w:rPr>
                <w:b/>
              </w:rPr>
              <w:t>Отдельное мероприятие</w:t>
            </w:r>
          </w:p>
        </w:tc>
        <w:tc>
          <w:tcPr>
            <w:tcW w:w="936" w:type="dxa"/>
          </w:tcPr>
          <w:p w:rsidR="000E3CA1" w:rsidRPr="007F7A6E" w:rsidRDefault="000E3CA1" w:rsidP="000E3CA1">
            <w:pPr>
              <w:widowControl w:val="0"/>
              <w:autoSpaceDE w:val="0"/>
              <w:spacing w:line="360" w:lineRule="exact"/>
              <w:rPr>
                <w:b/>
              </w:rPr>
            </w:pP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Финансовая поддержка детско-юношеского спорта</w:t>
            </w:r>
          </w:p>
        </w:tc>
        <w:tc>
          <w:tcPr>
            <w:tcW w:w="935"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5"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tcPr>
          <w:p w:rsidR="000E3CA1" w:rsidRPr="00E5775D" w:rsidRDefault="000E3CA1" w:rsidP="000E3CA1">
            <w:pPr>
              <w:widowControl w:val="0"/>
              <w:autoSpaceDE w:val="0"/>
              <w:spacing w:line="360" w:lineRule="exact"/>
              <w:jc w:val="both"/>
            </w:pPr>
            <w:r>
              <w:t>0,0</w:t>
            </w:r>
          </w:p>
        </w:tc>
      </w:tr>
      <w:tr w:rsidR="000E3CA1" w:rsidTr="000E3CA1">
        <w:trPr>
          <w:trHeight w:val="500"/>
        </w:trPr>
        <w:tc>
          <w:tcPr>
            <w:tcW w:w="10400" w:type="dxa"/>
            <w:gridSpan w:val="7"/>
            <w:shd w:val="clear" w:color="auto" w:fill="auto"/>
          </w:tcPr>
          <w:p w:rsidR="000E3CA1" w:rsidRDefault="000E3CA1" w:rsidP="000E3CA1">
            <w:pPr>
              <w:widowControl w:val="0"/>
              <w:autoSpaceDE w:val="0"/>
              <w:spacing w:line="360" w:lineRule="exact"/>
              <w:jc w:val="both"/>
            </w:pPr>
            <w:r w:rsidRPr="007F7A6E">
              <w:rPr>
                <w:b/>
              </w:rPr>
              <w:t>Отдельное мероприятие</w:t>
            </w: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lastRenderedPageBreak/>
              <w:t>Финансовая поддержка детско-юношеского и массового спорта</w:t>
            </w:r>
          </w:p>
        </w:tc>
        <w:tc>
          <w:tcPr>
            <w:tcW w:w="935"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5"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tcPr>
          <w:p w:rsidR="000E3CA1" w:rsidRPr="00E5775D" w:rsidRDefault="000E3CA1" w:rsidP="000E3CA1">
            <w:pPr>
              <w:widowControl w:val="0"/>
              <w:autoSpaceDE w:val="0"/>
              <w:spacing w:line="360" w:lineRule="exact"/>
              <w:jc w:val="both"/>
            </w:pPr>
            <w:r>
              <w:t>0,0</w:t>
            </w:r>
          </w:p>
        </w:tc>
      </w:tr>
      <w:tr w:rsidR="000E3CA1" w:rsidTr="000E3CA1">
        <w:trPr>
          <w:trHeight w:val="235"/>
        </w:trPr>
        <w:tc>
          <w:tcPr>
            <w:tcW w:w="9464" w:type="dxa"/>
            <w:gridSpan w:val="6"/>
            <w:shd w:val="clear" w:color="auto" w:fill="auto"/>
          </w:tcPr>
          <w:p w:rsidR="000E3CA1" w:rsidRPr="00E5775D" w:rsidRDefault="000E3CA1" w:rsidP="000E3CA1">
            <w:pPr>
              <w:widowControl w:val="0"/>
              <w:autoSpaceDE w:val="0"/>
              <w:spacing w:line="360" w:lineRule="exact"/>
              <w:jc w:val="both"/>
            </w:pPr>
            <w:r w:rsidRPr="007F7A6E">
              <w:rPr>
                <w:b/>
              </w:rPr>
              <w:t>Отдельное мероприятие</w:t>
            </w:r>
          </w:p>
        </w:tc>
        <w:tc>
          <w:tcPr>
            <w:tcW w:w="936" w:type="dxa"/>
          </w:tcPr>
          <w:p w:rsidR="000E3CA1" w:rsidRPr="007F7A6E" w:rsidRDefault="000E3CA1" w:rsidP="000E3CA1">
            <w:pPr>
              <w:widowControl w:val="0"/>
              <w:autoSpaceDE w:val="0"/>
              <w:spacing w:line="360" w:lineRule="exact"/>
              <w:jc w:val="both"/>
              <w:rPr>
                <w:b/>
              </w:rPr>
            </w:pP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Расходы на содержание спортивных объектов</w:t>
            </w:r>
          </w:p>
        </w:tc>
        <w:tc>
          <w:tcPr>
            <w:tcW w:w="935" w:type="dxa"/>
            <w:shd w:val="clear" w:color="auto" w:fill="auto"/>
          </w:tcPr>
          <w:p w:rsidR="000E3CA1" w:rsidRPr="00E5775D" w:rsidRDefault="000E3CA1" w:rsidP="000E3CA1">
            <w:pPr>
              <w:widowControl w:val="0"/>
              <w:autoSpaceDE w:val="0"/>
              <w:spacing w:line="360" w:lineRule="exact"/>
              <w:jc w:val="both"/>
            </w:pPr>
            <w:r>
              <w:t>20,3</w:t>
            </w:r>
          </w:p>
        </w:tc>
        <w:tc>
          <w:tcPr>
            <w:tcW w:w="936" w:type="dxa"/>
            <w:shd w:val="clear" w:color="auto" w:fill="auto"/>
          </w:tcPr>
          <w:p w:rsidR="000E3CA1" w:rsidRPr="00E5775D" w:rsidRDefault="000E3CA1" w:rsidP="000E3CA1">
            <w:pPr>
              <w:widowControl w:val="0"/>
              <w:autoSpaceDE w:val="0"/>
              <w:spacing w:line="360" w:lineRule="exact"/>
              <w:jc w:val="both"/>
            </w:pPr>
            <w:r>
              <w:t>17,8</w:t>
            </w:r>
          </w:p>
        </w:tc>
        <w:tc>
          <w:tcPr>
            <w:tcW w:w="935" w:type="dxa"/>
            <w:shd w:val="clear" w:color="auto" w:fill="auto"/>
          </w:tcPr>
          <w:p w:rsidR="000E3CA1" w:rsidRPr="00E5775D" w:rsidRDefault="000E3CA1" w:rsidP="000E3CA1">
            <w:pPr>
              <w:widowControl w:val="0"/>
              <w:autoSpaceDE w:val="0"/>
              <w:spacing w:line="360" w:lineRule="exact"/>
              <w:jc w:val="both"/>
            </w:pPr>
            <w:r w:rsidRPr="00EA06ED">
              <w:t>15,6</w:t>
            </w:r>
          </w:p>
        </w:tc>
        <w:tc>
          <w:tcPr>
            <w:tcW w:w="936" w:type="dxa"/>
            <w:shd w:val="clear" w:color="auto" w:fill="auto"/>
          </w:tcPr>
          <w:p w:rsidR="000E3CA1" w:rsidRPr="00E5775D" w:rsidRDefault="000E3CA1" w:rsidP="000E3CA1">
            <w:pPr>
              <w:widowControl w:val="0"/>
              <w:autoSpaceDE w:val="0"/>
              <w:spacing w:line="360" w:lineRule="exact"/>
              <w:jc w:val="both"/>
            </w:pPr>
            <w:r w:rsidRPr="00F54039">
              <w:t>12,7</w:t>
            </w:r>
          </w:p>
        </w:tc>
        <w:tc>
          <w:tcPr>
            <w:tcW w:w="936" w:type="dxa"/>
            <w:shd w:val="clear" w:color="auto" w:fill="auto"/>
          </w:tcPr>
          <w:p w:rsidR="000E3CA1" w:rsidRPr="00E5775D" w:rsidRDefault="000E3CA1" w:rsidP="000E3CA1">
            <w:pPr>
              <w:widowControl w:val="0"/>
              <w:autoSpaceDE w:val="0"/>
              <w:spacing w:line="360" w:lineRule="exact"/>
              <w:jc w:val="both"/>
            </w:pPr>
            <w:r>
              <w:t>15,1</w:t>
            </w:r>
          </w:p>
        </w:tc>
        <w:tc>
          <w:tcPr>
            <w:tcW w:w="936" w:type="dxa"/>
          </w:tcPr>
          <w:p w:rsidR="000E3CA1" w:rsidRDefault="000E3CA1" w:rsidP="000E3CA1">
            <w:pPr>
              <w:widowControl w:val="0"/>
              <w:autoSpaceDE w:val="0"/>
              <w:spacing w:line="360" w:lineRule="exact"/>
              <w:jc w:val="both"/>
            </w:pPr>
            <w:r>
              <w:t>15,1</w:t>
            </w:r>
          </w:p>
        </w:tc>
      </w:tr>
      <w:tr w:rsidR="000E3CA1" w:rsidTr="000E3CA1">
        <w:trPr>
          <w:trHeight w:val="250"/>
        </w:trPr>
        <w:tc>
          <w:tcPr>
            <w:tcW w:w="9464" w:type="dxa"/>
            <w:gridSpan w:val="6"/>
            <w:shd w:val="clear" w:color="auto" w:fill="auto"/>
          </w:tcPr>
          <w:p w:rsidR="000E3CA1" w:rsidRDefault="000E3CA1" w:rsidP="000E3CA1">
            <w:pPr>
              <w:widowControl w:val="0"/>
              <w:autoSpaceDE w:val="0"/>
              <w:spacing w:line="360" w:lineRule="exact"/>
              <w:jc w:val="both"/>
            </w:pPr>
            <w:r w:rsidRPr="007F7A6E">
              <w:rPr>
                <w:b/>
              </w:rPr>
              <w:t>Отдельное мероприятие</w:t>
            </w:r>
          </w:p>
        </w:tc>
        <w:tc>
          <w:tcPr>
            <w:tcW w:w="936" w:type="dxa"/>
          </w:tcPr>
          <w:p w:rsidR="000E3CA1" w:rsidRPr="007F7A6E" w:rsidRDefault="000E3CA1" w:rsidP="000E3CA1">
            <w:pPr>
              <w:widowControl w:val="0"/>
              <w:autoSpaceDE w:val="0"/>
              <w:spacing w:line="360" w:lineRule="exact"/>
              <w:jc w:val="both"/>
              <w:rPr>
                <w:b/>
              </w:rPr>
            </w:pP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rPr>
                <w:color w:val="000000"/>
              </w:rPr>
              <w:t>Создание спортивной площадки в с. Цекеево Кикнурского района</w:t>
            </w:r>
          </w:p>
        </w:tc>
        <w:tc>
          <w:tcPr>
            <w:tcW w:w="935" w:type="dxa"/>
            <w:shd w:val="clear" w:color="auto" w:fill="auto"/>
          </w:tcPr>
          <w:p w:rsidR="000E3CA1" w:rsidRDefault="000E3CA1" w:rsidP="000E3CA1">
            <w:pPr>
              <w:widowControl w:val="0"/>
              <w:autoSpaceDE w:val="0"/>
              <w:spacing w:line="360" w:lineRule="exact"/>
              <w:jc w:val="both"/>
            </w:pPr>
            <w:r>
              <w:t>0,0</w:t>
            </w:r>
          </w:p>
        </w:tc>
        <w:tc>
          <w:tcPr>
            <w:tcW w:w="936" w:type="dxa"/>
            <w:shd w:val="clear" w:color="auto" w:fill="auto"/>
          </w:tcPr>
          <w:p w:rsidR="000E3CA1" w:rsidRDefault="000E3CA1" w:rsidP="000E3CA1">
            <w:pPr>
              <w:widowControl w:val="0"/>
              <w:autoSpaceDE w:val="0"/>
              <w:spacing w:line="360" w:lineRule="exact"/>
              <w:jc w:val="both"/>
            </w:pPr>
            <w:r>
              <w:t>0,0</w:t>
            </w:r>
          </w:p>
        </w:tc>
        <w:tc>
          <w:tcPr>
            <w:tcW w:w="935" w:type="dxa"/>
            <w:shd w:val="clear" w:color="auto" w:fill="auto"/>
          </w:tcPr>
          <w:p w:rsidR="000E3CA1" w:rsidRPr="00EA06ED" w:rsidRDefault="000E3CA1" w:rsidP="000E3CA1">
            <w:pPr>
              <w:widowControl w:val="0"/>
              <w:autoSpaceDE w:val="0"/>
              <w:spacing w:line="360" w:lineRule="exact"/>
              <w:jc w:val="both"/>
            </w:pPr>
            <w:r>
              <w:t>0,0</w:t>
            </w:r>
          </w:p>
        </w:tc>
        <w:tc>
          <w:tcPr>
            <w:tcW w:w="936" w:type="dxa"/>
            <w:shd w:val="clear" w:color="auto" w:fill="auto"/>
          </w:tcPr>
          <w:p w:rsidR="000E3CA1" w:rsidRDefault="000E3CA1" w:rsidP="000E3CA1">
            <w:pPr>
              <w:widowControl w:val="0"/>
              <w:autoSpaceDE w:val="0"/>
              <w:spacing w:line="360" w:lineRule="exact"/>
              <w:jc w:val="both"/>
            </w:pPr>
            <w:r>
              <w:t>163,3</w:t>
            </w:r>
          </w:p>
        </w:tc>
        <w:tc>
          <w:tcPr>
            <w:tcW w:w="936" w:type="dxa"/>
            <w:shd w:val="clear" w:color="auto" w:fill="auto"/>
          </w:tcPr>
          <w:p w:rsidR="000E3CA1" w:rsidRDefault="000E3CA1" w:rsidP="000E3CA1">
            <w:pPr>
              <w:widowControl w:val="0"/>
              <w:autoSpaceDE w:val="0"/>
              <w:spacing w:line="360" w:lineRule="exact"/>
              <w:jc w:val="both"/>
            </w:pPr>
            <w:r>
              <w:t>0,0</w:t>
            </w:r>
          </w:p>
        </w:tc>
        <w:tc>
          <w:tcPr>
            <w:tcW w:w="936" w:type="dxa"/>
          </w:tcPr>
          <w:p w:rsidR="000E3CA1" w:rsidRDefault="000E3CA1" w:rsidP="000E3CA1">
            <w:pPr>
              <w:widowControl w:val="0"/>
              <w:autoSpaceDE w:val="0"/>
              <w:spacing w:line="360" w:lineRule="exact"/>
              <w:jc w:val="both"/>
            </w:pPr>
            <w:r>
              <w:t>0,0</w:t>
            </w:r>
          </w:p>
        </w:tc>
      </w:tr>
    </w:tbl>
    <w:p w:rsidR="000E3CA1" w:rsidRDefault="000E3CA1" w:rsidP="000E3CA1">
      <w:pPr>
        <w:spacing w:line="360" w:lineRule="exact"/>
        <w:ind w:firstLine="539"/>
        <w:jc w:val="both"/>
        <w:rPr>
          <w:sz w:val="28"/>
        </w:rPr>
      </w:pPr>
    </w:p>
    <w:p w:rsidR="000E3CA1" w:rsidRDefault="000E3CA1" w:rsidP="00486AD4">
      <w:pPr>
        <w:numPr>
          <w:ilvl w:val="1"/>
          <w:numId w:val="7"/>
        </w:numPr>
        <w:spacing w:line="360" w:lineRule="exact"/>
        <w:jc w:val="both"/>
        <w:rPr>
          <w:sz w:val="28"/>
        </w:rPr>
      </w:pPr>
      <w:r>
        <w:rPr>
          <w:sz w:val="28"/>
        </w:rPr>
        <w:t>В муниципальной программе таблицу 6 раздела 5 изложить в        следующей редакции:</w:t>
      </w:r>
    </w:p>
    <w:tbl>
      <w:tblPr>
        <w:tblW w:w="10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gridCol w:w="936"/>
      </w:tblGrid>
      <w:tr w:rsidR="000E3CA1" w:rsidTr="000E3CA1">
        <w:trPr>
          <w:trHeight w:val="291"/>
        </w:trPr>
        <w:tc>
          <w:tcPr>
            <w:tcW w:w="4786" w:type="dxa"/>
            <w:shd w:val="clear" w:color="auto" w:fill="auto"/>
          </w:tcPr>
          <w:p w:rsidR="000E3CA1" w:rsidRPr="00AC75CB" w:rsidRDefault="000E3CA1" w:rsidP="000E3CA1">
            <w:pPr>
              <w:widowControl w:val="0"/>
              <w:autoSpaceDE w:val="0"/>
              <w:spacing w:line="360" w:lineRule="exact"/>
              <w:rPr>
                <w:b/>
              </w:rPr>
            </w:pPr>
            <w:r w:rsidRPr="00AC75CB">
              <w:rPr>
                <w:b/>
              </w:rPr>
              <w:t>Плановый период</w:t>
            </w:r>
          </w:p>
        </w:tc>
        <w:tc>
          <w:tcPr>
            <w:tcW w:w="935" w:type="dxa"/>
            <w:shd w:val="clear" w:color="auto" w:fill="auto"/>
          </w:tcPr>
          <w:p w:rsidR="000E3CA1" w:rsidRPr="00AC75CB" w:rsidRDefault="000E3CA1" w:rsidP="000E3CA1">
            <w:pPr>
              <w:widowControl w:val="0"/>
              <w:autoSpaceDE w:val="0"/>
              <w:spacing w:line="360" w:lineRule="exact"/>
              <w:jc w:val="both"/>
              <w:rPr>
                <w:b/>
              </w:rPr>
            </w:pPr>
            <w:r w:rsidRPr="00AC75CB">
              <w:rPr>
                <w:b/>
              </w:rPr>
              <w:t>2021</w:t>
            </w:r>
          </w:p>
        </w:tc>
        <w:tc>
          <w:tcPr>
            <w:tcW w:w="936" w:type="dxa"/>
            <w:shd w:val="clear" w:color="auto" w:fill="auto"/>
          </w:tcPr>
          <w:p w:rsidR="000E3CA1" w:rsidRPr="00AC75CB" w:rsidRDefault="000E3CA1" w:rsidP="000E3CA1">
            <w:pPr>
              <w:widowControl w:val="0"/>
              <w:autoSpaceDE w:val="0"/>
              <w:spacing w:line="360" w:lineRule="exact"/>
              <w:jc w:val="both"/>
              <w:rPr>
                <w:b/>
              </w:rPr>
            </w:pPr>
            <w:r w:rsidRPr="00AC75CB">
              <w:rPr>
                <w:b/>
              </w:rPr>
              <w:t>2022</w:t>
            </w:r>
          </w:p>
        </w:tc>
        <w:tc>
          <w:tcPr>
            <w:tcW w:w="935" w:type="dxa"/>
            <w:shd w:val="clear" w:color="auto" w:fill="auto"/>
          </w:tcPr>
          <w:p w:rsidR="000E3CA1" w:rsidRPr="00AC75CB" w:rsidRDefault="000E3CA1" w:rsidP="000E3CA1">
            <w:pPr>
              <w:widowControl w:val="0"/>
              <w:autoSpaceDE w:val="0"/>
              <w:spacing w:line="360" w:lineRule="exact"/>
              <w:jc w:val="both"/>
              <w:rPr>
                <w:b/>
              </w:rPr>
            </w:pPr>
            <w:r w:rsidRPr="00AC75CB">
              <w:rPr>
                <w:b/>
              </w:rPr>
              <w:t>2023</w:t>
            </w:r>
          </w:p>
        </w:tc>
        <w:tc>
          <w:tcPr>
            <w:tcW w:w="936" w:type="dxa"/>
            <w:shd w:val="clear" w:color="auto" w:fill="auto"/>
          </w:tcPr>
          <w:p w:rsidR="000E3CA1" w:rsidRPr="00AC75CB" w:rsidRDefault="000E3CA1" w:rsidP="000E3CA1">
            <w:pPr>
              <w:widowControl w:val="0"/>
              <w:autoSpaceDE w:val="0"/>
              <w:spacing w:line="360" w:lineRule="exact"/>
              <w:jc w:val="both"/>
              <w:rPr>
                <w:b/>
              </w:rPr>
            </w:pPr>
            <w:r w:rsidRPr="00AC75CB">
              <w:rPr>
                <w:b/>
              </w:rPr>
              <w:t>2024</w:t>
            </w:r>
          </w:p>
        </w:tc>
        <w:tc>
          <w:tcPr>
            <w:tcW w:w="936" w:type="dxa"/>
            <w:shd w:val="clear" w:color="auto" w:fill="auto"/>
          </w:tcPr>
          <w:p w:rsidR="000E3CA1" w:rsidRPr="00AC75CB" w:rsidRDefault="000E3CA1" w:rsidP="000E3CA1">
            <w:pPr>
              <w:widowControl w:val="0"/>
              <w:autoSpaceDE w:val="0"/>
              <w:spacing w:line="360" w:lineRule="exact"/>
              <w:jc w:val="both"/>
              <w:rPr>
                <w:b/>
              </w:rPr>
            </w:pPr>
            <w:r w:rsidRPr="00AC75CB">
              <w:rPr>
                <w:b/>
              </w:rPr>
              <w:t>2025</w:t>
            </w:r>
          </w:p>
        </w:tc>
        <w:tc>
          <w:tcPr>
            <w:tcW w:w="936" w:type="dxa"/>
            <w:shd w:val="clear" w:color="auto" w:fill="auto"/>
          </w:tcPr>
          <w:p w:rsidR="000E3CA1" w:rsidRPr="00AC75CB" w:rsidRDefault="000E3CA1" w:rsidP="000E3CA1">
            <w:pPr>
              <w:widowControl w:val="0"/>
              <w:autoSpaceDE w:val="0"/>
              <w:spacing w:line="360" w:lineRule="exact"/>
              <w:jc w:val="both"/>
              <w:rPr>
                <w:b/>
              </w:rPr>
            </w:pPr>
            <w:r w:rsidRPr="00AC75CB">
              <w:rPr>
                <w:b/>
              </w:rPr>
              <w:t>2026</w:t>
            </w:r>
          </w:p>
        </w:tc>
      </w:tr>
      <w:tr w:rsidR="000E3CA1" w:rsidTr="000E3CA1">
        <w:trPr>
          <w:trHeight w:val="500"/>
        </w:trPr>
        <w:tc>
          <w:tcPr>
            <w:tcW w:w="4786" w:type="dxa"/>
            <w:shd w:val="clear" w:color="auto" w:fill="auto"/>
          </w:tcPr>
          <w:p w:rsidR="000E3CA1" w:rsidRPr="00AC75CB" w:rsidRDefault="000E3CA1" w:rsidP="000E3CA1">
            <w:pPr>
              <w:widowControl w:val="0"/>
              <w:autoSpaceDE w:val="0"/>
              <w:spacing w:line="360" w:lineRule="exact"/>
              <w:rPr>
                <w:b/>
              </w:rPr>
            </w:pPr>
            <w:r w:rsidRPr="00AC75CB">
              <w:rPr>
                <w:b/>
              </w:rPr>
              <w:t>Общий объем финансирования программных мероприятий за счет внебюджетных источников</w:t>
            </w:r>
          </w:p>
        </w:tc>
        <w:tc>
          <w:tcPr>
            <w:tcW w:w="935" w:type="dxa"/>
            <w:shd w:val="clear" w:color="auto" w:fill="auto"/>
          </w:tcPr>
          <w:p w:rsidR="000E3CA1" w:rsidRPr="00E5775D" w:rsidRDefault="000E3CA1" w:rsidP="000E3CA1">
            <w:pPr>
              <w:widowControl w:val="0"/>
              <w:autoSpaceDE w:val="0"/>
              <w:spacing w:line="360" w:lineRule="exact"/>
              <w:jc w:val="both"/>
            </w:pPr>
            <w:r w:rsidRPr="00E5775D">
              <w:t>10</w:t>
            </w: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rsidRPr="00E5775D">
              <w:t>1</w:t>
            </w:r>
            <w:r>
              <w:t>0</w:t>
            </w:r>
            <w:r w:rsidRPr="00E5775D">
              <w:t>0,0</w:t>
            </w:r>
          </w:p>
        </w:tc>
        <w:tc>
          <w:tcPr>
            <w:tcW w:w="935" w:type="dxa"/>
            <w:shd w:val="clear" w:color="auto" w:fill="auto"/>
          </w:tcPr>
          <w:p w:rsidR="000E3CA1" w:rsidRPr="00E5775D" w:rsidRDefault="000E3CA1" w:rsidP="000E3CA1">
            <w:pPr>
              <w:widowControl w:val="0"/>
              <w:autoSpaceDE w:val="0"/>
              <w:spacing w:line="360" w:lineRule="exact"/>
              <w:jc w:val="both"/>
            </w:pPr>
            <w:r>
              <w:t>0,0</w:t>
            </w:r>
          </w:p>
        </w:tc>
        <w:tc>
          <w:tcPr>
            <w:tcW w:w="936" w:type="dxa"/>
            <w:shd w:val="clear" w:color="auto" w:fill="auto"/>
          </w:tcPr>
          <w:p w:rsidR="000E3CA1" w:rsidRPr="00E5775D" w:rsidRDefault="000E3CA1" w:rsidP="000E3CA1">
            <w:pPr>
              <w:widowControl w:val="0"/>
              <w:autoSpaceDE w:val="0"/>
              <w:spacing w:line="360" w:lineRule="exact"/>
              <w:jc w:val="both"/>
            </w:pPr>
            <w:r>
              <w:t>0,0</w:t>
            </w:r>
          </w:p>
        </w:tc>
        <w:tc>
          <w:tcPr>
            <w:tcW w:w="936" w:type="dxa"/>
            <w:shd w:val="clear" w:color="auto" w:fill="auto"/>
          </w:tcPr>
          <w:p w:rsidR="000E3CA1" w:rsidRPr="00E5775D" w:rsidRDefault="000E3CA1" w:rsidP="000E3CA1">
            <w:pPr>
              <w:widowControl w:val="0"/>
              <w:autoSpaceDE w:val="0"/>
              <w:spacing w:line="360" w:lineRule="exact"/>
              <w:jc w:val="both"/>
            </w:pPr>
            <w:r>
              <w:t>0,0</w:t>
            </w:r>
          </w:p>
        </w:tc>
        <w:tc>
          <w:tcPr>
            <w:tcW w:w="936" w:type="dxa"/>
            <w:shd w:val="clear" w:color="auto" w:fill="auto"/>
          </w:tcPr>
          <w:p w:rsidR="000E3CA1" w:rsidRPr="00E5775D" w:rsidRDefault="000E3CA1" w:rsidP="000E3CA1">
            <w:pPr>
              <w:widowControl w:val="0"/>
              <w:autoSpaceDE w:val="0"/>
              <w:spacing w:line="360" w:lineRule="exact"/>
              <w:jc w:val="both"/>
            </w:pPr>
            <w:r>
              <w:t>0,0</w:t>
            </w:r>
          </w:p>
        </w:tc>
      </w:tr>
      <w:tr w:rsidR="000E3CA1" w:rsidTr="000E3CA1">
        <w:trPr>
          <w:trHeight w:val="240"/>
        </w:trPr>
        <w:tc>
          <w:tcPr>
            <w:tcW w:w="9464" w:type="dxa"/>
            <w:gridSpan w:val="6"/>
            <w:shd w:val="clear" w:color="auto" w:fill="auto"/>
          </w:tcPr>
          <w:p w:rsidR="000E3CA1" w:rsidRPr="00AC75CB" w:rsidRDefault="000E3CA1" w:rsidP="000E3CA1">
            <w:pPr>
              <w:widowControl w:val="0"/>
              <w:autoSpaceDE w:val="0"/>
              <w:spacing w:line="360" w:lineRule="exact"/>
              <w:rPr>
                <w:b/>
              </w:rPr>
            </w:pPr>
            <w:r w:rsidRPr="00AC75CB">
              <w:rPr>
                <w:b/>
              </w:rPr>
              <w:t>Отдельное мероприятие</w:t>
            </w:r>
          </w:p>
        </w:tc>
        <w:tc>
          <w:tcPr>
            <w:tcW w:w="936" w:type="dxa"/>
            <w:shd w:val="clear" w:color="auto" w:fill="auto"/>
          </w:tcPr>
          <w:p w:rsidR="000E3CA1" w:rsidRPr="00AC75CB" w:rsidRDefault="000E3CA1" w:rsidP="000E3CA1">
            <w:pPr>
              <w:widowControl w:val="0"/>
              <w:autoSpaceDE w:val="0"/>
              <w:spacing w:line="360" w:lineRule="exact"/>
              <w:rPr>
                <w:b/>
              </w:rPr>
            </w:pP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Развитие системы физического воспитания населения, поддержка талантливых спортсменов</w:t>
            </w:r>
          </w:p>
        </w:tc>
        <w:tc>
          <w:tcPr>
            <w:tcW w:w="935" w:type="dxa"/>
            <w:shd w:val="clear" w:color="auto" w:fill="auto"/>
          </w:tcPr>
          <w:p w:rsidR="000E3CA1" w:rsidRPr="00E5775D" w:rsidRDefault="000E3CA1" w:rsidP="000E3CA1">
            <w:pPr>
              <w:widowControl w:val="0"/>
              <w:autoSpaceDE w:val="0"/>
              <w:spacing w:line="360" w:lineRule="exact"/>
              <w:jc w:val="both"/>
            </w:pPr>
            <w:r>
              <w:t>100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100</w:t>
            </w:r>
            <w:r w:rsidRPr="00E5775D">
              <w:t>,0</w:t>
            </w:r>
          </w:p>
        </w:tc>
        <w:tc>
          <w:tcPr>
            <w:tcW w:w="935" w:type="dxa"/>
            <w:shd w:val="clear" w:color="auto" w:fill="auto"/>
          </w:tcPr>
          <w:p w:rsidR="000E3CA1" w:rsidRPr="00E5775D" w:rsidRDefault="000E3CA1" w:rsidP="000E3CA1">
            <w:pPr>
              <w:widowControl w:val="0"/>
              <w:autoSpaceDE w:val="0"/>
              <w:spacing w:line="360" w:lineRule="exact"/>
              <w:jc w:val="both"/>
            </w:pPr>
            <w:r>
              <w:t>0,0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Default="000E3CA1" w:rsidP="000E3CA1">
            <w:pPr>
              <w:widowControl w:val="0"/>
              <w:autoSpaceDE w:val="0"/>
              <w:spacing w:line="360" w:lineRule="exact"/>
              <w:jc w:val="both"/>
            </w:pPr>
            <w:r>
              <w:t>0,0</w:t>
            </w:r>
          </w:p>
        </w:tc>
      </w:tr>
      <w:tr w:rsidR="000E3CA1" w:rsidTr="000E3CA1">
        <w:trPr>
          <w:trHeight w:val="270"/>
        </w:trPr>
        <w:tc>
          <w:tcPr>
            <w:tcW w:w="9464" w:type="dxa"/>
            <w:gridSpan w:val="6"/>
            <w:shd w:val="clear" w:color="auto" w:fill="auto"/>
          </w:tcPr>
          <w:p w:rsidR="000E3CA1" w:rsidRPr="00AC75CB" w:rsidRDefault="000E3CA1" w:rsidP="000E3CA1">
            <w:pPr>
              <w:widowControl w:val="0"/>
              <w:autoSpaceDE w:val="0"/>
              <w:spacing w:line="360" w:lineRule="exact"/>
              <w:rPr>
                <w:b/>
              </w:rPr>
            </w:pPr>
            <w:r w:rsidRPr="00AC75CB">
              <w:rPr>
                <w:b/>
              </w:rPr>
              <w:t>Отдельное мероприятие</w:t>
            </w:r>
          </w:p>
        </w:tc>
        <w:tc>
          <w:tcPr>
            <w:tcW w:w="936" w:type="dxa"/>
            <w:shd w:val="clear" w:color="auto" w:fill="auto"/>
          </w:tcPr>
          <w:p w:rsidR="000E3CA1" w:rsidRPr="00AC75CB" w:rsidRDefault="000E3CA1" w:rsidP="000E3CA1">
            <w:pPr>
              <w:widowControl w:val="0"/>
              <w:autoSpaceDE w:val="0"/>
              <w:spacing w:line="360" w:lineRule="exact"/>
              <w:rPr>
                <w:b/>
              </w:rPr>
            </w:pP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Участие сборных команд и отдельных спортсменов в районных, межрайонных и областных соревнованиях</w:t>
            </w:r>
          </w:p>
        </w:tc>
        <w:tc>
          <w:tcPr>
            <w:tcW w:w="935"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5"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Default="000E3CA1" w:rsidP="000E3CA1">
            <w:pPr>
              <w:widowControl w:val="0"/>
              <w:autoSpaceDE w:val="0"/>
              <w:spacing w:line="360" w:lineRule="exact"/>
              <w:jc w:val="both"/>
            </w:pPr>
            <w:r>
              <w:t>0,0</w:t>
            </w:r>
          </w:p>
        </w:tc>
      </w:tr>
      <w:tr w:rsidR="000E3CA1" w:rsidTr="000E3CA1">
        <w:trPr>
          <w:trHeight w:val="271"/>
        </w:trPr>
        <w:tc>
          <w:tcPr>
            <w:tcW w:w="9464" w:type="dxa"/>
            <w:gridSpan w:val="6"/>
            <w:shd w:val="clear" w:color="auto" w:fill="auto"/>
          </w:tcPr>
          <w:p w:rsidR="000E3CA1" w:rsidRPr="00AC75CB" w:rsidRDefault="000E3CA1" w:rsidP="000E3CA1">
            <w:pPr>
              <w:widowControl w:val="0"/>
              <w:autoSpaceDE w:val="0"/>
              <w:spacing w:line="360" w:lineRule="exact"/>
              <w:rPr>
                <w:b/>
              </w:rPr>
            </w:pPr>
            <w:r w:rsidRPr="00AC75CB">
              <w:rPr>
                <w:b/>
              </w:rPr>
              <w:t>Отдельное мероприятие</w:t>
            </w:r>
          </w:p>
        </w:tc>
        <w:tc>
          <w:tcPr>
            <w:tcW w:w="936" w:type="dxa"/>
            <w:shd w:val="clear" w:color="auto" w:fill="auto"/>
          </w:tcPr>
          <w:p w:rsidR="000E3CA1" w:rsidRPr="00AC75CB" w:rsidRDefault="000E3CA1" w:rsidP="000E3CA1">
            <w:pPr>
              <w:widowControl w:val="0"/>
              <w:autoSpaceDE w:val="0"/>
              <w:spacing w:line="360" w:lineRule="exact"/>
              <w:rPr>
                <w:b/>
              </w:rPr>
            </w:pP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Финансовая поддержка детско-юношеского спорта</w:t>
            </w:r>
          </w:p>
        </w:tc>
        <w:tc>
          <w:tcPr>
            <w:tcW w:w="935"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shd w:val="clear" w:color="auto" w:fill="auto"/>
          </w:tcPr>
          <w:p w:rsidR="000E3CA1" w:rsidRPr="00E5775D" w:rsidRDefault="000E3CA1" w:rsidP="000E3CA1">
            <w:pPr>
              <w:widowControl w:val="0"/>
              <w:autoSpaceDE w:val="0"/>
              <w:spacing w:line="360" w:lineRule="exact"/>
              <w:jc w:val="both"/>
            </w:pPr>
            <w:r w:rsidRPr="00E5775D">
              <w:t>0,0</w:t>
            </w:r>
          </w:p>
        </w:tc>
        <w:tc>
          <w:tcPr>
            <w:tcW w:w="935"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shd w:val="clear" w:color="auto" w:fill="auto"/>
          </w:tcPr>
          <w:p w:rsidR="000E3CA1" w:rsidRPr="00E5775D" w:rsidRDefault="000E3CA1" w:rsidP="000E3CA1">
            <w:pPr>
              <w:widowControl w:val="0"/>
              <w:autoSpaceDE w:val="0"/>
              <w:spacing w:line="360" w:lineRule="exact"/>
              <w:jc w:val="both"/>
            </w:pPr>
            <w:r w:rsidRPr="00E5775D">
              <w:t>0,0</w:t>
            </w:r>
          </w:p>
        </w:tc>
        <w:tc>
          <w:tcPr>
            <w:tcW w:w="936" w:type="dxa"/>
            <w:shd w:val="clear" w:color="auto" w:fill="auto"/>
          </w:tcPr>
          <w:p w:rsidR="000E3CA1" w:rsidRPr="00E5775D" w:rsidRDefault="000E3CA1" w:rsidP="000E3CA1">
            <w:pPr>
              <w:widowControl w:val="0"/>
              <w:autoSpaceDE w:val="0"/>
              <w:spacing w:line="360" w:lineRule="exact"/>
              <w:jc w:val="both"/>
            </w:pPr>
            <w:r>
              <w:t>0,0</w:t>
            </w:r>
          </w:p>
        </w:tc>
      </w:tr>
      <w:tr w:rsidR="000E3CA1" w:rsidTr="000E3CA1">
        <w:trPr>
          <w:trHeight w:val="500"/>
        </w:trPr>
        <w:tc>
          <w:tcPr>
            <w:tcW w:w="10400" w:type="dxa"/>
            <w:gridSpan w:val="7"/>
            <w:shd w:val="clear" w:color="auto" w:fill="auto"/>
          </w:tcPr>
          <w:p w:rsidR="000E3CA1" w:rsidRDefault="000E3CA1" w:rsidP="000E3CA1">
            <w:pPr>
              <w:widowControl w:val="0"/>
              <w:autoSpaceDE w:val="0"/>
              <w:spacing w:line="360" w:lineRule="exact"/>
              <w:jc w:val="both"/>
            </w:pPr>
            <w:r w:rsidRPr="00AC75CB">
              <w:rPr>
                <w:b/>
              </w:rPr>
              <w:t>Отдельное мероприятие</w:t>
            </w: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Финансовая поддержка детско-юношеского и массового спорта</w:t>
            </w:r>
          </w:p>
        </w:tc>
        <w:tc>
          <w:tcPr>
            <w:tcW w:w="935"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5"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Default="000E3CA1" w:rsidP="000E3CA1">
            <w:pPr>
              <w:widowControl w:val="0"/>
              <w:autoSpaceDE w:val="0"/>
              <w:spacing w:line="360" w:lineRule="exact"/>
              <w:jc w:val="both"/>
            </w:pPr>
            <w:r>
              <w:t>0,0</w:t>
            </w:r>
          </w:p>
        </w:tc>
      </w:tr>
      <w:tr w:rsidR="000E3CA1" w:rsidTr="000E3CA1">
        <w:trPr>
          <w:trHeight w:val="500"/>
        </w:trPr>
        <w:tc>
          <w:tcPr>
            <w:tcW w:w="10400" w:type="dxa"/>
            <w:gridSpan w:val="7"/>
            <w:shd w:val="clear" w:color="auto" w:fill="auto"/>
          </w:tcPr>
          <w:p w:rsidR="000E3CA1" w:rsidRDefault="000E3CA1" w:rsidP="000E3CA1">
            <w:pPr>
              <w:widowControl w:val="0"/>
              <w:autoSpaceDE w:val="0"/>
              <w:spacing w:line="360" w:lineRule="exact"/>
              <w:jc w:val="both"/>
            </w:pPr>
            <w:r w:rsidRPr="00AC75CB">
              <w:rPr>
                <w:b/>
              </w:rPr>
              <w:t>Отдельное мероприятие</w:t>
            </w: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t>Расходы на содержание спортивных объектов</w:t>
            </w:r>
          </w:p>
        </w:tc>
        <w:tc>
          <w:tcPr>
            <w:tcW w:w="935"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5"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Default="000E3CA1" w:rsidP="000E3CA1">
            <w:pPr>
              <w:widowControl w:val="0"/>
              <w:autoSpaceDE w:val="0"/>
              <w:spacing w:line="360" w:lineRule="exact"/>
              <w:jc w:val="both"/>
            </w:pPr>
            <w:r>
              <w:t>0,0</w:t>
            </w:r>
          </w:p>
        </w:tc>
      </w:tr>
      <w:tr w:rsidR="000E3CA1" w:rsidTr="000E3CA1">
        <w:trPr>
          <w:trHeight w:val="500"/>
        </w:trPr>
        <w:tc>
          <w:tcPr>
            <w:tcW w:w="10400" w:type="dxa"/>
            <w:gridSpan w:val="7"/>
            <w:shd w:val="clear" w:color="auto" w:fill="auto"/>
          </w:tcPr>
          <w:p w:rsidR="000E3CA1" w:rsidRDefault="000E3CA1" w:rsidP="000E3CA1">
            <w:pPr>
              <w:widowControl w:val="0"/>
              <w:autoSpaceDE w:val="0"/>
              <w:spacing w:line="360" w:lineRule="exact"/>
              <w:jc w:val="both"/>
            </w:pPr>
            <w:r w:rsidRPr="007F7A6E">
              <w:rPr>
                <w:b/>
              </w:rPr>
              <w:t>Отдельное мероприятие</w:t>
            </w:r>
          </w:p>
        </w:tc>
      </w:tr>
      <w:tr w:rsidR="000E3CA1" w:rsidTr="000E3CA1">
        <w:trPr>
          <w:trHeight w:val="500"/>
        </w:trPr>
        <w:tc>
          <w:tcPr>
            <w:tcW w:w="4786" w:type="dxa"/>
            <w:shd w:val="clear" w:color="auto" w:fill="auto"/>
          </w:tcPr>
          <w:p w:rsidR="000E3CA1" w:rsidRDefault="000E3CA1" w:rsidP="000E3CA1">
            <w:pPr>
              <w:widowControl w:val="0"/>
              <w:autoSpaceDE w:val="0"/>
              <w:spacing w:line="360" w:lineRule="exact"/>
            </w:pPr>
            <w:r>
              <w:rPr>
                <w:color w:val="000000"/>
              </w:rPr>
              <w:t>Создание спортивной площадки в с. Цекеево Кикнурского района</w:t>
            </w:r>
          </w:p>
        </w:tc>
        <w:tc>
          <w:tcPr>
            <w:tcW w:w="935"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5"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Pr="00E5775D" w:rsidRDefault="000E3CA1" w:rsidP="000E3CA1">
            <w:pPr>
              <w:widowControl w:val="0"/>
              <w:autoSpaceDE w:val="0"/>
              <w:spacing w:line="360" w:lineRule="exact"/>
              <w:jc w:val="both"/>
            </w:pPr>
            <w:r>
              <w:t>0</w:t>
            </w:r>
            <w:r w:rsidRPr="00E5775D">
              <w:t>,0</w:t>
            </w:r>
          </w:p>
        </w:tc>
        <w:tc>
          <w:tcPr>
            <w:tcW w:w="936" w:type="dxa"/>
            <w:shd w:val="clear" w:color="auto" w:fill="auto"/>
          </w:tcPr>
          <w:p w:rsidR="000E3CA1" w:rsidRDefault="000E3CA1" w:rsidP="000E3CA1">
            <w:pPr>
              <w:widowControl w:val="0"/>
              <w:autoSpaceDE w:val="0"/>
              <w:spacing w:line="360" w:lineRule="exact"/>
              <w:jc w:val="both"/>
            </w:pPr>
            <w:r>
              <w:t>0,0</w:t>
            </w:r>
          </w:p>
        </w:tc>
      </w:tr>
    </w:tbl>
    <w:p w:rsidR="000E3CA1" w:rsidRDefault="000E3CA1" w:rsidP="000E3CA1">
      <w:pPr>
        <w:spacing w:line="360" w:lineRule="exact"/>
        <w:jc w:val="both"/>
        <w:rPr>
          <w:sz w:val="28"/>
        </w:rPr>
      </w:pPr>
    </w:p>
    <w:p w:rsidR="000E3CA1" w:rsidRPr="00771A01" w:rsidRDefault="000E3CA1" w:rsidP="00486AD4">
      <w:pPr>
        <w:numPr>
          <w:ilvl w:val="1"/>
          <w:numId w:val="7"/>
        </w:numPr>
        <w:spacing w:line="360" w:lineRule="exact"/>
        <w:ind w:left="0" w:firstLine="709"/>
        <w:jc w:val="both"/>
        <w:rPr>
          <w:sz w:val="28"/>
        </w:rPr>
      </w:pPr>
      <w:r>
        <w:rPr>
          <w:sz w:val="28"/>
        </w:rPr>
        <w:t>В муниципальной программе таблицу «Расходы на реализацию</w:t>
      </w:r>
      <w:r>
        <w:rPr>
          <w:sz w:val="28"/>
        </w:rPr>
        <w:br/>
        <w:t>мун</w:t>
      </w:r>
      <w:r>
        <w:rPr>
          <w:sz w:val="28"/>
        </w:rPr>
        <w:t>и</w:t>
      </w:r>
      <w:r>
        <w:rPr>
          <w:sz w:val="28"/>
        </w:rPr>
        <w:t>ципальной программы за счет средств местного бюджета» изложить в новой редакции согласно приложению № 1.</w:t>
      </w:r>
    </w:p>
    <w:p w:rsidR="000E3CA1" w:rsidRDefault="000E3CA1" w:rsidP="00486AD4">
      <w:pPr>
        <w:numPr>
          <w:ilvl w:val="1"/>
          <w:numId w:val="7"/>
        </w:numPr>
        <w:spacing w:line="360" w:lineRule="exact"/>
        <w:ind w:left="0" w:firstLine="709"/>
        <w:jc w:val="both"/>
        <w:rPr>
          <w:sz w:val="28"/>
        </w:rPr>
      </w:pPr>
      <w:r>
        <w:rPr>
          <w:sz w:val="28"/>
        </w:rPr>
        <w:lastRenderedPageBreak/>
        <w:t>В муниципальной программе таблицу «Прогнозная (справочная) оце</w:t>
      </w:r>
      <w:r>
        <w:rPr>
          <w:sz w:val="28"/>
        </w:rPr>
        <w:t>н</w:t>
      </w:r>
      <w:r>
        <w:rPr>
          <w:sz w:val="28"/>
        </w:rPr>
        <w:t>ка ресурсного обеспечения реализации муниципальной программы за счет всех источников финансирования» изложить в новой редакции согласно прилож</w:t>
      </w:r>
      <w:r>
        <w:rPr>
          <w:sz w:val="28"/>
        </w:rPr>
        <w:t>е</w:t>
      </w:r>
      <w:r>
        <w:rPr>
          <w:sz w:val="28"/>
        </w:rPr>
        <w:t>нию № 2.</w:t>
      </w:r>
    </w:p>
    <w:p w:rsidR="000E3CA1" w:rsidRDefault="000E3CA1" w:rsidP="000E3CA1">
      <w:pPr>
        <w:spacing w:line="360" w:lineRule="exact"/>
        <w:ind w:firstLine="539"/>
        <w:jc w:val="both"/>
        <w:rPr>
          <w:rFonts w:eastAsia="Calibri"/>
          <w:bCs/>
          <w:sz w:val="28"/>
          <w:szCs w:val="28"/>
        </w:rPr>
      </w:pPr>
      <w:r>
        <w:rPr>
          <w:sz w:val="28"/>
        </w:rPr>
        <w:t xml:space="preserve">2. </w:t>
      </w:r>
      <w:r>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w:t>
      </w:r>
      <w:r>
        <w:rPr>
          <w:rFonts w:eastAsia="Calibri"/>
          <w:bCs/>
          <w:sz w:val="28"/>
          <w:szCs w:val="28"/>
        </w:rPr>
        <w:br/>
        <w:t>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«Интернет».</w:t>
      </w:r>
    </w:p>
    <w:p w:rsidR="000E3CA1" w:rsidRDefault="000E3CA1" w:rsidP="000E3CA1">
      <w:pPr>
        <w:spacing w:line="360" w:lineRule="exact"/>
        <w:ind w:firstLine="539"/>
        <w:jc w:val="both"/>
        <w:rPr>
          <w:rFonts w:eastAsia="Calibri"/>
          <w:bCs/>
          <w:sz w:val="28"/>
          <w:szCs w:val="28"/>
        </w:rPr>
      </w:pPr>
      <w:r>
        <w:rPr>
          <w:rFonts w:eastAsia="Calibri"/>
          <w:bCs/>
          <w:sz w:val="28"/>
          <w:szCs w:val="28"/>
        </w:rPr>
        <w:t>3. Настоящее постановление вступает в силу со дня официального опубликования (обнародования).</w:t>
      </w:r>
    </w:p>
    <w:p w:rsidR="000E3CA1" w:rsidRDefault="000E3CA1" w:rsidP="000E3CA1">
      <w:pPr>
        <w:spacing w:after="200" w:line="276" w:lineRule="auto"/>
        <w:rPr>
          <w:sz w:val="28"/>
          <w:szCs w:val="28"/>
        </w:rPr>
      </w:pPr>
    </w:p>
    <w:p w:rsidR="000E3CA1" w:rsidRDefault="000E3CA1" w:rsidP="000E3CA1">
      <w:pPr>
        <w:spacing w:line="276" w:lineRule="auto"/>
        <w:rPr>
          <w:sz w:val="28"/>
          <w:szCs w:val="28"/>
        </w:rPr>
      </w:pPr>
      <w:r>
        <w:rPr>
          <w:sz w:val="28"/>
          <w:szCs w:val="28"/>
        </w:rPr>
        <w:t>Глава Кикнурского</w:t>
      </w:r>
    </w:p>
    <w:p w:rsidR="000E3CA1" w:rsidRDefault="000E3CA1" w:rsidP="000E3CA1">
      <w:pPr>
        <w:spacing w:line="276" w:lineRule="auto"/>
        <w:rPr>
          <w:sz w:val="28"/>
          <w:szCs w:val="28"/>
        </w:rPr>
        <w:sectPr w:rsidR="000E3CA1" w:rsidSect="000E3CA1">
          <w:headerReference w:type="even" r:id="rId60"/>
          <w:headerReference w:type="default" r:id="rId61"/>
          <w:pgSz w:w="11906" w:h="16838"/>
          <w:pgMar w:top="1134" w:right="850" w:bottom="426" w:left="1701" w:header="708" w:footer="708" w:gutter="0"/>
          <w:cols w:space="708"/>
          <w:titlePg/>
          <w:docGrid w:linePitch="360"/>
        </w:sectPr>
      </w:pPr>
      <w:r>
        <w:rPr>
          <w:sz w:val="28"/>
          <w:szCs w:val="28"/>
        </w:rPr>
        <w:t>муниципального округа   С.Ю. Галкин</w:t>
      </w:r>
    </w:p>
    <w:p w:rsidR="000E3CA1" w:rsidRDefault="000E3CA1" w:rsidP="000E3CA1">
      <w:pPr>
        <w:widowControl w:val="0"/>
        <w:autoSpaceDE w:val="0"/>
        <w:jc w:val="right"/>
        <w:rPr>
          <w:bCs/>
          <w:sz w:val="28"/>
        </w:rPr>
      </w:pPr>
      <w:r>
        <w:lastRenderedPageBreak/>
        <w:t>Приложение № 1</w:t>
      </w:r>
    </w:p>
    <w:p w:rsidR="000E3CA1" w:rsidRDefault="000E3CA1" w:rsidP="000E3CA1">
      <w:pPr>
        <w:widowControl w:val="0"/>
        <w:autoSpaceDE w:val="0"/>
        <w:rPr>
          <w:bCs/>
          <w:sz w:val="28"/>
        </w:rPr>
      </w:pPr>
    </w:p>
    <w:p w:rsidR="000E3CA1" w:rsidRPr="00305F42" w:rsidRDefault="000E3CA1" w:rsidP="000E3CA1">
      <w:pPr>
        <w:widowControl w:val="0"/>
        <w:autoSpaceDE w:val="0"/>
        <w:jc w:val="center"/>
        <w:rPr>
          <w:bCs/>
          <w:sz w:val="28"/>
        </w:rPr>
      </w:pPr>
      <w:r w:rsidRPr="00305F42">
        <w:rPr>
          <w:bCs/>
          <w:sz w:val="28"/>
        </w:rPr>
        <w:t>Расходы на реализацию муниципальной программы</w:t>
      </w:r>
    </w:p>
    <w:p w:rsidR="000E3CA1" w:rsidRPr="00305F42" w:rsidRDefault="000E3CA1" w:rsidP="000E3CA1">
      <w:pPr>
        <w:widowControl w:val="0"/>
        <w:autoSpaceDE w:val="0"/>
        <w:jc w:val="center"/>
        <w:rPr>
          <w:bCs/>
          <w:sz w:val="28"/>
        </w:rPr>
      </w:pPr>
      <w:r w:rsidRPr="00305F42">
        <w:rPr>
          <w:bCs/>
          <w:sz w:val="28"/>
        </w:rPr>
        <w:t>за счет средств бюджета муниципального округа</w:t>
      </w:r>
    </w:p>
    <w:p w:rsidR="000E3CA1" w:rsidRDefault="000E3CA1" w:rsidP="000E3CA1">
      <w:pPr>
        <w:widowControl w:val="0"/>
        <w:autoSpaceDE w:val="0"/>
        <w:jc w:val="both"/>
      </w:pPr>
    </w:p>
    <w:tbl>
      <w:tblPr>
        <w:tblW w:w="156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981"/>
        <w:gridCol w:w="3679"/>
        <w:gridCol w:w="6"/>
        <w:gridCol w:w="2685"/>
        <w:gridCol w:w="992"/>
        <w:gridCol w:w="975"/>
        <w:gridCol w:w="935"/>
        <w:gridCol w:w="978"/>
        <w:gridCol w:w="897"/>
        <w:gridCol w:w="912"/>
        <w:gridCol w:w="912"/>
      </w:tblGrid>
      <w:tr w:rsidR="000E3CA1" w:rsidTr="000E3CA1">
        <w:trPr>
          <w:trHeight w:val="475"/>
        </w:trPr>
        <w:tc>
          <w:tcPr>
            <w:tcW w:w="669" w:type="dxa"/>
            <w:vMerge w:val="restart"/>
            <w:shd w:val="clear" w:color="auto" w:fill="auto"/>
            <w:vAlign w:val="center"/>
          </w:tcPr>
          <w:p w:rsidR="000E3CA1" w:rsidRDefault="000E3CA1" w:rsidP="000E3CA1">
            <w:pPr>
              <w:widowControl w:val="0"/>
              <w:autoSpaceDE w:val="0"/>
              <w:jc w:val="center"/>
            </w:pPr>
            <w:r>
              <w:t>№ п/п</w:t>
            </w:r>
          </w:p>
        </w:tc>
        <w:tc>
          <w:tcPr>
            <w:tcW w:w="1981" w:type="dxa"/>
            <w:vMerge w:val="restart"/>
            <w:shd w:val="clear" w:color="auto" w:fill="auto"/>
            <w:vAlign w:val="center"/>
          </w:tcPr>
          <w:p w:rsidR="000E3CA1" w:rsidRDefault="000E3CA1" w:rsidP="000E3CA1">
            <w:pPr>
              <w:widowControl w:val="0"/>
              <w:autoSpaceDE w:val="0"/>
              <w:jc w:val="center"/>
            </w:pPr>
            <w:r>
              <w:t>Статус</w:t>
            </w:r>
          </w:p>
        </w:tc>
        <w:tc>
          <w:tcPr>
            <w:tcW w:w="3679" w:type="dxa"/>
            <w:vMerge w:val="restart"/>
            <w:shd w:val="clear" w:color="auto" w:fill="auto"/>
            <w:vAlign w:val="center"/>
          </w:tcPr>
          <w:p w:rsidR="000E3CA1" w:rsidRDefault="000E3CA1" w:rsidP="000E3CA1">
            <w:pPr>
              <w:widowControl w:val="0"/>
              <w:autoSpaceDE w:val="0"/>
              <w:jc w:val="center"/>
            </w:pPr>
            <w:r>
              <w:t>Наименование муниципальной программы, подпрограммы, отдельного мероприятия</w:t>
            </w:r>
          </w:p>
        </w:tc>
        <w:tc>
          <w:tcPr>
            <w:tcW w:w="2691" w:type="dxa"/>
            <w:gridSpan w:val="2"/>
            <w:vMerge w:val="restart"/>
            <w:shd w:val="clear" w:color="auto" w:fill="auto"/>
            <w:vAlign w:val="center"/>
          </w:tcPr>
          <w:p w:rsidR="000E3CA1" w:rsidRDefault="000E3CA1" w:rsidP="000E3CA1">
            <w:pPr>
              <w:widowControl w:val="0"/>
              <w:autoSpaceDE w:val="0"/>
              <w:jc w:val="center"/>
            </w:pPr>
            <w:r>
              <w:t>Главный распоря</w:t>
            </w:r>
            <w:r w:rsidRPr="005B0249">
              <w:t>д</w:t>
            </w:r>
            <w:r>
              <w:t>итель бюджетных средств</w:t>
            </w:r>
          </w:p>
        </w:tc>
        <w:tc>
          <w:tcPr>
            <w:tcW w:w="6601" w:type="dxa"/>
            <w:gridSpan w:val="7"/>
          </w:tcPr>
          <w:p w:rsidR="000E3CA1" w:rsidRDefault="000E3CA1" w:rsidP="000E3CA1">
            <w:pPr>
              <w:widowControl w:val="0"/>
              <w:autoSpaceDE w:val="0"/>
              <w:jc w:val="center"/>
            </w:pPr>
            <w:r>
              <w:t>Расходы (тыс. рублей)</w:t>
            </w:r>
          </w:p>
        </w:tc>
      </w:tr>
      <w:tr w:rsidR="000E3CA1" w:rsidTr="000E3CA1">
        <w:trPr>
          <w:trHeight w:val="720"/>
        </w:trPr>
        <w:tc>
          <w:tcPr>
            <w:tcW w:w="669" w:type="dxa"/>
            <w:vMerge/>
            <w:shd w:val="clear" w:color="auto" w:fill="auto"/>
            <w:vAlign w:val="center"/>
          </w:tcPr>
          <w:p w:rsidR="000E3CA1" w:rsidRDefault="000E3CA1" w:rsidP="000E3CA1">
            <w:pPr>
              <w:widowControl w:val="0"/>
              <w:autoSpaceDE w:val="0"/>
              <w:jc w:val="center"/>
            </w:pPr>
          </w:p>
        </w:tc>
        <w:tc>
          <w:tcPr>
            <w:tcW w:w="1981" w:type="dxa"/>
            <w:vMerge/>
            <w:shd w:val="clear" w:color="auto" w:fill="auto"/>
            <w:vAlign w:val="center"/>
          </w:tcPr>
          <w:p w:rsidR="000E3CA1" w:rsidRDefault="000E3CA1" w:rsidP="000E3CA1">
            <w:pPr>
              <w:widowControl w:val="0"/>
              <w:autoSpaceDE w:val="0"/>
              <w:jc w:val="center"/>
            </w:pPr>
          </w:p>
        </w:tc>
        <w:tc>
          <w:tcPr>
            <w:tcW w:w="3679" w:type="dxa"/>
            <w:vMerge/>
            <w:shd w:val="clear" w:color="auto" w:fill="auto"/>
            <w:vAlign w:val="center"/>
          </w:tcPr>
          <w:p w:rsidR="000E3CA1" w:rsidRDefault="000E3CA1" w:rsidP="000E3CA1">
            <w:pPr>
              <w:widowControl w:val="0"/>
              <w:autoSpaceDE w:val="0"/>
              <w:jc w:val="center"/>
            </w:pPr>
          </w:p>
        </w:tc>
        <w:tc>
          <w:tcPr>
            <w:tcW w:w="2691" w:type="dxa"/>
            <w:gridSpan w:val="2"/>
            <w:vMerge/>
            <w:shd w:val="clear" w:color="auto" w:fill="auto"/>
            <w:vAlign w:val="center"/>
          </w:tcPr>
          <w:p w:rsidR="000E3CA1" w:rsidRDefault="000E3CA1" w:rsidP="000E3CA1">
            <w:pPr>
              <w:widowControl w:val="0"/>
              <w:autoSpaceDE w:val="0"/>
              <w:jc w:val="center"/>
            </w:pPr>
          </w:p>
        </w:tc>
        <w:tc>
          <w:tcPr>
            <w:tcW w:w="992" w:type="dxa"/>
            <w:shd w:val="clear" w:color="auto" w:fill="auto"/>
            <w:vAlign w:val="center"/>
          </w:tcPr>
          <w:p w:rsidR="000E3CA1" w:rsidRDefault="000E3CA1" w:rsidP="000E3CA1">
            <w:pPr>
              <w:widowControl w:val="0"/>
              <w:autoSpaceDE w:val="0"/>
              <w:jc w:val="center"/>
            </w:pPr>
            <w:r>
              <w:t>2021</w:t>
            </w:r>
          </w:p>
          <w:p w:rsidR="000E3CA1" w:rsidRDefault="000E3CA1" w:rsidP="000E3CA1">
            <w:pPr>
              <w:widowControl w:val="0"/>
              <w:autoSpaceDE w:val="0"/>
              <w:jc w:val="center"/>
            </w:pPr>
            <w:r>
              <w:t>год</w:t>
            </w:r>
          </w:p>
        </w:tc>
        <w:tc>
          <w:tcPr>
            <w:tcW w:w="975" w:type="dxa"/>
            <w:shd w:val="clear" w:color="auto" w:fill="auto"/>
            <w:vAlign w:val="center"/>
          </w:tcPr>
          <w:p w:rsidR="000E3CA1" w:rsidRDefault="000E3CA1" w:rsidP="000E3CA1">
            <w:pPr>
              <w:widowControl w:val="0"/>
              <w:autoSpaceDE w:val="0"/>
              <w:jc w:val="center"/>
            </w:pPr>
            <w:r>
              <w:t>2022</w:t>
            </w:r>
          </w:p>
          <w:p w:rsidR="000E3CA1" w:rsidRDefault="000E3CA1" w:rsidP="000E3CA1">
            <w:pPr>
              <w:widowControl w:val="0"/>
              <w:autoSpaceDE w:val="0"/>
              <w:jc w:val="center"/>
            </w:pPr>
            <w:r>
              <w:t>год</w:t>
            </w:r>
          </w:p>
        </w:tc>
        <w:tc>
          <w:tcPr>
            <w:tcW w:w="935" w:type="dxa"/>
            <w:shd w:val="clear" w:color="auto" w:fill="auto"/>
            <w:vAlign w:val="center"/>
          </w:tcPr>
          <w:p w:rsidR="000E3CA1" w:rsidRDefault="000E3CA1" w:rsidP="000E3CA1">
            <w:pPr>
              <w:widowControl w:val="0"/>
              <w:autoSpaceDE w:val="0"/>
              <w:jc w:val="center"/>
            </w:pPr>
            <w:r>
              <w:t>2023</w:t>
            </w:r>
          </w:p>
          <w:p w:rsidR="000E3CA1" w:rsidRDefault="000E3CA1" w:rsidP="000E3CA1">
            <w:pPr>
              <w:widowControl w:val="0"/>
              <w:autoSpaceDE w:val="0"/>
              <w:jc w:val="center"/>
            </w:pPr>
            <w:r>
              <w:t>год</w:t>
            </w:r>
          </w:p>
        </w:tc>
        <w:tc>
          <w:tcPr>
            <w:tcW w:w="978" w:type="dxa"/>
            <w:shd w:val="clear" w:color="auto" w:fill="auto"/>
            <w:vAlign w:val="center"/>
          </w:tcPr>
          <w:p w:rsidR="000E3CA1" w:rsidRDefault="000E3CA1" w:rsidP="000E3CA1">
            <w:pPr>
              <w:widowControl w:val="0"/>
              <w:autoSpaceDE w:val="0"/>
              <w:jc w:val="center"/>
            </w:pPr>
            <w:r>
              <w:t>2024</w:t>
            </w:r>
          </w:p>
          <w:p w:rsidR="000E3CA1" w:rsidRDefault="000E3CA1" w:rsidP="000E3CA1">
            <w:pPr>
              <w:widowControl w:val="0"/>
              <w:autoSpaceDE w:val="0"/>
              <w:jc w:val="center"/>
            </w:pPr>
            <w:r>
              <w:t>год</w:t>
            </w:r>
          </w:p>
        </w:tc>
        <w:tc>
          <w:tcPr>
            <w:tcW w:w="897" w:type="dxa"/>
            <w:shd w:val="clear" w:color="auto" w:fill="auto"/>
            <w:vAlign w:val="center"/>
          </w:tcPr>
          <w:p w:rsidR="000E3CA1" w:rsidRDefault="000E3CA1" w:rsidP="000E3CA1">
            <w:pPr>
              <w:widowControl w:val="0"/>
              <w:autoSpaceDE w:val="0"/>
              <w:jc w:val="center"/>
            </w:pPr>
            <w:r>
              <w:t>2025</w:t>
            </w:r>
          </w:p>
          <w:p w:rsidR="000E3CA1" w:rsidRDefault="000E3CA1" w:rsidP="000E3CA1">
            <w:pPr>
              <w:widowControl w:val="0"/>
              <w:autoSpaceDE w:val="0"/>
              <w:jc w:val="center"/>
            </w:pPr>
            <w:r>
              <w:t>год</w:t>
            </w:r>
          </w:p>
        </w:tc>
        <w:tc>
          <w:tcPr>
            <w:tcW w:w="912" w:type="dxa"/>
            <w:vAlign w:val="center"/>
          </w:tcPr>
          <w:p w:rsidR="000E3CA1" w:rsidRDefault="000E3CA1" w:rsidP="000E3CA1">
            <w:pPr>
              <w:widowControl w:val="0"/>
              <w:autoSpaceDE w:val="0"/>
              <w:jc w:val="center"/>
            </w:pPr>
            <w:r>
              <w:t>2026 год</w:t>
            </w:r>
          </w:p>
        </w:tc>
        <w:tc>
          <w:tcPr>
            <w:tcW w:w="912" w:type="dxa"/>
            <w:shd w:val="clear" w:color="auto" w:fill="auto"/>
            <w:vAlign w:val="center"/>
          </w:tcPr>
          <w:p w:rsidR="000E3CA1" w:rsidRDefault="000E3CA1" w:rsidP="000E3CA1">
            <w:pPr>
              <w:widowControl w:val="0"/>
              <w:autoSpaceDE w:val="0"/>
              <w:jc w:val="center"/>
            </w:pPr>
            <w:r>
              <w:t>Итого</w:t>
            </w:r>
          </w:p>
        </w:tc>
      </w:tr>
      <w:tr w:rsidR="000E3CA1" w:rsidTr="000E3CA1">
        <w:trPr>
          <w:trHeight w:val="418"/>
        </w:trPr>
        <w:tc>
          <w:tcPr>
            <w:tcW w:w="669" w:type="dxa"/>
            <w:vMerge w:val="restart"/>
            <w:shd w:val="clear" w:color="auto" w:fill="auto"/>
          </w:tcPr>
          <w:p w:rsidR="000E3CA1" w:rsidRDefault="000E3CA1" w:rsidP="000E3CA1">
            <w:pPr>
              <w:widowControl w:val="0"/>
              <w:autoSpaceDE w:val="0"/>
              <w:jc w:val="both"/>
            </w:pPr>
            <w:r>
              <w:t>1.</w:t>
            </w:r>
          </w:p>
        </w:tc>
        <w:tc>
          <w:tcPr>
            <w:tcW w:w="1981" w:type="dxa"/>
            <w:vMerge w:val="restart"/>
            <w:shd w:val="clear" w:color="auto" w:fill="auto"/>
          </w:tcPr>
          <w:p w:rsidR="000E3CA1" w:rsidRDefault="000E3CA1" w:rsidP="000E3CA1">
            <w:pPr>
              <w:widowControl w:val="0"/>
              <w:autoSpaceDE w:val="0"/>
              <w:jc w:val="both"/>
            </w:pPr>
            <w:r>
              <w:t>Муниципальная программа</w:t>
            </w:r>
          </w:p>
        </w:tc>
        <w:tc>
          <w:tcPr>
            <w:tcW w:w="3679" w:type="dxa"/>
            <w:vMerge w:val="restart"/>
            <w:shd w:val="clear" w:color="auto" w:fill="auto"/>
          </w:tcPr>
          <w:p w:rsidR="000E3CA1" w:rsidRDefault="000E3CA1" w:rsidP="000E3CA1">
            <w:pPr>
              <w:widowControl w:val="0"/>
              <w:autoSpaceDE w:val="0"/>
            </w:pPr>
            <w:r>
              <w:t>Развитие физической культуры и спорта</w:t>
            </w:r>
          </w:p>
        </w:tc>
        <w:tc>
          <w:tcPr>
            <w:tcW w:w="2691" w:type="dxa"/>
            <w:gridSpan w:val="2"/>
            <w:shd w:val="clear" w:color="auto" w:fill="auto"/>
          </w:tcPr>
          <w:p w:rsidR="000E3CA1" w:rsidRDefault="000E3CA1" w:rsidP="000E3CA1">
            <w:pPr>
              <w:widowControl w:val="0"/>
              <w:autoSpaceDE w:val="0"/>
              <w:jc w:val="both"/>
            </w:pPr>
            <w:r>
              <w:t>всего</w:t>
            </w:r>
          </w:p>
        </w:tc>
        <w:tc>
          <w:tcPr>
            <w:tcW w:w="992" w:type="dxa"/>
            <w:shd w:val="clear" w:color="auto" w:fill="auto"/>
            <w:vAlign w:val="center"/>
          </w:tcPr>
          <w:p w:rsidR="000E3CA1" w:rsidRPr="00FB5CC3" w:rsidRDefault="000E3CA1" w:rsidP="000E3CA1">
            <w:pPr>
              <w:widowControl w:val="0"/>
              <w:autoSpaceDE w:val="0"/>
              <w:jc w:val="center"/>
            </w:pPr>
            <w:r w:rsidRPr="00FB5CC3">
              <w:t>30,3</w:t>
            </w:r>
          </w:p>
        </w:tc>
        <w:tc>
          <w:tcPr>
            <w:tcW w:w="975" w:type="dxa"/>
            <w:shd w:val="clear" w:color="auto" w:fill="auto"/>
            <w:vAlign w:val="center"/>
          </w:tcPr>
          <w:p w:rsidR="000E3CA1" w:rsidRPr="00FB5CC3" w:rsidRDefault="000E3CA1" w:rsidP="000E3CA1">
            <w:pPr>
              <w:widowControl w:val="0"/>
              <w:autoSpaceDE w:val="0"/>
              <w:jc w:val="center"/>
            </w:pPr>
            <w:r>
              <w:t>37,3</w:t>
            </w:r>
          </w:p>
        </w:tc>
        <w:tc>
          <w:tcPr>
            <w:tcW w:w="935" w:type="dxa"/>
            <w:shd w:val="clear" w:color="auto" w:fill="auto"/>
            <w:vAlign w:val="center"/>
          </w:tcPr>
          <w:p w:rsidR="000E3CA1" w:rsidRPr="00EA06ED" w:rsidRDefault="000E3CA1" w:rsidP="000E3CA1">
            <w:pPr>
              <w:widowControl w:val="0"/>
              <w:autoSpaceDE w:val="0"/>
              <w:jc w:val="center"/>
            </w:pPr>
            <w:r w:rsidRPr="00EA06ED">
              <w:t>67,6</w:t>
            </w:r>
          </w:p>
        </w:tc>
        <w:tc>
          <w:tcPr>
            <w:tcW w:w="978" w:type="dxa"/>
            <w:shd w:val="clear" w:color="auto" w:fill="auto"/>
            <w:vAlign w:val="center"/>
          </w:tcPr>
          <w:p w:rsidR="000E3CA1" w:rsidRPr="00DF4DB3" w:rsidRDefault="000E3CA1" w:rsidP="000E3CA1">
            <w:pPr>
              <w:widowControl w:val="0"/>
              <w:autoSpaceDE w:val="0"/>
              <w:jc w:val="center"/>
            </w:pPr>
            <w:r w:rsidRPr="00965463">
              <w:t>224,3</w:t>
            </w:r>
          </w:p>
        </w:tc>
        <w:tc>
          <w:tcPr>
            <w:tcW w:w="897" w:type="dxa"/>
            <w:shd w:val="clear" w:color="auto" w:fill="auto"/>
            <w:vAlign w:val="center"/>
          </w:tcPr>
          <w:p w:rsidR="000E3CA1" w:rsidRPr="00DF4DB3" w:rsidRDefault="000E3CA1" w:rsidP="000E3CA1">
            <w:pPr>
              <w:widowControl w:val="0"/>
              <w:autoSpaceDE w:val="0"/>
              <w:jc w:val="center"/>
            </w:pPr>
            <w:r w:rsidRPr="00DF4DB3">
              <w:t>63,4</w:t>
            </w:r>
          </w:p>
        </w:tc>
        <w:tc>
          <w:tcPr>
            <w:tcW w:w="912" w:type="dxa"/>
            <w:vAlign w:val="center"/>
          </w:tcPr>
          <w:p w:rsidR="000E3CA1" w:rsidRDefault="000E3CA1" w:rsidP="000E3CA1">
            <w:pPr>
              <w:widowControl w:val="0"/>
              <w:autoSpaceDE w:val="0"/>
              <w:jc w:val="center"/>
            </w:pPr>
            <w:r>
              <w:t>63,4</w:t>
            </w:r>
          </w:p>
        </w:tc>
        <w:tc>
          <w:tcPr>
            <w:tcW w:w="912" w:type="dxa"/>
            <w:shd w:val="clear" w:color="auto" w:fill="auto"/>
            <w:vAlign w:val="center"/>
          </w:tcPr>
          <w:p w:rsidR="000E3CA1" w:rsidRPr="00DF4DB3" w:rsidRDefault="000E3CA1" w:rsidP="000E3CA1">
            <w:pPr>
              <w:widowControl w:val="0"/>
              <w:autoSpaceDE w:val="0"/>
              <w:jc w:val="center"/>
            </w:pPr>
            <w:r>
              <w:t>488,3</w:t>
            </w:r>
          </w:p>
        </w:tc>
      </w:tr>
      <w:tr w:rsidR="000E3CA1" w:rsidTr="000E3CA1">
        <w:trPr>
          <w:trHeight w:val="864"/>
        </w:trPr>
        <w:tc>
          <w:tcPr>
            <w:tcW w:w="669" w:type="dxa"/>
            <w:vMerge/>
            <w:shd w:val="clear" w:color="auto" w:fill="auto"/>
          </w:tcPr>
          <w:p w:rsidR="000E3CA1" w:rsidRDefault="000E3CA1" w:rsidP="000E3CA1">
            <w:pPr>
              <w:widowControl w:val="0"/>
              <w:autoSpaceDE w:val="0"/>
              <w:jc w:val="both"/>
            </w:pPr>
          </w:p>
        </w:tc>
        <w:tc>
          <w:tcPr>
            <w:tcW w:w="1981" w:type="dxa"/>
            <w:vMerge/>
            <w:shd w:val="clear" w:color="auto" w:fill="auto"/>
          </w:tcPr>
          <w:p w:rsidR="000E3CA1" w:rsidRDefault="000E3CA1" w:rsidP="000E3CA1">
            <w:pPr>
              <w:widowControl w:val="0"/>
              <w:autoSpaceDE w:val="0"/>
              <w:jc w:val="both"/>
            </w:pPr>
          </w:p>
        </w:tc>
        <w:tc>
          <w:tcPr>
            <w:tcW w:w="3679" w:type="dxa"/>
            <w:vMerge/>
            <w:shd w:val="clear" w:color="auto" w:fill="auto"/>
          </w:tcPr>
          <w:p w:rsidR="000E3CA1" w:rsidRDefault="000E3CA1" w:rsidP="000E3CA1">
            <w:pPr>
              <w:widowControl w:val="0"/>
              <w:autoSpaceDE w:val="0"/>
              <w:jc w:val="both"/>
            </w:pPr>
          </w:p>
        </w:tc>
        <w:tc>
          <w:tcPr>
            <w:tcW w:w="2691" w:type="dxa"/>
            <w:gridSpan w:val="2"/>
            <w:shd w:val="clear" w:color="auto" w:fill="auto"/>
          </w:tcPr>
          <w:p w:rsidR="000E3CA1" w:rsidRDefault="000E3CA1" w:rsidP="000E3CA1">
            <w:pPr>
              <w:widowControl w:val="0"/>
              <w:autoSpaceDE w:val="0"/>
              <w:jc w:val="both"/>
            </w:pPr>
            <w:r>
              <w:t>Администрация  Кикнурского муниципального округа</w:t>
            </w:r>
          </w:p>
        </w:tc>
        <w:tc>
          <w:tcPr>
            <w:tcW w:w="992" w:type="dxa"/>
            <w:shd w:val="clear" w:color="auto" w:fill="auto"/>
            <w:vAlign w:val="center"/>
          </w:tcPr>
          <w:p w:rsidR="000E3CA1" w:rsidRPr="00FB5CC3" w:rsidRDefault="000E3CA1" w:rsidP="000E3CA1">
            <w:pPr>
              <w:widowControl w:val="0"/>
              <w:autoSpaceDE w:val="0"/>
              <w:jc w:val="center"/>
            </w:pPr>
            <w:r w:rsidRPr="00FB5CC3">
              <w:t>30,3</w:t>
            </w:r>
          </w:p>
        </w:tc>
        <w:tc>
          <w:tcPr>
            <w:tcW w:w="975" w:type="dxa"/>
            <w:shd w:val="clear" w:color="auto" w:fill="auto"/>
            <w:vAlign w:val="center"/>
          </w:tcPr>
          <w:p w:rsidR="000E3CA1" w:rsidRPr="00FB5CC3" w:rsidRDefault="000E3CA1" w:rsidP="000E3CA1">
            <w:pPr>
              <w:widowControl w:val="0"/>
              <w:autoSpaceDE w:val="0"/>
              <w:jc w:val="center"/>
            </w:pPr>
            <w:r>
              <w:t>37,3</w:t>
            </w:r>
          </w:p>
        </w:tc>
        <w:tc>
          <w:tcPr>
            <w:tcW w:w="935" w:type="dxa"/>
            <w:shd w:val="clear" w:color="auto" w:fill="auto"/>
            <w:vAlign w:val="center"/>
          </w:tcPr>
          <w:p w:rsidR="000E3CA1" w:rsidRPr="00EA06ED" w:rsidRDefault="000E3CA1" w:rsidP="000E3CA1">
            <w:pPr>
              <w:widowControl w:val="0"/>
              <w:autoSpaceDE w:val="0"/>
              <w:jc w:val="center"/>
            </w:pPr>
            <w:r w:rsidRPr="00EA06ED">
              <w:t>67,6</w:t>
            </w:r>
          </w:p>
        </w:tc>
        <w:tc>
          <w:tcPr>
            <w:tcW w:w="978" w:type="dxa"/>
            <w:shd w:val="clear" w:color="auto" w:fill="auto"/>
            <w:vAlign w:val="center"/>
          </w:tcPr>
          <w:p w:rsidR="000E3CA1" w:rsidRPr="00DF4DB3" w:rsidRDefault="000E3CA1" w:rsidP="000E3CA1">
            <w:pPr>
              <w:widowControl w:val="0"/>
              <w:autoSpaceDE w:val="0"/>
              <w:jc w:val="center"/>
            </w:pPr>
            <w:r w:rsidRPr="00965463">
              <w:t>224,3</w:t>
            </w:r>
          </w:p>
        </w:tc>
        <w:tc>
          <w:tcPr>
            <w:tcW w:w="897" w:type="dxa"/>
            <w:shd w:val="clear" w:color="auto" w:fill="auto"/>
            <w:vAlign w:val="center"/>
          </w:tcPr>
          <w:p w:rsidR="000E3CA1" w:rsidRPr="00DF4DB3" w:rsidRDefault="000E3CA1" w:rsidP="000E3CA1">
            <w:pPr>
              <w:widowControl w:val="0"/>
              <w:autoSpaceDE w:val="0"/>
              <w:jc w:val="center"/>
            </w:pPr>
            <w:r w:rsidRPr="00DF4DB3">
              <w:t>63,4</w:t>
            </w:r>
          </w:p>
        </w:tc>
        <w:tc>
          <w:tcPr>
            <w:tcW w:w="912" w:type="dxa"/>
            <w:vAlign w:val="center"/>
          </w:tcPr>
          <w:p w:rsidR="000E3CA1" w:rsidRDefault="000E3CA1" w:rsidP="000E3CA1">
            <w:pPr>
              <w:widowControl w:val="0"/>
              <w:autoSpaceDE w:val="0"/>
              <w:jc w:val="center"/>
            </w:pPr>
            <w:r>
              <w:t>63,4</w:t>
            </w:r>
          </w:p>
        </w:tc>
        <w:tc>
          <w:tcPr>
            <w:tcW w:w="912" w:type="dxa"/>
            <w:shd w:val="clear" w:color="auto" w:fill="auto"/>
            <w:vAlign w:val="center"/>
          </w:tcPr>
          <w:p w:rsidR="000E3CA1" w:rsidRPr="00DF4DB3" w:rsidRDefault="000E3CA1" w:rsidP="000E3CA1">
            <w:pPr>
              <w:widowControl w:val="0"/>
              <w:autoSpaceDE w:val="0"/>
              <w:jc w:val="center"/>
            </w:pPr>
            <w:r>
              <w:t>488,3</w:t>
            </w:r>
          </w:p>
        </w:tc>
      </w:tr>
      <w:tr w:rsidR="000E3CA1" w:rsidTr="000E3CA1">
        <w:trPr>
          <w:trHeight w:val="848"/>
        </w:trPr>
        <w:tc>
          <w:tcPr>
            <w:tcW w:w="669" w:type="dxa"/>
            <w:shd w:val="clear" w:color="auto" w:fill="auto"/>
          </w:tcPr>
          <w:p w:rsidR="000E3CA1" w:rsidRDefault="000E3CA1" w:rsidP="000E3CA1">
            <w:pPr>
              <w:widowControl w:val="0"/>
              <w:autoSpaceDE w:val="0"/>
              <w:jc w:val="both"/>
            </w:pPr>
            <w:r>
              <w:t>1.1.</w:t>
            </w:r>
          </w:p>
        </w:tc>
        <w:tc>
          <w:tcPr>
            <w:tcW w:w="1981" w:type="dxa"/>
            <w:shd w:val="clear" w:color="auto" w:fill="auto"/>
          </w:tcPr>
          <w:p w:rsidR="000E3CA1" w:rsidRDefault="000E3CA1" w:rsidP="000E3CA1">
            <w:pPr>
              <w:widowControl w:val="0"/>
              <w:autoSpaceDE w:val="0"/>
              <w:jc w:val="both"/>
            </w:pPr>
            <w:r>
              <w:t>Отдельное мероприятие</w:t>
            </w:r>
          </w:p>
        </w:tc>
        <w:tc>
          <w:tcPr>
            <w:tcW w:w="3679" w:type="dxa"/>
            <w:shd w:val="clear" w:color="auto" w:fill="auto"/>
          </w:tcPr>
          <w:p w:rsidR="000E3CA1" w:rsidRDefault="000E3CA1" w:rsidP="000E3CA1">
            <w:pPr>
              <w:widowControl w:val="0"/>
              <w:autoSpaceDE w:val="0"/>
              <w:jc w:val="both"/>
            </w:pPr>
            <w:r>
              <w:t>Развитие системы физического воспитания населения, поддержка талантливых спортсменов</w:t>
            </w:r>
          </w:p>
        </w:tc>
        <w:tc>
          <w:tcPr>
            <w:tcW w:w="2691" w:type="dxa"/>
            <w:gridSpan w:val="2"/>
            <w:shd w:val="clear" w:color="auto" w:fill="auto"/>
          </w:tcPr>
          <w:p w:rsidR="000E3CA1" w:rsidRDefault="000E3CA1" w:rsidP="000E3CA1">
            <w:pPr>
              <w:widowControl w:val="0"/>
              <w:autoSpaceDE w:val="0"/>
              <w:jc w:val="both"/>
            </w:pPr>
            <w:r>
              <w:t>Администрация  Кикнурского муниципального округа</w:t>
            </w:r>
          </w:p>
        </w:tc>
        <w:tc>
          <w:tcPr>
            <w:tcW w:w="992" w:type="dxa"/>
            <w:shd w:val="clear" w:color="auto" w:fill="auto"/>
            <w:vAlign w:val="center"/>
          </w:tcPr>
          <w:p w:rsidR="000E3CA1" w:rsidRDefault="000E3CA1" w:rsidP="000E3CA1">
            <w:pPr>
              <w:widowControl w:val="0"/>
              <w:autoSpaceDE w:val="0"/>
              <w:jc w:val="center"/>
            </w:pPr>
            <w:r>
              <w:t>6,0</w:t>
            </w:r>
          </w:p>
        </w:tc>
        <w:tc>
          <w:tcPr>
            <w:tcW w:w="975" w:type="dxa"/>
            <w:shd w:val="clear" w:color="auto" w:fill="auto"/>
            <w:vAlign w:val="center"/>
          </w:tcPr>
          <w:p w:rsidR="000E3CA1" w:rsidRDefault="000E3CA1" w:rsidP="000E3CA1">
            <w:pPr>
              <w:widowControl w:val="0"/>
              <w:autoSpaceDE w:val="0"/>
              <w:jc w:val="center"/>
            </w:pPr>
            <w:r>
              <w:t>12,0</w:t>
            </w:r>
          </w:p>
        </w:tc>
        <w:tc>
          <w:tcPr>
            <w:tcW w:w="935" w:type="dxa"/>
            <w:shd w:val="clear" w:color="auto" w:fill="auto"/>
            <w:vAlign w:val="center"/>
          </w:tcPr>
          <w:p w:rsidR="000E3CA1" w:rsidRPr="00305F42" w:rsidRDefault="000E3CA1" w:rsidP="000E3CA1">
            <w:pPr>
              <w:widowControl w:val="0"/>
              <w:autoSpaceDE w:val="0"/>
              <w:jc w:val="center"/>
            </w:pPr>
            <w:r w:rsidRPr="00305F42">
              <w:t>4</w:t>
            </w:r>
            <w:r>
              <w:t>2</w:t>
            </w:r>
            <w:r w:rsidRPr="00305F42">
              <w:t>,0</w:t>
            </w:r>
          </w:p>
        </w:tc>
        <w:tc>
          <w:tcPr>
            <w:tcW w:w="978" w:type="dxa"/>
            <w:shd w:val="clear" w:color="auto" w:fill="auto"/>
            <w:vAlign w:val="center"/>
          </w:tcPr>
          <w:p w:rsidR="000E3CA1" w:rsidRPr="00DF4DB3" w:rsidRDefault="000E3CA1" w:rsidP="000E3CA1">
            <w:pPr>
              <w:widowControl w:val="0"/>
              <w:autoSpaceDE w:val="0"/>
              <w:jc w:val="center"/>
            </w:pPr>
            <w:r w:rsidRPr="00DF4DB3">
              <w:t>38,3</w:t>
            </w:r>
          </w:p>
        </w:tc>
        <w:tc>
          <w:tcPr>
            <w:tcW w:w="897" w:type="dxa"/>
            <w:shd w:val="clear" w:color="auto" w:fill="auto"/>
            <w:vAlign w:val="center"/>
          </w:tcPr>
          <w:p w:rsidR="000E3CA1" w:rsidRPr="00DF4DB3" w:rsidRDefault="000E3CA1" w:rsidP="000E3CA1">
            <w:pPr>
              <w:widowControl w:val="0"/>
              <w:autoSpaceDE w:val="0"/>
              <w:jc w:val="center"/>
            </w:pPr>
            <w:r w:rsidRPr="00DF4DB3">
              <w:t>38,3</w:t>
            </w:r>
          </w:p>
        </w:tc>
        <w:tc>
          <w:tcPr>
            <w:tcW w:w="912" w:type="dxa"/>
            <w:vAlign w:val="center"/>
          </w:tcPr>
          <w:p w:rsidR="000E3CA1" w:rsidRPr="00DF4DB3" w:rsidRDefault="000E3CA1" w:rsidP="000E3CA1">
            <w:pPr>
              <w:widowControl w:val="0"/>
              <w:autoSpaceDE w:val="0"/>
              <w:jc w:val="center"/>
            </w:pPr>
            <w:r>
              <w:t>38,3</w:t>
            </w:r>
          </w:p>
        </w:tc>
        <w:tc>
          <w:tcPr>
            <w:tcW w:w="912" w:type="dxa"/>
            <w:shd w:val="clear" w:color="auto" w:fill="auto"/>
            <w:vAlign w:val="center"/>
          </w:tcPr>
          <w:p w:rsidR="000E3CA1" w:rsidRPr="00DF4DB3" w:rsidRDefault="000E3CA1" w:rsidP="000E3CA1">
            <w:pPr>
              <w:widowControl w:val="0"/>
              <w:autoSpaceDE w:val="0"/>
              <w:jc w:val="center"/>
            </w:pPr>
            <w:r>
              <w:t>174,9</w:t>
            </w:r>
          </w:p>
        </w:tc>
      </w:tr>
      <w:tr w:rsidR="000E3CA1" w:rsidTr="000E3CA1">
        <w:trPr>
          <w:trHeight w:val="1104"/>
        </w:trPr>
        <w:tc>
          <w:tcPr>
            <w:tcW w:w="669" w:type="dxa"/>
            <w:shd w:val="clear" w:color="auto" w:fill="auto"/>
          </w:tcPr>
          <w:p w:rsidR="000E3CA1" w:rsidRDefault="000E3CA1" w:rsidP="000E3CA1">
            <w:pPr>
              <w:widowControl w:val="0"/>
              <w:autoSpaceDE w:val="0"/>
              <w:jc w:val="both"/>
            </w:pPr>
            <w:r>
              <w:t>1.2.</w:t>
            </w:r>
          </w:p>
        </w:tc>
        <w:tc>
          <w:tcPr>
            <w:tcW w:w="1981" w:type="dxa"/>
            <w:shd w:val="clear" w:color="auto" w:fill="auto"/>
          </w:tcPr>
          <w:p w:rsidR="000E3CA1" w:rsidRDefault="000E3CA1" w:rsidP="000E3CA1">
            <w:pPr>
              <w:widowControl w:val="0"/>
              <w:autoSpaceDE w:val="0"/>
              <w:jc w:val="both"/>
            </w:pPr>
            <w:r>
              <w:t>Отдельное мероприятие</w:t>
            </w:r>
          </w:p>
        </w:tc>
        <w:tc>
          <w:tcPr>
            <w:tcW w:w="3679" w:type="dxa"/>
            <w:shd w:val="clear" w:color="auto" w:fill="auto"/>
          </w:tcPr>
          <w:p w:rsidR="000E3CA1" w:rsidRDefault="000E3CA1" w:rsidP="000E3CA1">
            <w:pPr>
              <w:widowControl w:val="0"/>
              <w:autoSpaceDE w:val="0"/>
              <w:jc w:val="both"/>
            </w:pPr>
            <w:r>
              <w:t>Участие сборных команд и отдельных спортсменов в районных, межрайонных и областных соревнованиях</w:t>
            </w:r>
          </w:p>
        </w:tc>
        <w:tc>
          <w:tcPr>
            <w:tcW w:w="2691" w:type="dxa"/>
            <w:gridSpan w:val="2"/>
            <w:shd w:val="clear" w:color="auto" w:fill="auto"/>
          </w:tcPr>
          <w:p w:rsidR="000E3CA1" w:rsidRDefault="000E3CA1" w:rsidP="000E3CA1">
            <w:pPr>
              <w:widowControl w:val="0"/>
              <w:autoSpaceDE w:val="0"/>
              <w:jc w:val="both"/>
            </w:pPr>
            <w:r>
              <w:t>Администрация  Кикнурского муниципального округа</w:t>
            </w:r>
          </w:p>
        </w:tc>
        <w:tc>
          <w:tcPr>
            <w:tcW w:w="992" w:type="dxa"/>
            <w:shd w:val="clear" w:color="auto" w:fill="auto"/>
            <w:vAlign w:val="center"/>
          </w:tcPr>
          <w:p w:rsidR="000E3CA1" w:rsidRDefault="000E3CA1" w:rsidP="000E3CA1">
            <w:pPr>
              <w:widowControl w:val="0"/>
              <w:autoSpaceDE w:val="0"/>
              <w:jc w:val="center"/>
            </w:pPr>
            <w:r>
              <w:t>4,0</w:t>
            </w:r>
          </w:p>
        </w:tc>
        <w:tc>
          <w:tcPr>
            <w:tcW w:w="975" w:type="dxa"/>
            <w:shd w:val="clear" w:color="auto" w:fill="auto"/>
            <w:vAlign w:val="center"/>
          </w:tcPr>
          <w:p w:rsidR="000E3CA1" w:rsidRDefault="000E3CA1" w:rsidP="000E3CA1">
            <w:pPr>
              <w:widowControl w:val="0"/>
              <w:autoSpaceDE w:val="0"/>
              <w:jc w:val="center"/>
            </w:pPr>
            <w:r>
              <w:t>7,5</w:t>
            </w:r>
          </w:p>
        </w:tc>
        <w:tc>
          <w:tcPr>
            <w:tcW w:w="935" w:type="dxa"/>
            <w:shd w:val="clear" w:color="auto" w:fill="auto"/>
            <w:vAlign w:val="center"/>
          </w:tcPr>
          <w:p w:rsidR="000E3CA1" w:rsidRDefault="000E3CA1" w:rsidP="000E3CA1">
            <w:pPr>
              <w:widowControl w:val="0"/>
              <w:autoSpaceDE w:val="0"/>
              <w:jc w:val="center"/>
            </w:pPr>
            <w:r>
              <w:t>10,0</w:t>
            </w:r>
          </w:p>
        </w:tc>
        <w:tc>
          <w:tcPr>
            <w:tcW w:w="978" w:type="dxa"/>
            <w:shd w:val="clear" w:color="auto" w:fill="auto"/>
            <w:vAlign w:val="center"/>
          </w:tcPr>
          <w:p w:rsidR="000E3CA1" w:rsidRPr="00DF4DB3" w:rsidRDefault="000E3CA1" w:rsidP="000E3CA1">
            <w:pPr>
              <w:widowControl w:val="0"/>
              <w:autoSpaceDE w:val="0"/>
              <w:jc w:val="center"/>
            </w:pPr>
            <w:r w:rsidRPr="00DF4DB3">
              <w:t>10,0</w:t>
            </w:r>
          </w:p>
        </w:tc>
        <w:tc>
          <w:tcPr>
            <w:tcW w:w="897" w:type="dxa"/>
            <w:shd w:val="clear" w:color="auto" w:fill="auto"/>
            <w:vAlign w:val="center"/>
          </w:tcPr>
          <w:p w:rsidR="000E3CA1" w:rsidRPr="00DF4DB3" w:rsidRDefault="000E3CA1" w:rsidP="000E3CA1">
            <w:pPr>
              <w:widowControl w:val="0"/>
              <w:autoSpaceDE w:val="0"/>
              <w:jc w:val="center"/>
            </w:pPr>
            <w:r w:rsidRPr="00DF4DB3">
              <w:t>10,0</w:t>
            </w:r>
          </w:p>
        </w:tc>
        <w:tc>
          <w:tcPr>
            <w:tcW w:w="912" w:type="dxa"/>
            <w:vAlign w:val="center"/>
          </w:tcPr>
          <w:p w:rsidR="000E3CA1" w:rsidRPr="00DF4DB3" w:rsidRDefault="000E3CA1" w:rsidP="000E3CA1">
            <w:pPr>
              <w:widowControl w:val="0"/>
              <w:autoSpaceDE w:val="0"/>
              <w:jc w:val="center"/>
            </w:pPr>
            <w:r>
              <w:t>10,0</w:t>
            </w:r>
          </w:p>
        </w:tc>
        <w:tc>
          <w:tcPr>
            <w:tcW w:w="912" w:type="dxa"/>
            <w:shd w:val="clear" w:color="auto" w:fill="auto"/>
            <w:vAlign w:val="center"/>
          </w:tcPr>
          <w:p w:rsidR="000E3CA1" w:rsidRPr="00DF4DB3" w:rsidRDefault="000E3CA1" w:rsidP="000E3CA1">
            <w:pPr>
              <w:widowControl w:val="0"/>
              <w:autoSpaceDE w:val="0"/>
              <w:jc w:val="center"/>
            </w:pPr>
            <w:r>
              <w:t>5</w:t>
            </w:r>
            <w:r w:rsidRPr="00DF4DB3">
              <w:t>1,5</w:t>
            </w:r>
          </w:p>
        </w:tc>
      </w:tr>
      <w:tr w:rsidR="000E3CA1" w:rsidTr="000E3CA1">
        <w:trPr>
          <w:trHeight w:val="734"/>
        </w:trPr>
        <w:tc>
          <w:tcPr>
            <w:tcW w:w="669" w:type="dxa"/>
            <w:shd w:val="clear" w:color="auto" w:fill="auto"/>
          </w:tcPr>
          <w:p w:rsidR="000E3CA1" w:rsidRDefault="000E3CA1" w:rsidP="000E3CA1">
            <w:pPr>
              <w:widowControl w:val="0"/>
              <w:autoSpaceDE w:val="0"/>
              <w:jc w:val="both"/>
            </w:pPr>
            <w:r>
              <w:t>1.3.</w:t>
            </w:r>
          </w:p>
        </w:tc>
        <w:tc>
          <w:tcPr>
            <w:tcW w:w="1981" w:type="dxa"/>
            <w:shd w:val="clear" w:color="auto" w:fill="auto"/>
          </w:tcPr>
          <w:p w:rsidR="000E3CA1" w:rsidRDefault="000E3CA1" w:rsidP="000E3CA1">
            <w:pPr>
              <w:widowControl w:val="0"/>
              <w:autoSpaceDE w:val="0"/>
              <w:jc w:val="both"/>
            </w:pPr>
            <w:r>
              <w:t>Отдельное мероприятие</w:t>
            </w:r>
          </w:p>
        </w:tc>
        <w:tc>
          <w:tcPr>
            <w:tcW w:w="3679" w:type="dxa"/>
            <w:shd w:val="clear" w:color="auto" w:fill="auto"/>
          </w:tcPr>
          <w:p w:rsidR="000E3CA1" w:rsidRDefault="000E3CA1" w:rsidP="000E3CA1">
            <w:pPr>
              <w:widowControl w:val="0"/>
              <w:autoSpaceDE w:val="0"/>
              <w:jc w:val="both"/>
            </w:pPr>
            <w:r>
              <w:t>Поддержка детско-юношеского спорта</w:t>
            </w:r>
          </w:p>
        </w:tc>
        <w:tc>
          <w:tcPr>
            <w:tcW w:w="2691" w:type="dxa"/>
            <w:gridSpan w:val="2"/>
            <w:shd w:val="clear" w:color="auto" w:fill="auto"/>
          </w:tcPr>
          <w:p w:rsidR="000E3CA1" w:rsidRDefault="000E3CA1" w:rsidP="000E3CA1">
            <w:pPr>
              <w:widowControl w:val="0"/>
              <w:autoSpaceDE w:val="0"/>
              <w:jc w:val="both"/>
            </w:pPr>
            <w:r>
              <w:t>Администрация  Кикнурского муниципального округа</w:t>
            </w:r>
          </w:p>
        </w:tc>
        <w:tc>
          <w:tcPr>
            <w:tcW w:w="992" w:type="dxa"/>
            <w:shd w:val="clear" w:color="auto" w:fill="auto"/>
            <w:vAlign w:val="center"/>
          </w:tcPr>
          <w:p w:rsidR="000E3CA1" w:rsidRDefault="000E3CA1" w:rsidP="000E3CA1">
            <w:pPr>
              <w:widowControl w:val="0"/>
              <w:autoSpaceDE w:val="0"/>
              <w:jc w:val="center"/>
            </w:pPr>
            <w:r>
              <w:t>0,0</w:t>
            </w:r>
          </w:p>
        </w:tc>
        <w:tc>
          <w:tcPr>
            <w:tcW w:w="975" w:type="dxa"/>
            <w:shd w:val="clear" w:color="auto" w:fill="auto"/>
            <w:vAlign w:val="center"/>
          </w:tcPr>
          <w:p w:rsidR="000E3CA1" w:rsidRDefault="000E3CA1" w:rsidP="000E3CA1">
            <w:pPr>
              <w:widowControl w:val="0"/>
              <w:autoSpaceDE w:val="0"/>
              <w:jc w:val="center"/>
            </w:pPr>
            <w:r>
              <w:t>0,0</w:t>
            </w:r>
          </w:p>
        </w:tc>
        <w:tc>
          <w:tcPr>
            <w:tcW w:w="935" w:type="dxa"/>
            <w:shd w:val="clear" w:color="auto" w:fill="auto"/>
            <w:vAlign w:val="center"/>
          </w:tcPr>
          <w:p w:rsidR="000E3CA1" w:rsidRDefault="000E3CA1" w:rsidP="000E3CA1">
            <w:pPr>
              <w:widowControl w:val="0"/>
              <w:autoSpaceDE w:val="0"/>
              <w:jc w:val="center"/>
            </w:pPr>
            <w:r>
              <w:t>0,0</w:t>
            </w:r>
          </w:p>
        </w:tc>
        <w:tc>
          <w:tcPr>
            <w:tcW w:w="978" w:type="dxa"/>
            <w:shd w:val="clear" w:color="auto" w:fill="auto"/>
            <w:vAlign w:val="center"/>
          </w:tcPr>
          <w:p w:rsidR="000E3CA1" w:rsidRPr="00DF4DB3" w:rsidRDefault="000E3CA1" w:rsidP="000E3CA1">
            <w:pPr>
              <w:widowControl w:val="0"/>
              <w:autoSpaceDE w:val="0"/>
              <w:jc w:val="center"/>
            </w:pPr>
            <w:r w:rsidRPr="00DF4DB3">
              <w:t>0,0</w:t>
            </w:r>
          </w:p>
        </w:tc>
        <w:tc>
          <w:tcPr>
            <w:tcW w:w="897" w:type="dxa"/>
            <w:shd w:val="clear" w:color="auto" w:fill="auto"/>
            <w:vAlign w:val="center"/>
          </w:tcPr>
          <w:p w:rsidR="000E3CA1" w:rsidRPr="00DF4DB3" w:rsidRDefault="000E3CA1" w:rsidP="000E3CA1">
            <w:pPr>
              <w:widowControl w:val="0"/>
              <w:autoSpaceDE w:val="0"/>
              <w:jc w:val="center"/>
            </w:pPr>
            <w:r w:rsidRPr="00DF4DB3">
              <w:t>0,0</w:t>
            </w:r>
          </w:p>
        </w:tc>
        <w:tc>
          <w:tcPr>
            <w:tcW w:w="912" w:type="dxa"/>
            <w:vAlign w:val="center"/>
          </w:tcPr>
          <w:p w:rsidR="000E3CA1" w:rsidRPr="00DF4DB3" w:rsidRDefault="000E3CA1" w:rsidP="000E3CA1">
            <w:pPr>
              <w:widowControl w:val="0"/>
              <w:autoSpaceDE w:val="0"/>
              <w:jc w:val="center"/>
            </w:pPr>
            <w:r>
              <w:t>0,0</w:t>
            </w:r>
          </w:p>
        </w:tc>
        <w:tc>
          <w:tcPr>
            <w:tcW w:w="912" w:type="dxa"/>
            <w:shd w:val="clear" w:color="auto" w:fill="auto"/>
            <w:vAlign w:val="center"/>
          </w:tcPr>
          <w:p w:rsidR="000E3CA1" w:rsidRPr="00DF4DB3" w:rsidRDefault="000E3CA1" w:rsidP="000E3CA1">
            <w:pPr>
              <w:widowControl w:val="0"/>
              <w:autoSpaceDE w:val="0"/>
              <w:jc w:val="center"/>
            </w:pPr>
            <w:r w:rsidRPr="00DF4DB3">
              <w:t>0,0</w:t>
            </w:r>
          </w:p>
        </w:tc>
      </w:tr>
      <w:tr w:rsidR="000E3CA1" w:rsidTr="000E3CA1">
        <w:trPr>
          <w:trHeight w:val="734"/>
        </w:trPr>
        <w:tc>
          <w:tcPr>
            <w:tcW w:w="669" w:type="dxa"/>
            <w:shd w:val="clear" w:color="auto" w:fill="auto"/>
          </w:tcPr>
          <w:p w:rsidR="000E3CA1" w:rsidRDefault="000E3CA1" w:rsidP="000E3CA1">
            <w:pPr>
              <w:widowControl w:val="0"/>
              <w:autoSpaceDE w:val="0"/>
              <w:jc w:val="both"/>
            </w:pPr>
            <w:r>
              <w:t>1.4.</w:t>
            </w:r>
          </w:p>
        </w:tc>
        <w:tc>
          <w:tcPr>
            <w:tcW w:w="1981" w:type="dxa"/>
            <w:shd w:val="clear" w:color="auto" w:fill="auto"/>
          </w:tcPr>
          <w:p w:rsidR="000E3CA1" w:rsidRDefault="000E3CA1" w:rsidP="000E3CA1">
            <w:pPr>
              <w:widowControl w:val="0"/>
              <w:autoSpaceDE w:val="0"/>
              <w:jc w:val="both"/>
            </w:pPr>
            <w:r>
              <w:t>Отдельное мероприятие</w:t>
            </w:r>
          </w:p>
        </w:tc>
        <w:tc>
          <w:tcPr>
            <w:tcW w:w="3679" w:type="dxa"/>
            <w:shd w:val="clear" w:color="auto" w:fill="auto"/>
          </w:tcPr>
          <w:p w:rsidR="000E3CA1" w:rsidRDefault="000E3CA1" w:rsidP="000E3CA1">
            <w:pPr>
              <w:widowControl w:val="0"/>
              <w:autoSpaceDE w:val="0"/>
              <w:jc w:val="both"/>
            </w:pPr>
            <w:r>
              <w:t>Поддержка детско-юношеского и массового спорта</w:t>
            </w:r>
          </w:p>
        </w:tc>
        <w:tc>
          <w:tcPr>
            <w:tcW w:w="2691" w:type="dxa"/>
            <w:gridSpan w:val="2"/>
            <w:shd w:val="clear" w:color="auto" w:fill="auto"/>
          </w:tcPr>
          <w:p w:rsidR="000E3CA1" w:rsidRDefault="000E3CA1" w:rsidP="000E3CA1">
            <w:pPr>
              <w:widowControl w:val="0"/>
              <w:autoSpaceDE w:val="0"/>
              <w:jc w:val="both"/>
            </w:pPr>
            <w:r>
              <w:t>Администрация  Кикнурского муниципального округа</w:t>
            </w:r>
          </w:p>
        </w:tc>
        <w:tc>
          <w:tcPr>
            <w:tcW w:w="992" w:type="dxa"/>
            <w:shd w:val="clear" w:color="auto" w:fill="auto"/>
            <w:vAlign w:val="center"/>
          </w:tcPr>
          <w:p w:rsidR="000E3CA1" w:rsidRDefault="000E3CA1" w:rsidP="000E3CA1">
            <w:pPr>
              <w:widowControl w:val="0"/>
              <w:autoSpaceDE w:val="0"/>
              <w:jc w:val="center"/>
            </w:pPr>
            <w:r>
              <w:t>0,0</w:t>
            </w:r>
          </w:p>
        </w:tc>
        <w:tc>
          <w:tcPr>
            <w:tcW w:w="975" w:type="dxa"/>
            <w:shd w:val="clear" w:color="auto" w:fill="auto"/>
            <w:vAlign w:val="center"/>
          </w:tcPr>
          <w:p w:rsidR="000E3CA1" w:rsidRDefault="000E3CA1" w:rsidP="000E3CA1">
            <w:pPr>
              <w:widowControl w:val="0"/>
              <w:autoSpaceDE w:val="0"/>
              <w:jc w:val="center"/>
            </w:pPr>
            <w:r>
              <w:t>0,0</w:t>
            </w:r>
          </w:p>
        </w:tc>
        <w:tc>
          <w:tcPr>
            <w:tcW w:w="935" w:type="dxa"/>
            <w:shd w:val="clear" w:color="auto" w:fill="auto"/>
            <w:vAlign w:val="center"/>
          </w:tcPr>
          <w:p w:rsidR="000E3CA1" w:rsidRDefault="000E3CA1" w:rsidP="000E3CA1">
            <w:pPr>
              <w:widowControl w:val="0"/>
              <w:autoSpaceDE w:val="0"/>
              <w:jc w:val="center"/>
            </w:pPr>
            <w:r>
              <w:t>0,0</w:t>
            </w:r>
          </w:p>
        </w:tc>
        <w:tc>
          <w:tcPr>
            <w:tcW w:w="978" w:type="dxa"/>
            <w:shd w:val="clear" w:color="auto" w:fill="auto"/>
            <w:vAlign w:val="center"/>
          </w:tcPr>
          <w:p w:rsidR="000E3CA1" w:rsidRPr="00DF4DB3" w:rsidRDefault="000E3CA1" w:rsidP="000E3CA1">
            <w:pPr>
              <w:widowControl w:val="0"/>
              <w:autoSpaceDE w:val="0"/>
              <w:jc w:val="center"/>
            </w:pPr>
            <w:r w:rsidRPr="00DF4DB3">
              <w:t>0,0</w:t>
            </w:r>
          </w:p>
        </w:tc>
        <w:tc>
          <w:tcPr>
            <w:tcW w:w="897" w:type="dxa"/>
            <w:shd w:val="clear" w:color="auto" w:fill="auto"/>
            <w:vAlign w:val="center"/>
          </w:tcPr>
          <w:p w:rsidR="000E3CA1" w:rsidRPr="00DF4DB3" w:rsidRDefault="000E3CA1" w:rsidP="000E3CA1">
            <w:pPr>
              <w:widowControl w:val="0"/>
              <w:autoSpaceDE w:val="0"/>
              <w:jc w:val="center"/>
            </w:pPr>
            <w:r w:rsidRPr="00DF4DB3">
              <w:t>0,0</w:t>
            </w:r>
          </w:p>
        </w:tc>
        <w:tc>
          <w:tcPr>
            <w:tcW w:w="912" w:type="dxa"/>
            <w:vAlign w:val="center"/>
          </w:tcPr>
          <w:p w:rsidR="000E3CA1" w:rsidRPr="00DF4DB3" w:rsidRDefault="000E3CA1" w:rsidP="000E3CA1">
            <w:pPr>
              <w:widowControl w:val="0"/>
              <w:autoSpaceDE w:val="0"/>
              <w:jc w:val="center"/>
            </w:pPr>
            <w:r>
              <w:t>0,0</w:t>
            </w:r>
          </w:p>
        </w:tc>
        <w:tc>
          <w:tcPr>
            <w:tcW w:w="912" w:type="dxa"/>
            <w:shd w:val="clear" w:color="auto" w:fill="auto"/>
            <w:vAlign w:val="center"/>
          </w:tcPr>
          <w:p w:rsidR="000E3CA1" w:rsidRPr="00DF4DB3" w:rsidRDefault="000E3CA1" w:rsidP="000E3CA1">
            <w:pPr>
              <w:widowControl w:val="0"/>
              <w:autoSpaceDE w:val="0"/>
              <w:jc w:val="center"/>
            </w:pPr>
            <w:r w:rsidRPr="00DF4DB3">
              <w:t>0,0</w:t>
            </w:r>
          </w:p>
        </w:tc>
      </w:tr>
      <w:tr w:rsidR="000E3CA1" w:rsidTr="000E3CA1">
        <w:tblPrEx>
          <w:tblLook w:val="0000" w:firstRow="0" w:lastRow="0" w:firstColumn="0" w:lastColumn="0" w:noHBand="0" w:noVBand="0"/>
        </w:tblPrEx>
        <w:trPr>
          <w:trHeight w:val="818"/>
        </w:trPr>
        <w:tc>
          <w:tcPr>
            <w:tcW w:w="669" w:type="dxa"/>
          </w:tcPr>
          <w:p w:rsidR="000E3CA1" w:rsidRDefault="000E3CA1" w:rsidP="000E3CA1">
            <w:pPr>
              <w:widowControl w:val="0"/>
              <w:autoSpaceDE w:val="0"/>
              <w:jc w:val="both"/>
            </w:pPr>
            <w:r>
              <w:t>1.5.</w:t>
            </w:r>
          </w:p>
        </w:tc>
        <w:tc>
          <w:tcPr>
            <w:tcW w:w="1981" w:type="dxa"/>
          </w:tcPr>
          <w:p w:rsidR="000E3CA1" w:rsidRDefault="000E3CA1" w:rsidP="000E3CA1">
            <w:pPr>
              <w:widowControl w:val="0"/>
              <w:autoSpaceDE w:val="0"/>
              <w:jc w:val="both"/>
            </w:pPr>
            <w:r>
              <w:t>Отдельное мероприятие</w:t>
            </w:r>
          </w:p>
        </w:tc>
        <w:tc>
          <w:tcPr>
            <w:tcW w:w="3685" w:type="dxa"/>
            <w:gridSpan w:val="2"/>
          </w:tcPr>
          <w:p w:rsidR="000E3CA1" w:rsidRDefault="000E3CA1" w:rsidP="000E3CA1">
            <w:pPr>
              <w:widowControl w:val="0"/>
              <w:autoSpaceDE w:val="0"/>
              <w:jc w:val="both"/>
            </w:pPr>
            <w:r>
              <w:t>Расходы на содержание спортивных объектов</w:t>
            </w:r>
          </w:p>
        </w:tc>
        <w:tc>
          <w:tcPr>
            <w:tcW w:w="2685" w:type="dxa"/>
          </w:tcPr>
          <w:p w:rsidR="000E3CA1" w:rsidRDefault="000E3CA1" w:rsidP="000E3CA1">
            <w:pPr>
              <w:widowControl w:val="0"/>
              <w:autoSpaceDE w:val="0"/>
              <w:jc w:val="both"/>
            </w:pPr>
            <w:r>
              <w:t>Администрация  Кикнурского муниципального округа</w:t>
            </w:r>
          </w:p>
        </w:tc>
        <w:tc>
          <w:tcPr>
            <w:tcW w:w="992" w:type="dxa"/>
            <w:vAlign w:val="center"/>
          </w:tcPr>
          <w:p w:rsidR="000E3CA1" w:rsidRDefault="000E3CA1" w:rsidP="000E3CA1">
            <w:pPr>
              <w:widowControl w:val="0"/>
              <w:autoSpaceDE w:val="0"/>
              <w:jc w:val="center"/>
            </w:pPr>
            <w:r>
              <w:t>20,3</w:t>
            </w:r>
          </w:p>
        </w:tc>
        <w:tc>
          <w:tcPr>
            <w:tcW w:w="975" w:type="dxa"/>
            <w:vAlign w:val="center"/>
          </w:tcPr>
          <w:p w:rsidR="000E3CA1" w:rsidRDefault="000E3CA1" w:rsidP="000E3CA1">
            <w:pPr>
              <w:widowControl w:val="0"/>
              <w:autoSpaceDE w:val="0"/>
              <w:jc w:val="center"/>
            </w:pPr>
            <w:r>
              <w:t>17,8</w:t>
            </w:r>
          </w:p>
        </w:tc>
        <w:tc>
          <w:tcPr>
            <w:tcW w:w="935" w:type="dxa"/>
            <w:vAlign w:val="center"/>
          </w:tcPr>
          <w:p w:rsidR="000E3CA1" w:rsidRDefault="000E3CA1" w:rsidP="000E3CA1">
            <w:pPr>
              <w:widowControl w:val="0"/>
              <w:autoSpaceDE w:val="0"/>
              <w:jc w:val="center"/>
            </w:pPr>
            <w:r w:rsidRPr="00EA06ED">
              <w:t>15,6</w:t>
            </w:r>
          </w:p>
        </w:tc>
        <w:tc>
          <w:tcPr>
            <w:tcW w:w="978" w:type="dxa"/>
            <w:vAlign w:val="center"/>
          </w:tcPr>
          <w:p w:rsidR="000E3CA1" w:rsidRPr="00DF4DB3" w:rsidRDefault="000E3CA1" w:rsidP="000E3CA1">
            <w:pPr>
              <w:widowControl w:val="0"/>
              <w:autoSpaceDE w:val="0"/>
              <w:jc w:val="center"/>
            </w:pPr>
            <w:r w:rsidRPr="00965463">
              <w:t>12,7</w:t>
            </w:r>
          </w:p>
        </w:tc>
        <w:tc>
          <w:tcPr>
            <w:tcW w:w="897" w:type="dxa"/>
            <w:vAlign w:val="center"/>
          </w:tcPr>
          <w:p w:rsidR="000E3CA1" w:rsidRPr="00DF4DB3" w:rsidRDefault="000E3CA1" w:rsidP="000E3CA1">
            <w:pPr>
              <w:widowControl w:val="0"/>
              <w:autoSpaceDE w:val="0"/>
              <w:jc w:val="center"/>
            </w:pPr>
            <w:r w:rsidRPr="00DF4DB3">
              <w:t>15,1</w:t>
            </w:r>
          </w:p>
        </w:tc>
        <w:tc>
          <w:tcPr>
            <w:tcW w:w="912" w:type="dxa"/>
            <w:vAlign w:val="center"/>
          </w:tcPr>
          <w:p w:rsidR="000E3CA1" w:rsidRPr="00DF4DB3" w:rsidRDefault="000E3CA1" w:rsidP="000E3CA1">
            <w:pPr>
              <w:widowControl w:val="0"/>
              <w:autoSpaceDE w:val="0"/>
              <w:jc w:val="center"/>
            </w:pPr>
            <w:r>
              <w:t>15,1</w:t>
            </w:r>
          </w:p>
        </w:tc>
        <w:tc>
          <w:tcPr>
            <w:tcW w:w="912" w:type="dxa"/>
            <w:vAlign w:val="center"/>
          </w:tcPr>
          <w:p w:rsidR="000E3CA1" w:rsidRPr="00DF4DB3" w:rsidRDefault="000E3CA1" w:rsidP="000E3CA1">
            <w:pPr>
              <w:widowControl w:val="0"/>
              <w:autoSpaceDE w:val="0"/>
              <w:jc w:val="center"/>
            </w:pPr>
            <w:r>
              <w:t>98,6</w:t>
            </w:r>
          </w:p>
        </w:tc>
      </w:tr>
      <w:tr w:rsidR="000E3CA1" w:rsidTr="000E3CA1">
        <w:tblPrEx>
          <w:tblLook w:val="0000" w:firstRow="0" w:lastRow="0" w:firstColumn="0" w:lastColumn="0" w:noHBand="0" w:noVBand="0"/>
        </w:tblPrEx>
        <w:trPr>
          <w:trHeight w:val="818"/>
        </w:trPr>
        <w:tc>
          <w:tcPr>
            <w:tcW w:w="669" w:type="dxa"/>
          </w:tcPr>
          <w:p w:rsidR="000E3CA1" w:rsidRDefault="000E3CA1" w:rsidP="000E3CA1">
            <w:pPr>
              <w:widowControl w:val="0"/>
              <w:autoSpaceDE w:val="0"/>
              <w:jc w:val="both"/>
            </w:pPr>
            <w:r>
              <w:lastRenderedPageBreak/>
              <w:t>1.6.</w:t>
            </w:r>
          </w:p>
        </w:tc>
        <w:tc>
          <w:tcPr>
            <w:tcW w:w="1981" w:type="dxa"/>
          </w:tcPr>
          <w:p w:rsidR="000E3CA1" w:rsidRDefault="000E3CA1" w:rsidP="000E3CA1">
            <w:pPr>
              <w:widowControl w:val="0"/>
              <w:autoSpaceDE w:val="0"/>
              <w:jc w:val="both"/>
            </w:pPr>
            <w:r>
              <w:t>Отдельное мероприятие</w:t>
            </w:r>
          </w:p>
        </w:tc>
        <w:tc>
          <w:tcPr>
            <w:tcW w:w="3685" w:type="dxa"/>
            <w:gridSpan w:val="2"/>
          </w:tcPr>
          <w:p w:rsidR="000E3CA1" w:rsidRDefault="000E3CA1" w:rsidP="000E3CA1">
            <w:pPr>
              <w:widowControl w:val="0"/>
              <w:autoSpaceDE w:val="0"/>
              <w:jc w:val="both"/>
            </w:pPr>
            <w:r>
              <w:rPr>
                <w:color w:val="000000"/>
              </w:rPr>
              <w:t>Создание спортивной площадки в с. Цекеево Кикнурского района</w:t>
            </w:r>
          </w:p>
        </w:tc>
        <w:tc>
          <w:tcPr>
            <w:tcW w:w="2685" w:type="dxa"/>
          </w:tcPr>
          <w:p w:rsidR="000E3CA1" w:rsidRDefault="000E3CA1" w:rsidP="000E3CA1">
            <w:pPr>
              <w:widowControl w:val="0"/>
              <w:autoSpaceDE w:val="0"/>
              <w:jc w:val="both"/>
            </w:pPr>
            <w:r>
              <w:t>Администрация  Кикнурского муниципального округа</w:t>
            </w:r>
          </w:p>
        </w:tc>
        <w:tc>
          <w:tcPr>
            <w:tcW w:w="992" w:type="dxa"/>
            <w:vAlign w:val="center"/>
          </w:tcPr>
          <w:p w:rsidR="000E3CA1" w:rsidRDefault="000E3CA1" w:rsidP="000E3CA1">
            <w:pPr>
              <w:widowControl w:val="0"/>
              <w:autoSpaceDE w:val="0"/>
              <w:jc w:val="center"/>
            </w:pPr>
            <w:r>
              <w:t>0,0</w:t>
            </w:r>
          </w:p>
        </w:tc>
        <w:tc>
          <w:tcPr>
            <w:tcW w:w="975" w:type="dxa"/>
            <w:vAlign w:val="center"/>
          </w:tcPr>
          <w:p w:rsidR="000E3CA1" w:rsidRDefault="000E3CA1" w:rsidP="000E3CA1">
            <w:pPr>
              <w:widowControl w:val="0"/>
              <w:autoSpaceDE w:val="0"/>
              <w:jc w:val="center"/>
            </w:pPr>
            <w:r>
              <w:t>0,0</w:t>
            </w:r>
          </w:p>
        </w:tc>
        <w:tc>
          <w:tcPr>
            <w:tcW w:w="935" w:type="dxa"/>
            <w:vAlign w:val="center"/>
          </w:tcPr>
          <w:p w:rsidR="000E3CA1" w:rsidRPr="00EA06ED" w:rsidRDefault="000E3CA1" w:rsidP="000E3CA1">
            <w:pPr>
              <w:widowControl w:val="0"/>
              <w:autoSpaceDE w:val="0"/>
              <w:jc w:val="center"/>
            </w:pPr>
            <w:r>
              <w:t>0,0</w:t>
            </w:r>
          </w:p>
        </w:tc>
        <w:tc>
          <w:tcPr>
            <w:tcW w:w="978" w:type="dxa"/>
            <w:vAlign w:val="center"/>
          </w:tcPr>
          <w:p w:rsidR="000E3CA1" w:rsidRPr="00DF4DB3" w:rsidRDefault="000E3CA1" w:rsidP="000E3CA1">
            <w:pPr>
              <w:widowControl w:val="0"/>
              <w:autoSpaceDE w:val="0"/>
              <w:jc w:val="center"/>
            </w:pPr>
            <w:r>
              <w:t>163,3</w:t>
            </w:r>
          </w:p>
        </w:tc>
        <w:tc>
          <w:tcPr>
            <w:tcW w:w="897" w:type="dxa"/>
            <w:vAlign w:val="center"/>
          </w:tcPr>
          <w:p w:rsidR="000E3CA1" w:rsidRPr="00DF4DB3" w:rsidRDefault="000E3CA1" w:rsidP="000E3CA1">
            <w:pPr>
              <w:widowControl w:val="0"/>
              <w:autoSpaceDE w:val="0"/>
              <w:jc w:val="center"/>
            </w:pPr>
            <w:r>
              <w:t>0,0</w:t>
            </w:r>
          </w:p>
        </w:tc>
        <w:tc>
          <w:tcPr>
            <w:tcW w:w="912" w:type="dxa"/>
            <w:vAlign w:val="center"/>
          </w:tcPr>
          <w:p w:rsidR="000E3CA1" w:rsidRDefault="000E3CA1" w:rsidP="000E3CA1">
            <w:pPr>
              <w:widowControl w:val="0"/>
              <w:autoSpaceDE w:val="0"/>
              <w:jc w:val="center"/>
            </w:pPr>
            <w:r>
              <w:t>0,0</w:t>
            </w:r>
          </w:p>
        </w:tc>
        <w:tc>
          <w:tcPr>
            <w:tcW w:w="912" w:type="dxa"/>
            <w:vAlign w:val="center"/>
          </w:tcPr>
          <w:p w:rsidR="000E3CA1" w:rsidRPr="00DF4DB3" w:rsidRDefault="000E3CA1" w:rsidP="000E3CA1">
            <w:pPr>
              <w:widowControl w:val="0"/>
              <w:autoSpaceDE w:val="0"/>
              <w:jc w:val="center"/>
            </w:pPr>
            <w:r>
              <w:t>0,0</w:t>
            </w:r>
          </w:p>
        </w:tc>
      </w:tr>
    </w:tbl>
    <w:p w:rsidR="000E3CA1" w:rsidRDefault="000E3CA1" w:rsidP="000E3CA1">
      <w:pPr>
        <w:widowControl w:val="0"/>
        <w:autoSpaceDE w:val="0"/>
        <w:jc w:val="both"/>
      </w:pPr>
    </w:p>
    <w:p w:rsidR="000E3CA1" w:rsidRDefault="000E3CA1" w:rsidP="000E3CA1">
      <w:pPr>
        <w:widowControl w:val="0"/>
        <w:autoSpaceDE w:val="0"/>
        <w:ind w:left="11482"/>
      </w:pPr>
      <w:r>
        <w:t>Приложение № 2</w:t>
      </w:r>
    </w:p>
    <w:p w:rsidR="000E3CA1" w:rsidRDefault="000E3CA1" w:rsidP="000E3CA1">
      <w:pPr>
        <w:widowControl w:val="0"/>
        <w:autoSpaceDE w:val="0"/>
        <w:ind w:left="11482"/>
      </w:pPr>
    </w:p>
    <w:p w:rsidR="000E3CA1" w:rsidRPr="00305F42" w:rsidRDefault="000E3CA1" w:rsidP="000E3CA1">
      <w:pPr>
        <w:widowControl w:val="0"/>
        <w:autoSpaceDE w:val="0"/>
        <w:jc w:val="center"/>
        <w:rPr>
          <w:sz w:val="28"/>
        </w:rPr>
      </w:pPr>
      <w:r w:rsidRPr="00305F42">
        <w:rPr>
          <w:bCs/>
          <w:sz w:val="28"/>
        </w:rPr>
        <w:t xml:space="preserve">Прогнозная (справочная) оценка ресурсного обеспечения реализации </w:t>
      </w:r>
    </w:p>
    <w:p w:rsidR="000E3CA1" w:rsidRPr="00305F42" w:rsidRDefault="000E3CA1" w:rsidP="000E3CA1">
      <w:pPr>
        <w:widowControl w:val="0"/>
        <w:autoSpaceDE w:val="0"/>
        <w:jc w:val="center"/>
        <w:rPr>
          <w:bCs/>
          <w:sz w:val="28"/>
        </w:rPr>
      </w:pPr>
      <w:r w:rsidRPr="00305F42">
        <w:rPr>
          <w:bCs/>
          <w:sz w:val="28"/>
        </w:rPr>
        <w:t>муниципальной программы за счет всех источников финансирования</w:t>
      </w:r>
    </w:p>
    <w:p w:rsidR="000E3CA1" w:rsidRPr="00E11A5C" w:rsidRDefault="000E3CA1" w:rsidP="000E3CA1">
      <w:pPr>
        <w:widowControl w:val="0"/>
        <w:autoSpaceDE w:val="0"/>
        <w:rPr>
          <w:bCs/>
          <w:color w:val="FF0000"/>
          <w:sz w:val="20"/>
          <w:szCs w:val="20"/>
        </w:rPr>
      </w:pPr>
    </w:p>
    <w:tbl>
      <w:tblPr>
        <w:tblW w:w="15829" w:type="dxa"/>
        <w:tblInd w:w="-1026"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646"/>
        <w:gridCol w:w="2047"/>
        <w:gridCol w:w="2977"/>
        <w:gridCol w:w="2693"/>
        <w:gridCol w:w="1067"/>
        <w:gridCol w:w="1066"/>
        <w:gridCol w:w="1067"/>
        <w:gridCol w:w="1195"/>
        <w:gridCol w:w="992"/>
        <w:gridCol w:w="851"/>
        <w:gridCol w:w="1228"/>
      </w:tblGrid>
      <w:tr w:rsidR="000E3CA1" w:rsidTr="000E3CA1">
        <w:trPr>
          <w:trHeight w:val="517"/>
          <w:tblHeader/>
        </w:trPr>
        <w:tc>
          <w:tcPr>
            <w:tcW w:w="646" w:type="dxa"/>
            <w:vMerge w:val="restart"/>
            <w:tcBorders>
              <w:top w:val="single" w:sz="4" w:space="0" w:color="000000"/>
              <w:left w:val="single" w:sz="4" w:space="0" w:color="000000"/>
              <w:bottom w:val="single" w:sz="4" w:space="0" w:color="000000"/>
            </w:tcBorders>
            <w:shd w:val="clear" w:color="auto" w:fill="auto"/>
          </w:tcPr>
          <w:p w:rsidR="000E3CA1" w:rsidRDefault="000E3CA1" w:rsidP="000E3CA1">
            <w:pPr>
              <w:jc w:val="center"/>
              <w:rPr>
                <w:color w:val="000000"/>
              </w:rPr>
            </w:pPr>
            <w:r>
              <w:rPr>
                <w:color w:val="000000"/>
              </w:rPr>
              <w:t>№ п/п</w:t>
            </w:r>
          </w:p>
        </w:tc>
        <w:tc>
          <w:tcPr>
            <w:tcW w:w="2047" w:type="dxa"/>
            <w:vMerge w:val="restart"/>
            <w:tcBorders>
              <w:top w:val="single" w:sz="4" w:space="0" w:color="000000"/>
              <w:left w:val="single" w:sz="4" w:space="0" w:color="000000"/>
              <w:bottom w:val="single" w:sz="4" w:space="0" w:color="000000"/>
            </w:tcBorders>
            <w:shd w:val="clear" w:color="auto" w:fill="auto"/>
          </w:tcPr>
          <w:p w:rsidR="000E3CA1" w:rsidRDefault="000E3CA1" w:rsidP="000E3CA1">
            <w:pPr>
              <w:jc w:val="center"/>
              <w:rPr>
                <w:color w:val="000000"/>
              </w:rPr>
            </w:pPr>
            <w:r>
              <w:rPr>
                <w:color w:val="000000"/>
              </w:rPr>
              <w:t>Статус</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0E3CA1" w:rsidRDefault="000E3CA1" w:rsidP="000E3CA1">
            <w:pPr>
              <w:jc w:val="center"/>
            </w:pPr>
            <w:r>
              <w:rPr>
                <w:color w:val="000000"/>
              </w:rPr>
              <w:t xml:space="preserve">Наименование муниципальной программы, подпрограммы, отдельного мероприятия </w:t>
            </w:r>
          </w:p>
        </w:tc>
        <w:tc>
          <w:tcPr>
            <w:tcW w:w="2693" w:type="dxa"/>
            <w:vMerge w:val="restart"/>
            <w:tcBorders>
              <w:top w:val="single" w:sz="4" w:space="0" w:color="000000"/>
              <w:left w:val="single" w:sz="4" w:space="0" w:color="000000"/>
              <w:bottom w:val="single" w:sz="4" w:space="0" w:color="000000"/>
            </w:tcBorders>
            <w:shd w:val="clear" w:color="auto" w:fill="auto"/>
          </w:tcPr>
          <w:p w:rsidR="000E3CA1" w:rsidRDefault="000E3CA1" w:rsidP="000E3CA1">
            <w:pPr>
              <w:jc w:val="center"/>
              <w:rPr>
                <w:color w:val="000000"/>
              </w:rPr>
            </w:pPr>
            <w:r>
              <w:rPr>
                <w:color w:val="000000"/>
              </w:rPr>
              <w:t>Источники</w:t>
            </w:r>
          </w:p>
          <w:p w:rsidR="000E3CA1" w:rsidRDefault="000E3CA1" w:rsidP="000E3CA1">
            <w:pPr>
              <w:jc w:val="center"/>
              <w:rPr>
                <w:color w:val="000000"/>
              </w:rPr>
            </w:pPr>
            <w:r>
              <w:rPr>
                <w:color w:val="000000"/>
              </w:rPr>
              <w:t>финансирования</w:t>
            </w:r>
          </w:p>
        </w:tc>
        <w:tc>
          <w:tcPr>
            <w:tcW w:w="1067" w:type="dxa"/>
            <w:tcBorders>
              <w:left w:val="single" w:sz="4" w:space="0" w:color="000000"/>
              <w:right w:val="single" w:sz="4" w:space="0" w:color="000000"/>
            </w:tcBorders>
          </w:tcPr>
          <w:p w:rsidR="000E3CA1" w:rsidRDefault="000E3CA1" w:rsidP="000E3CA1">
            <w:pPr>
              <w:snapToGrid w:val="0"/>
              <w:jc w:val="center"/>
              <w:rPr>
                <w:color w:val="000000"/>
              </w:rPr>
            </w:pPr>
          </w:p>
        </w:tc>
        <w:tc>
          <w:tcPr>
            <w:tcW w:w="6399" w:type="dxa"/>
            <w:gridSpan w:val="6"/>
            <w:tcBorders>
              <w:left w:val="single" w:sz="4" w:space="0" w:color="000000"/>
              <w:right w:val="single" w:sz="4" w:space="0" w:color="auto"/>
            </w:tcBorders>
            <w:shd w:val="clear" w:color="auto" w:fill="auto"/>
            <w:tcMar>
              <w:left w:w="0" w:type="dxa"/>
              <w:right w:w="0" w:type="dxa"/>
            </w:tcMar>
            <w:vAlign w:val="center"/>
          </w:tcPr>
          <w:p w:rsidR="000E3CA1" w:rsidRDefault="000E3CA1" w:rsidP="000E3CA1">
            <w:pPr>
              <w:snapToGrid w:val="0"/>
              <w:jc w:val="center"/>
              <w:rPr>
                <w:color w:val="000000"/>
              </w:rPr>
            </w:pPr>
            <w:r>
              <w:rPr>
                <w:color w:val="000000"/>
              </w:rPr>
              <w:t>Оценка расходов (тыс. рублей)</w:t>
            </w:r>
          </w:p>
        </w:tc>
      </w:tr>
      <w:tr w:rsidR="000E3CA1" w:rsidTr="000E3CA1">
        <w:trPr>
          <w:trHeight w:val="23"/>
          <w:tblHeader/>
        </w:trPr>
        <w:tc>
          <w:tcPr>
            <w:tcW w:w="646"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0E3CA1" w:rsidRDefault="000E3CA1" w:rsidP="000E3CA1">
            <w:pPr>
              <w:snapToGrid w:val="0"/>
              <w:rPr>
                <w:color w:val="000000"/>
              </w:rPr>
            </w:pPr>
          </w:p>
        </w:tc>
        <w:tc>
          <w:tcPr>
            <w:tcW w:w="2693"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jc w:val="center"/>
              <w:rPr>
                <w:color w:val="000000"/>
              </w:rPr>
            </w:pPr>
          </w:p>
        </w:tc>
        <w:tc>
          <w:tcPr>
            <w:tcW w:w="1067" w:type="dxa"/>
            <w:tcBorders>
              <w:top w:val="single" w:sz="4" w:space="0" w:color="000000"/>
              <w:left w:val="single" w:sz="4" w:space="0" w:color="000000"/>
              <w:bottom w:val="single" w:sz="4" w:space="0" w:color="000000"/>
              <w:right w:val="single" w:sz="4" w:space="0" w:color="auto"/>
            </w:tcBorders>
            <w:shd w:val="clear" w:color="auto" w:fill="auto"/>
            <w:vAlign w:val="center"/>
          </w:tcPr>
          <w:p w:rsidR="000E3CA1" w:rsidRDefault="000E3CA1" w:rsidP="000E3CA1">
            <w:pPr>
              <w:jc w:val="center"/>
              <w:rPr>
                <w:color w:val="000000"/>
              </w:rPr>
            </w:pPr>
            <w:r>
              <w:rPr>
                <w:color w:val="000000"/>
              </w:rPr>
              <w:t>2021</w:t>
            </w:r>
          </w:p>
          <w:p w:rsidR="000E3CA1" w:rsidRDefault="000E3CA1" w:rsidP="000E3CA1">
            <w:pPr>
              <w:jc w:val="center"/>
              <w:rPr>
                <w:color w:val="000000"/>
              </w:rPr>
            </w:pPr>
            <w:r>
              <w:rPr>
                <w:color w:val="000000"/>
              </w:rPr>
              <w:t>год</w:t>
            </w:r>
          </w:p>
        </w:tc>
        <w:tc>
          <w:tcPr>
            <w:tcW w:w="1066" w:type="dxa"/>
            <w:tcBorders>
              <w:top w:val="single" w:sz="4" w:space="0" w:color="000000"/>
              <w:left w:val="single" w:sz="4" w:space="0" w:color="auto"/>
              <w:bottom w:val="single" w:sz="4" w:space="0" w:color="000000"/>
            </w:tcBorders>
            <w:shd w:val="clear" w:color="auto" w:fill="auto"/>
            <w:vAlign w:val="center"/>
          </w:tcPr>
          <w:p w:rsidR="000E3CA1" w:rsidRDefault="000E3CA1" w:rsidP="000E3CA1">
            <w:pPr>
              <w:jc w:val="center"/>
              <w:rPr>
                <w:color w:val="000000"/>
              </w:rPr>
            </w:pPr>
            <w:r>
              <w:rPr>
                <w:color w:val="000000"/>
              </w:rPr>
              <w:t>2022</w:t>
            </w:r>
          </w:p>
          <w:p w:rsidR="000E3CA1" w:rsidRDefault="000E3CA1" w:rsidP="000E3CA1">
            <w:pPr>
              <w:jc w:val="center"/>
              <w:rPr>
                <w:color w:val="000000"/>
              </w:rPr>
            </w:pPr>
            <w:r>
              <w:rPr>
                <w:color w:val="000000"/>
              </w:rPr>
              <w:t>год</w:t>
            </w:r>
          </w:p>
        </w:tc>
        <w:tc>
          <w:tcPr>
            <w:tcW w:w="1067" w:type="dxa"/>
            <w:tcBorders>
              <w:top w:val="single" w:sz="4" w:space="0" w:color="000000"/>
              <w:left w:val="single" w:sz="4" w:space="0" w:color="000000"/>
              <w:bottom w:val="single" w:sz="4" w:space="0" w:color="000000"/>
            </w:tcBorders>
            <w:shd w:val="clear" w:color="auto" w:fill="auto"/>
            <w:vAlign w:val="center"/>
          </w:tcPr>
          <w:p w:rsidR="000E3CA1" w:rsidRDefault="000E3CA1" w:rsidP="000E3CA1">
            <w:pPr>
              <w:jc w:val="center"/>
              <w:rPr>
                <w:color w:val="000000"/>
              </w:rPr>
            </w:pPr>
            <w:r>
              <w:rPr>
                <w:color w:val="000000"/>
              </w:rPr>
              <w:t>2023</w:t>
            </w:r>
          </w:p>
          <w:p w:rsidR="000E3CA1" w:rsidRDefault="000E3CA1" w:rsidP="000E3CA1">
            <w:pPr>
              <w:jc w:val="center"/>
              <w:rPr>
                <w:color w:val="000000"/>
              </w:rPr>
            </w:pPr>
            <w:r>
              <w:rPr>
                <w:color w:val="000000"/>
              </w:rPr>
              <w:t>год</w:t>
            </w:r>
          </w:p>
        </w:tc>
        <w:tc>
          <w:tcPr>
            <w:tcW w:w="1195" w:type="dxa"/>
            <w:tcBorders>
              <w:top w:val="single" w:sz="4" w:space="0" w:color="000000"/>
              <w:left w:val="single" w:sz="4" w:space="0" w:color="000000"/>
              <w:bottom w:val="single" w:sz="4" w:space="0" w:color="000000"/>
            </w:tcBorders>
            <w:shd w:val="clear" w:color="auto" w:fill="auto"/>
            <w:vAlign w:val="center"/>
          </w:tcPr>
          <w:p w:rsidR="000E3CA1" w:rsidRDefault="000E3CA1" w:rsidP="000E3CA1">
            <w:pPr>
              <w:jc w:val="center"/>
              <w:rPr>
                <w:color w:val="000000"/>
              </w:rPr>
            </w:pPr>
            <w:r>
              <w:rPr>
                <w:color w:val="000000"/>
              </w:rPr>
              <w:t>2024</w:t>
            </w:r>
          </w:p>
          <w:p w:rsidR="000E3CA1" w:rsidRDefault="000E3CA1" w:rsidP="000E3CA1">
            <w:pPr>
              <w:jc w:val="center"/>
              <w:rPr>
                <w:color w:val="000000"/>
              </w:rPr>
            </w:pPr>
            <w:r>
              <w:rPr>
                <w:color w:val="000000"/>
              </w:rPr>
              <w:t>год</w:t>
            </w:r>
          </w:p>
        </w:tc>
        <w:tc>
          <w:tcPr>
            <w:tcW w:w="992" w:type="dxa"/>
            <w:tcBorders>
              <w:top w:val="single" w:sz="4" w:space="0" w:color="000000"/>
              <w:left w:val="single" w:sz="4" w:space="0" w:color="000000"/>
              <w:bottom w:val="single" w:sz="4" w:space="0" w:color="000000"/>
            </w:tcBorders>
            <w:shd w:val="clear" w:color="auto" w:fill="auto"/>
            <w:vAlign w:val="center"/>
          </w:tcPr>
          <w:p w:rsidR="000E3CA1" w:rsidRDefault="000E3CA1" w:rsidP="000E3CA1">
            <w:pPr>
              <w:jc w:val="center"/>
              <w:rPr>
                <w:color w:val="000000"/>
              </w:rPr>
            </w:pPr>
            <w:r>
              <w:rPr>
                <w:color w:val="000000"/>
              </w:rPr>
              <w:t>2025</w:t>
            </w:r>
          </w:p>
          <w:p w:rsidR="000E3CA1" w:rsidRDefault="000E3CA1" w:rsidP="000E3CA1">
            <w:pPr>
              <w:jc w:val="center"/>
              <w:rPr>
                <w:color w:val="000000"/>
              </w:rPr>
            </w:pPr>
            <w:r>
              <w:rPr>
                <w:color w:val="000000"/>
              </w:rPr>
              <w:t>год</w:t>
            </w:r>
          </w:p>
        </w:tc>
        <w:tc>
          <w:tcPr>
            <w:tcW w:w="851" w:type="dxa"/>
            <w:tcBorders>
              <w:top w:val="single" w:sz="4" w:space="0" w:color="000000"/>
              <w:left w:val="single" w:sz="4" w:space="0" w:color="000000"/>
              <w:bottom w:val="single" w:sz="4" w:space="0" w:color="000000"/>
            </w:tcBorders>
          </w:tcPr>
          <w:p w:rsidR="000E3CA1" w:rsidRDefault="000E3CA1" w:rsidP="000E3CA1">
            <w:pPr>
              <w:jc w:val="center"/>
              <w:rPr>
                <w:color w:val="000000"/>
              </w:rPr>
            </w:pPr>
            <w:r>
              <w:rPr>
                <w:color w:val="000000"/>
              </w:rPr>
              <w:t>2026 год</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Итого</w:t>
            </w:r>
          </w:p>
        </w:tc>
      </w:tr>
      <w:tr w:rsidR="000E3CA1" w:rsidTr="000E3CA1">
        <w:trPr>
          <w:trHeight w:val="395"/>
        </w:trPr>
        <w:tc>
          <w:tcPr>
            <w:tcW w:w="646" w:type="dxa"/>
            <w:vMerge w:val="restart"/>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r>
              <w:rPr>
                <w:color w:val="000000"/>
              </w:rPr>
              <w:t>1.</w:t>
            </w:r>
          </w:p>
        </w:tc>
        <w:tc>
          <w:tcPr>
            <w:tcW w:w="2047" w:type="dxa"/>
            <w:vMerge w:val="restart"/>
            <w:tcBorders>
              <w:top w:val="single" w:sz="4" w:space="0" w:color="000000"/>
              <w:left w:val="single" w:sz="4" w:space="0" w:color="000000"/>
              <w:bottom w:val="single" w:sz="4" w:space="0" w:color="000000"/>
            </w:tcBorders>
            <w:shd w:val="clear" w:color="auto" w:fill="auto"/>
          </w:tcPr>
          <w:p w:rsidR="000E3CA1" w:rsidRDefault="000E3CA1" w:rsidP="000E3CA1">
            <w:r>
              <w:rPr>
                <w:color w:val="000000"/>
              </w:rPr>
              <w:t>Муниципальная программа</w:t>
            </w:r>
          </w:p>
        </w:tc>
        <w:tc>
          <w:tcPr>
            <w:tcW w:w="2977" w:type="dxa"/>
            <w:vMerge w:val="restart"/>
            <w:tcBorders>
              <w:top w:val="single" w:sz="4" w:space="0" w:color="000000"/>
              <w:left w:val="single" w:sz="4" w:space="0" w:color="000000"/>
              <w:bottom w:val="single" w:sz="4" w:space="0" w:color="000000"/>
            </w:tcBorders>
            <w:shd w:val="clear" w:color="auto" w:fill="auto"/>
          </w:tcPr>
          <w:p w:rsidR="000E3CA1" w:rsidRDefault="000E3CA1" w:rsidP="000E3CA1">
            <w:pPr>
              <w:widowControl w:val="0"/>
              <w:autoSpaceDE w:val="0"/>
              <w:rPr>
                <w:b/>
                <w:bCs/>
              </w:rPr>
            </w:pPr>
            <w:r>
              <w:rPr>
                <w:bCs/>
              </w:rPr>
              <w:t>Развитие физической культуры и спорта</w:t>
            </w:r>
          </w:p>
          <w:p w:rsidR="000E3CA1" w:rsidRDefault="000E3CA1" w:rsidP="000E3CA1">
            <w:pPr>
              <w:rPr>
                <w:b/>
                <w:bCs/>
                <w:color w:val="000000"/>
              </w:rPr>
            </w:pPr>
          </w:p>
        </w:tc>
        <w:tc>
          <w:tcPr>
            <w:tcW w:w="2693" w:type="dxa"/>
            <w:tcBorders>
              <w:top w:val="single" w:sz="4" w:space="0" w:color="000000"/>
              <w:left w:val="single" w:sz="4" w:space="0" w:color="000000"/>
              <w:bottom w:val="single" w:sz="4" w:space="0" w:color="000000"/>
            </w:tcBorders>
            <w:shd w:val="clear" w:color="auto" w:fill="auto"/>
          </w:tcPr>
          <w:p w:rsidR="000E3CA1" w:rsidRDefault="000E3CA1" w:rsidP="000E3CA1">
            <w:pPr>
              <w:rPr>
                <w:color w:val="000000"/>
              </w:rPr>
            </w:pPr>
            <w:r>
              <w:rPr>
                <w:color w:val="000000"/>
              </w:rPr>
              <w:t>всего</w:t>
            </w:r>
          </w:p>
        </w:tc>
        <w:tc>
          <w:tcPr>
            <w:tcW w:w="1067" w:type="dxa"/>
            <w:tcBorders>
              <w:top w:val="single" w:sz="4" w:space="0" w:color="000000"/>
              <w:left w:val="single" w:sz="4" w:space="0" w:color="000000"/>
              <w:bottom w:val="single" w:sz="4" w:space="0" w:color="000000"/>
            </w:tcBorders>
            <w:shd w:val="clear" w:color="auto" w:fill="auto"/>
          </w:tcPr>
          <w:p w:rsidR="000E3CA1" w:rsidRPr="00CD4BF5" w:rsidRDefault="000E3CA1" w:rsidP="000E3CA1">
            <w:pPr>
              <w:jc w:val="center"/>
              <w:rPr>
                <w:color w:val="000000"/>
              </w:rPr>
            </w:pPr>
            <w:r w:rsidRPr="00CD4BF5">
              <w:rPr>
                <w:color w:val="000000"/>
              </w:rPr>
              <w:t>148,6</w:t>
            </w:r>
          </w:p>
        </w:tc>
        <w:tc>
          <w:tcPr>
            <w:tcW w:w="1066" w:type="dxa"/>
            <w:tcBorders>
              <w:top w:val="single" w:sz="4" w:space="0" w:color="000000"/>
              <w:left w:val="single" w:sz="4" w:space="0" w:color="000000"/>
              <w:bottom w:val="single" w:sz="4" w:space="0" w:color="000000"/>
            </w:tcBorders>
            <w:shd w:val="clear" w:color="auto" w:fill="auto"/>
          </w:tcPr>
          <w:p w:rsidR="000E3CA1" w:rsidRPr="00CD4BF5" w:rsidRDefault="000E3CA1" w:rsidP="000E3CA1">
            <w:pPr>
              <w:jc w:val="center"/>
              <w:rPr>
                <w:color w:val="000000"/>
              </w:rPr>
            </w:pPr>
            <w:r>
              <w:rPr>
                <w:color w:val="000000"/>
              </w:rPr>
              <w:t>653,8</w:t>
            </w:r>
          </w:p>
        </w:tc>
        <w:tc>
          <w:tcPr>
            <w:tcW w:w="1067" w:type="dxa"/>
            <w:tcBorders>
              <w:top w:val="single" w:sz="4" w:space="0" w:color="000000"/>
              <w:left w:val="single" w:sz="4" w:space="0" w:color="000000"/>
              <w:bottom w:val="single" w:sz="4" w:space="0" w:color="000000"/>
            </w:tcBorders>
            <w:shd w:val="clear" w:color="auto" w:fill="auto"/>
          </w:tcPr>
          <w:p w:rsidR="000E3CA1" w:rsidRPr="00305F42" w:rsidRDefault="000E3CA1" w:rsidP="000E3CA1">
            <w:pPr>
              <w:jc w:val="center"/>
              <w:rPr>
                <w:color w:val="000000"/>
              </w:rPr>
            </w:pPr>
            <w:r w:rsidRPr="00EA06ED">
              <w:rPr>
                <w:color w:val="000000"/>
              </w:rPr>
              <w:t>833,7</w:t>
            </w:r>
          </w:p>
        </w:tc>
        <w:tc>
          <w:tcPr>
            <w:tcW w:w="1195" w:type="dxa"/>
            <w:tcBorders>
              <w:top w:val="single" w:sz="4" w:space="0" w:color="000000"/>
              <w:left w:val="single" w:sz="4" w:space="0" w:color="000000"/>
              <w:bottom w:val="single" w:sz="4" w:space="0" w:color="000000"/>
            </w:tcBorders>
            <w:shd w:val="clear" w:color="auto" w:fill="auto"/>
          </w:tcPr>
          <w:p w:rsidR="000E3CA1" w:rsidRPr="00711C20" w:rsidRDefault="000E3CA1" w:rsidP="000E3CA1">
            <w:pPr>
              <w:jc w:val="center"/>
              <w:rPr>
                <w:color w:val="000000"/>
              </w:rPr>
            </w:pPr>
            <w:r>
              <w:rPr>
                <w:color w:val="000000"/>
              </w:rPr>
              <w:t>1171,722</w:t>
            </w:r>
          </w:p>
        </w:tc>
        <w:tc>
          <w:tcPr>
            <w:tcW w:w="992" w:type="dxa"/>
            <w:tcBorders>
              <w:top w:val="single" w:sz="4" w:space="0" w:color="000000"/>
              <w:left w:val="single" w:sz="4" w:space="0" w:color="000000"/>
              <w:bottom w:val="single" w:sz="4" w:space="0" w:color="000000"/>
            </w:tcBorders>
            <w:shd w:val="clear" w:color="auto" w:fill="auto"/>
          </w:tcPr>
          <w:p w:rsidR="000E3CA1" w:rsidRPr="00711C20" w:rsidRDefault="000E3CA1" w:rsidP="000E3CA1">
            <w:pPr>
              <w:jc w:val="center"/>
              <w:rPr>
                <w:color w:val="000000"/>
              </w:rPr>
            </w:pPr>
            <w:r w:rsidRPr="00711C20">
              <w:rPr>
                <w:color w:val="000000"/>
              </w:rPr>
              <w:t>78,9</w:t>
            </w:r>
          </w:p>
        </w:tc>
        <w:tc>
          <w:tcPr>
            <w:tcW w:w="851" w:type="dxa"/>
            <w:tcBorders>
              <w:top w:val="single" w:sz="4" w:space="0" w:color="000000"/>
              <w:left w:val="single" w:sz="4" w:space="0" w:color="000000"/>
              <w:bottom w:val="single" w:sz="4" w:space="0" w:color="000000"/>
            </w:tcBorders>
          </w:tcPr>
          <w:p w:rsidR="000E3CA1" w:rsidRPr="00711C20" w:rsidRDefault="000E3CA1" w:rsidP="000E3CA1">
            <w:pPr>
              <w:jc w:val="center"/>
              <w:rPr>
                <w:color w:val="000000"/>
              </w:rPr>
            </w:pPr>
            <w:r w:rsidRPr="00711C20">
              <w:rPr>
                <w:color w:val="000000"/>
              </w:rPr>
              <w:t>78,9</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Pr>
                <w:color w:val="000000"/>
              </w:rPr>
              <w:t>2965,622</w:t>
            </w:r>
          </w:p>
        </w:tc>
      </w:tr>
      <w:tr w:rsidR="000E3CA1" w:rsidTr="000E3CA1">
        <w:trPr>
          <w:trHeight w:val="23"/>
        </w:trPr>
        <w:tc>
          <w:tcPr>
            <w:tcW w:w="646"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0E3CA1" w:rsidRDefault="000E3CA1" w:rsidP="000E3CA1">
            <w:pP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0E3CA1" w:rsidRDefault="000E3CA1" w:rsidP="000E3CA1">
            <w:pPr>
              <w:widowControl w:val="0"/>
              <w:autoSpaceDE w:val="0"/>
              <w:rPr>
                <w:bCs/>
              </w:rPr>
            </w:pPr>
          </w:p>
        </w:tc>
        <w:tc>
          <w:tcPr>
            <w:tcW w:w="2693" w:type="dxa"/>
            <w:tcBorders>
              <w:top w:val="single" w:sz="4" w:space="0" w:color="000000"/>
              <w:left w:val="single" w:sz="4" w:space="0" w:color="000000"/>
              <w:bottom w:val="single" w:sz="4" w:space="0" w:color="000000"/>
            </w:tcBorders>
            <w:shd w:val="clear" w:color="auto" w:fill="auto"/>
          </w:tcPr>
          <w:p w:rsidR="000E3CA1" w:rsidRDefault="000E3CA1" w:rsidP="000E3CA1">
            <w:pPr>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tcBorders>
            <w:shd w:val="clear" w:color="auto" w:fill="auto"/>
          </w:tcPr>
          <w:p w:rsidR="000E3CA1" w:rsidRDefault="000E3CA1" w:rsidP="000E3CA1">
            <w:pPr>
              <w:jc w:val="center"/>
              <w:rPr>
                <w:color w:val="000000"/>
              </w:rPr>
            </w:pPr>
            <w:r>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0E3CA1" w:rsidRPr="00E11A5C" w:rsidRDefault="000E3CA1" w:rsidP="000E3CA1">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tcBorders>
            <w:shd w:val="clear" w:color="auto" w:fill="auto"/>
          </w:tcPr>
          <w:p w:rsidR="000E3CA1" w:rsidRPr="00305F42" w:rsidRDefault="000E3CA1" w:rsidP="000E3CA1">
            <w:pPr>
              <w:jc w:val="center"/>
              <w:rPr>
                <w:color w:val="000000"/>
              </w:rPr>
            </w:pPr>
            <w:r w:rsidRPr="00305F42">
              <w:rPr>
                <w:color w:val="000000"/>
              </w:rPr>
              <w:t>0,0</w:t>
            </w:r>
          </w:p>
        </w:tc>
        <w:tc>
          <w:tcPr>
            <w:tcW w:w="1195" w:type="dxa"/>
            <w:tcBorders>
              <w:top w:val="single" w:sz="4" w:space="0" w:color="000000"/>
              <w:left w:val="single" w:sz="4" w:space="0" w:color="000000"/>
              <w:bottom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851" w:type="dxa"/>
            <w:tcBorders>
              <w:top w:val="single" w:sz="4" w:space="0" w:color="000000"/>
              <w:left w:val="single" w:sz="4" w:space="0" w:color="000000"/>
              <w:bottom w:val="single" w:sz="4" w:space="0" w:color="000000"/>
            </w:tcBorders>
          </w:tcPr>
          <w:p w:rsidR="000E3CA1" w:rsidRPr="00711C20" w:rsidRDefault="000E3CA1" w:rsidP="000E3CA1">
            <w:pPr>
              <w:jc w:val="center"/>
              <w:rPr>
                <w:color w:val="00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r>
      <w:tr w:rsidR="000E3CA1" w:rsidTr="000E3CA1">
        <w:trPr>
          <w:trHeight w:val="278"/>
        </w:trPr>
        <w:tc>
          <w:tcPr>
            <w:tcW w:w="646"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0E3CA1" w:rsidRDefault="000E3CA1" w:rsidP="000E3CA1">
            <w:pPr>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tcBorders>
            <w:shd w:val="clear" w:color="auto" w:fill="auto"/>
          </w:tcPr>
          <w:p w:rsidR="000E3CA1" w:rsidRPr="00CD4BF5" w:rsidRDefault="000E3CA1" w:rsidP="000E3CA1">
            <w:pPr>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tcBorders>
            <w:shd w:val="clear" w:color="auto" w:fill="auto"/>
          </w:tcPr>
          <w:p w:rsidR="000E3CA1" w:rsidRPr="00CD4BF5" w:rsidRDefault="000E3CA1" w:rsidP="000E3CA1">
            <w:pPr>
              <w:jc w:val="center"/>
              <w:rPr>
                <w:color w:val="000000"/>
              </w:rPr>
            </w:pPr>
            <w:r w:rsidRPr="00CD4BF5">
              <w:rPr>
                <w:color w:val="000000"/>
              </w:rPr>
              <w:t>516,5</w:t>
            </w:r>
          </w:p>
        </w:tc>
        <w:tc>
          <w:tcPr>
            <w:tcW w:w="1067" w:type="dxa"/>
            <w:tcBorders>
              <w:top w:val="single" w:sz="4" w:space="0" w:color="000000"/>
              <w:left w:val="single" w:sz="4" w:space="0" w:color="000000"/>
              <w:bottom w:val="single" w:sz="4" w:space="0" w:color="000000"/>
            </w:tcBorders>
            <w:shd w:val="clear" w:color="auto" w:fill="auto"/>
          </w:tcPr>
          <w:p w:rsidR="000E3CA1" w:rsidRPr="00305F42" w:rsidRDefault="000E3CA1" w:rsidP="000E3CA1">
            <w:pPr>
              <w:jc w:val="center"/>
              <w:rPr>
                <w:color w:val="000000"/>
              </w:rPr>
            </w:pPr>
            <w:r w:rsidRPr="00305F42">
              <w:rPr>
                <w:color w:val="000000"/>
              </w:rPr>
              <w:t>766,1</w:t>
            </w:r>
          </w:p>
        </w:tc>
        <w:tc>
          <w:tcPr>
            <w:tcW w:w="1195" w:type="dxa"/>
            <w:tcBorders>
              <w:top w:val="single" w:sz="4" w:space="0" w:color="000000"/>
              <w:left w:val="single" w:sz="4" w:space="0" w:color="000000"/>
              <w:bottom w:val="single" w:sz="4" w:space="0" w:color="000000"/>
            </w:tcBorders>
            <w:shd w:val="clear" w:color="auto" w:fill="auto"/>
          </w:tcPr>
          <w:p w:rsidR="000E3CA1" w:rsidRPr="00711C20" w:rsidRDefault="000E3CA1" w:rsidP="000E3CA1">
            <w:pPr>
              <w:jc w:val="center"/>
              <w:rPr>
                <w:color w:val="000000"/>
              </w:rPr>
            </w:pPr>
            <w:r>
              <w:rPr>
                <w:color w:val="000000"/>
              </w:rPr>
              <w:t>947,422</w:t>
            </w:r>
          </w:p>
        </w:tc>
        <w:tc>
          <w:tcPr>
            <w:tcW w:w="992" w:type="dxa"/>
            <w:tcBorders>
              <w:top w:val="single" w:sz="4" w:space="0" w:color="000000"/>
              <w:left w:val="single" w:sz="4" w:space="0" w:color="000000"/>
              <w:bottom w:val="single" w:sz="4" w:space="0" w:color="000000"/>
            </w:tcBorders>
            <w:shd w:val="clear" w:color="auto" w:fill="auto"/>
          </w:tcPr>
          <w:p w:rsidR="000E3CA1" w:rsidRPr="00711C20" w:rsidRDefault="000E3CA1" w:rsidP="000E3CA1">
            <w:pPr>
              <w:jc w:val="center"/>
              <w:rPr>
                <w:color w:val="000000"/>
              </w:rPr>
            </w:pPr>
            <w:r w:rsidRPr="00711C20">
              <w:rPr>
                <w:color w:val="000000"/>
              </w:rPr>
              <w:t>15,5</w:t>
            </w:r>
          </w:p>
        </w:tc>
        <w:tc>
          <w:tcPr>
            <w:tcW w:w="851" w:type="dxa"/>
            <w:tcBorders>
              <w:top w:val="single" w:sz="4" w:space="0" w:color="000000"/>
              <w:left w:val="single" w:sz="4" w:space="0" w:color="000000"/>
              <w:bottom w:val="single" w:sz="4" w:space="0" w:color="000000"/>
            </w:tcBorders>
          </w:tcPr>
          <w:p w:rsidR="000E3CA1" w:rsidRPr="00711C20" w:rsidRDefault="000E3CA1" w:rsidP="000E3CA1">
            <w:pPr>
              <w:jc w:val="center"/>
              <w:rPr>
                <w:color w:val="000000"/>
              </w:rPr>
            </w:pPr>
            <w:r w:rsidRPr="00711C20">
              <w:rPr>
                <w:color w:val="000000"/>
              </w:rPr>
              <w:t>15,5</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Pr>
                <w:color w:val="000000"/>
              </w:rPr>
              <w:t>2279,322</w:t>
            </w:r>
          </w:p>
        </w:tc>
      </w:tr>
      <w:tr w:rsidR="000E3CA1" w:rsidTr="000E3CA1">
        <w:trPr>
          <w:trHeight w:val="279"/>
        </w:trPr>
        <w:tc>
          <w:tcPr>
            <w:tcW w:w="646"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0E3CA1" w:rsidRPr="00E11A5C" w:rsidRDefault="000E3CA1" w:rsidP="000E3CA1">
            <w:pPr>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tcBorders>
            <w:shd w:val="clear" w:color="auto" w:fill="auto"/>
          </w:tcPr>
          <w:p w:rsidR="000E3CA1" w:rsidRPr="00CD4BF5" w:rsidRDefault="000E3CA1" w:rsidP="000E3CA1">
            <w:pPr>
              <w:jc w:val="center"/>
              <w:rPr>
                <w:color w:val="000000"/>
              </w:rPr>
            </w:pPr>
            <w:r w:rsidRPr="00CD4BF5">
              <w:rPr>
                <w:color w:val="000000"/>
              </w:rPr>
              <w:t>30,3</w:t>
            </w:r>
          </w:p>
        </w:tc>
        <w:tc>
          <w:tcPr>
            <w:tcW w:w="1066" w:type="dxa"/>
            <w:tcBorders>
              <w:top w:val="single" w:sz="4" w:space="0" w:color="000000"/>
              <w:left w:val="single" w:sz="4" w:space="0" w:color="000000"/>
              <w:bottom w:val="single" w:sz="4" w:space="0" w:color="000000"/>
            </w:tcBorders>
            <w:shd w:val="clear" w:color="auto" w:fill="auto"/>
          </w:tcPr>
          <w:p w:rsidR="000E3CA1" w:rsidRPr="00CD4BF5" w:rsidRDefault="000E3CA1" w:rsidP="000E3CA1">
            <w:pPr>
              <w:jc w:val="center"/>
              <w:rPr>
                <w:color w:val="000000"/>
              </w:rPr>
            </w:pPr>
            <w:r>
              <w:rPr>
                <w:color w:val="000000"/>
              </w:rPr>
              <w:t>37,3</w:t>
            </w:r>
          </w:p>
        </w:tc>
        <w:tc>
          <w:tcPr>
            <w:tcW w:w="1067" w:type="dxa"/>
            <w:tcBorders>
              <w:top w:val="single" w:sz="4" w:space="0" w:color="000000"/>
              <w:left w:val="single" w:sz="4" w:space="0" w:color="000000"/>
              <w:bottom w:val="single" w:sz="4" w:space="0" w:color="000000"/>
            </w:tcBorders>
            <w:shd w:val="clear" w:color="auto" w:fill="auto"/>
          </w:tcPr>
          <w:p w:rsidR="000E3CA1" w:rsidRPr="00305F42" w:rsidRDefault="000E3CA1" w:rsidP="000E3CA1">
            <w:pPr>
              <w:jc w:val="center"/>
              <w:rPr>
                <w:color w:val="000000"/>
              </w:rPr>
            </w:pPr>
            <w:r w:rsidRPr="00EA06ED">
              <w:rPr>
                <w:color w:val="000000"/>
              </w:rPr>
              <w:t>67,6</w:t>
            </w:r>
          </w:p>
        </w:tc>
        <w:tc>
          <w:tcPr>
            <w:tcW w:w="1195" w:type="dxa"/>
            <w:tcBorders>
              <w:top w:val="single" w:sz="4" w:space="0" w:color="000000"/>
              <w:left w:val="single" w:sz="4" w:space="0" w:color="000000"/>
              <w:bottom w:val="single" w:sz="4" w:space="0" w:color="000000"/>
            </w:tcBorders>
            <w:shd w:val="clear" w:color="auto" w:fill="auto"/>
          </w:tcPr>
          <w:p w:rsidR="000E3CA1" w:rsidRPr="00965463" w:rsidRDefault="000E3CA1" w:rsidP="000E3CA1">
            <w:pPr>
              <w:tabs>
                <w:tab w:val="center" w:pos="425"/>
              </w:tabs>
              <w:rPr>
                <w:color w:val="000000"/>
              </w:rPr>
            </w:pPr>
            <w:r w:rsidRPr="00965463">
              <w:rPr>
                <w:color w:val="000000"/>
              </w:rPr>
              <w:tab/>
              <w:t>224,3</w:t>
            </w:r>
          </w:p>
        </w:tc>
        <w:tc>
          <w:tcPr>
            <w:tcW w:w="992" w:type="dxa"/>
            <w:tcBorders>
              <w:top w:val="single" w:sz="4" w:space="0" w:color="000000"/>
              <w:left w:val="single" w:sz="4" w:space="0" w:color="000000"/>
              <w:bottom w:val="single" w:sz="4" w:space="0" w:color="000000"/>
            </w:tcBorders>
            <w:shd w:val="clear" w:color="auto" w:fill="auto"/>
          </w:tcPr>
          <w:p w:rsidR="000E3CA1" w:rsidRPr="00711C20" w:rsidRDefault="000E3CA1" w:rsidP="000E3CA1">
            <w:pPr>
              <w:jc w:val="center"/>
              <w:rPr>
                <w:color w:val="000000"/>
              </w:rPr>
            </w:pPr>
            <w:r w:rsidRPr="00711C20">
              <w:rPr>
                <w:color w:val="000000"/>
              </w:rPr>
              <w:t>63,4</w:t>
            </w:r>
          </w:p>
        </w:tc>
        <w:tc>
          <w:tcPr>
            <w:tcW w:w="851" w:type="dxa"/>
            <w:tcBorders>
              <w:top w:val="single" w:sz="4" w:space="0" w:color="000000"/>
              <w:left w:val="single" w:sz="4" w:space="0" w:color="000000"/>
              <w:bottom w:val="single" w:sz="4" w:space="0" w:color="000000"/>
            </w:tcBorders>
          </w:tcPr>
          <w:p w:rsidR="000E3CA1" w:rsidRPr="00711C20" w:rsidRDefault="000E3CA1" w:rsidP="000E3CA1">
            <w:pPr>
              <w:jc w:val="center"/>
              <w:rPr>
                <w:color w:val="000000"/>
              </w:rPr>
            </w:pPr>
            <w:r w:rsidRPr="00711C20">
              <w:rPr>
                <w:color w:val="000000"/>
              </w:rPr>
              <w:t>63,4</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965463">
              <w:rPr>
                <w:color w:val="000000"/>
              </w:rPr>
              <w:t>486,3</w:t>
            </w:r>
          </w:p>
        </w:tc>
      </w:tr>
      <w:tr w:rsidR="000E3CA1" w:rsidTr="000E3CA1">
        <w:trPr>
          <w:trHeight w:val="23"/>
        </w:trPr>
        <w:tc>
          <w:tcPr>
            <w:tcW w:w="646"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0E3CA1" w:rsidRDefault="000E3CA1" w:rsidP="000E3CA1">
            <w:r>
              <w:rPr>
                <w:color w:val="000000"/>
              </w:rPr>
              <w:t>иные внебюджетные источники</w:t>
            </w:r>
          </w:p>
        </w:tc>
        <w:tc>
          <w:tcPr>
            <w:tcW w:w="1067" w:type="dxa"/>
            <w:tcBorders>
              <w:top w:val="single" w:sz="4" w:space="0" w:color="000000"/>
              <w:left w:val="single" w:sz="4" w:space="0" w:color="000000"/>
              <w:bottom w:val="single" w:sz="4" w:space="0" w:color="000000"/>
            </w:tcBorders>
            <w:shd w:val="clear" w:color="auto" w:fill="auto"/>
          </w:tcPr>
          <w:p w:rsidR="000E3CA1" w:rsidRDefault="000E3CA1" w:rsidP="000E3CA1">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0E3CA1" w:rsidRDefault="000E3CA1" w:rsidP="000E3CA1">
            <w:pPr>
              <w:jc w:val="center"/>
              <w:rPr>
                <w:color w:val="000000"/>
              </w:rPr>
            </w:pPr>
            <w:r>
              <w:rPr>
                <w:color w:val="000000"/>
              </w:rPr>
              <w:t>100,0</w:t>
            </w:r>
          </w:p>
        </w:tc>
        <w:tc>
          <w:tcPr>
            <w:tcW w:w="1067" w:type="dxa"/>
            <w:tcBorders>
              <w:top w:val="single" w:sz="4" w:space="0" w:color="000000"/>
              <w:left w:val="single" w:sz="4" w:space="0" w:color="000000"/>
              <w:bottom w:val="single" w:sz="4" w:space="0" w:color="000000"/>
            </w:tcBorders>
            <w:shd w:val="clear" w:color="auto" w:fill="auto"/>
          </w:tcPr>
          <w:p w:rsidR="000E3CA1" w:rsidRPr="00305F42" w:rsidRDefault="000E3CA1" w:rsidP="000E3CA1">
            <w:pPr>
              <w:jc w:val="center"/>
              <w:rPr>
                <w:color w:val="000000"/>
              </w:rPr>
            </w:pPr>
            <w:r w:rsidRPr="00305F42">
              <w:rPr>
                <w:color w:val="000000"/>
              </w:rPr>
              <w:t>0,0</w:t>
            </w:r>
          </w:p>
        </w:tc>
        <w:tc>
          <w:tcPr>
            <w:tcW w:w="1195" w:type="dxa"/>
            <w:tcBorders>
              <w:top w:val="single" w:sz="4" w:space="0" w:color="000000"/>
              <w:left w:val="single" w:sz="4" w:space="0" w:color="000000"/>
              <w:bottom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851" w:type="dxa"/>
            <w:tcBorders>
              <w:top w:val="single" w:sz="4" w:space="0" w:color="000000"/>
              <w:left w:val="single" w:sz="4" w:space="0" w:color="000000"/>
              <w:bottom w:val="single" w:sz="4" w:space="0" w:color="000000"/>
            </w:tcBorders>
          </w:tcPr>
          <w:p w:rsidR="000E3CA1" w:rsidRPr="00711C20" w:rsidRDefault="000E3CA1" w:rsidP="000E3CA1">
            <w:pPr>
              <w:jc w:val="center"/>
              <w:rPr>
                <w:color w:val="00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200,0</w:t>
            </w:r>
          </w:p>
        </w:tc>
      </w:tr>
      <w:tr w:rsidR="000E3CA1" w:rsidTr="000E3CA1">
        <w:trPr>
          <w:trHeight w:val="391"/>
        </w:trPr>
        <w:tc>
          <w:tcPr>
            <w:tcW w:w="646" w:type="dxa"/>
            <w:vMerge w:val="restart"/>
            <w:tcBorders>
              <w:top w:val="single" w:sz="4" w:space="0" w:color="000000"/>
              <w:left w:val="single" w:sz="4" w:space="0" w:color="000000"/>
              <w:bottom w:val="single" w:sz="4" w:space="0" w:color="000000"/>
            </w:tcBorders>
            <w:shd w:val="clear" w:color="auto" w:fill="auto"/>
          </w:tcPr>
          <w:p w:rsidR="000E3CA1" w:rsidRDefault="000E3CA1" w:rsidP="000E3CA1">
            <w:pPr>
              <w:snapToGrid w:val="0"/>
              <w:rPr>
                <w:color w:val="000000"/>
              </w:rPr>
            </w:pPr>
            <w:r>
              <w:rPr>
                <w:color w:val="000000"/>
              </w:rPr>
              <w:t>1.1.</w:t>
            </w:r>
          </w:p>
        </w:tc>
        <w:tc>
          <w:tcPr>
            <w:tcW w:w="2047" w:type="dxa"/>
            <w:vMerge w:val="restart"/>
            <w:tcBorders>
              <w:top w:val="single" w:sz="4" w:space="0" w:color="000000"/>
              <w:left w:val="single" w:sz="4" w:space="0" w:color="000000"/>
              <w:bottom w:val="single" w:sz="4" w:space="0" w:color="000000"/>
            </w:tcBorders>
            <w:shd w:val="clear" w:color="auto" w:fill="auto"/>
          </w:tcPr>
          <w:p w:rsidR="000E3CA1" w:rsidRDefault="000E3CA1" w:rsidP="000E3CA1">
            <w:r>
              <w:rPr>
                <w:color w:val="000000"/>
              </w:rPr>
              <w:t>Отдельное мероприятие</w:t>
            </w:r>
          </w:p>
        </w:tc>
        <w:tc>
          <w:tcPr>
            <w:tcW w:w="2977" w:type="dxa"/>
            <w:vMerge w:val="restart"/>
            <w:tcBorders>
              <w:top w:val="single" w:sz="4" w:space="0" w:color="000000"/>
              <w:left w:val="single" w:sz="4" w:space="0" w:color="000000"/>
              <w:bottom w:val="single" w:sz="4" w:space="0" w:color="000000"/>
            </w:tcBorders>
            <w:shd w:val="clear" w:color="auto" w:fill="auto"/>
          </w:tcPr>
          <w:p w:rsidR="000E3CA1" w:rsidRDefault="000E3CA1" w:rsidP="000E3CA1">
            <w:pPr>
              <w:widowControl w:val="0"/>
              <w:autoSpaceDE w:val="0"/>
              <w:rPr>
                <w:b/>
                <w:bCs/>
                <w:color w:val="000000"/>
              </w:rPr>
            </w:pPr>
            <w:r>
              <w:t>Развитие системы физического воспитания населения, поддержка талантливых спортсменов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widowControl w:val="0"/>
              <w:autoSpaceDE w:val="0"/>
              <w:jc w:val="center"/>
              <w:rPr>
                <w:bCs/>
              </w:rPr>
            </w:pPr>
            <w:r>
              <w:rPr>
                <w:color w:val="000000"/>
              </w:rPr>
              <w:t>112,0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305F42" w:rsidRDefault="000E3CA1" w:rsidP="000E3CA1">
            <w:pPr>
              <w:jc w:val="center"/>
              <w:rPr>
                <w:color w:val="000000"/>
              </w:rPr>
            </w:pPr>
            <w:r w:rsidRPr="00305F42">
              <w:rPr>
                <w:color w:val="000000"/>
              </w:rPr>
              <w:t>4</w:t>
            </w:r>
            <w:r>
              <w:rPr>
                <w:color w:val="000000"/>
              </w:rPr>
              <w:t>2</w:t>
            </w:r>
            <w:r w:rsidRPr="00305F42">
              <w:rPr>
                <w:color w:val="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38,3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38,3</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jc w:val="center"/>
              <w:rPr>
                <w:color w:val="000000"/>
              </w:rPr>
            </w:pPr>
            <w:r w:rsidRPr="00711C20">
              <w:rPr>
                <w:color w:val="000000"/>
              </w:rPr>
              <w:t>38,3</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Pr>
                <w:color w:val="000000"/>
              </w:rPr>
              <w:t>374,9</w:t>
            </w:r>
          </w:p>
        </w:tc>
      </w:tr>
      <w:tr w:rsidR="000E3CA1" w:rsidTr="000E3CA1">
        <w:trPr>
          <w:trHeight w:val="23"/>
        </w:trPr>
        <w:tc>
          <w:tcPr>
            <w:tcW w:w="646"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0E3CA1" w:rsidRDefault="000E3CA1" w:rsidP="000E3CA1">
            <w:pPr>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0E3CA1" w:rsidRDefault="000E3CA1" w:rsidP="000E3CA1">
            <w:pPr>
              <w:widowControl w:val="0"/>
              <w:autoSpaceDE w:val="0"/>
              <w:jc w:val="center"/>
              <w:rPr>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305F42" w:rsidRDefault="000E3CA1" w:rsidP="000E3CA1">
            <w:pPr>
              <w:jc w:val="center"/>
              <w:rPr>
                <w:color w:val="000000"/>
              </w:rPr>
            </w:pPr>
            <w:r w:rsidRPr="00305F42">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jc w:val="center"/>
              <w:rPr>
                <w:color w:val="00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r>
      <w:tr w:rsidR="000E3CA1" w:rsidTr="000E3CA1">
        <w:trPr>
          <w:trHeight w:val="23"/>
        </w:trPr>
        <w:tc>
          <w:tcPr>
            <w:tcW w:w="646"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305F42" w:rsidRDefault="000E3CA1" w:rsidP="000E3CA1">
            <w:pPr>
              <w:jc w:val="center"/>
              <w:rPr>
                <w:color w:val="000000"/>
              </w:rPr>
            </w:pPr>
            <w:r w:rsidRPr="00305F42">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jc w:val="center"/>
              <w:rPr>
                <w:color w:val="00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r>
      <w:tr w:rsidR="000E3CA1" w:rsidTr="000E3CA1">
        <w:trPr>
          <w:trHeight w:val="23"/>
        </w:trPr>
        <w:tc>
          <w:tcPr>
            <w:tcW w:w="646"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widowControl w:val="0"/>
              <w:autoSpaceDE w:val="0"/>
              <w:jc w:val="center"/>
              <w:rPr>
                <w:bCs/>
              </w:rPr>
            </w:pPr>
            <w:r>
              <w:rPr>
                <w:color w:val="000000"/>
              </w:rPr>
              <w:t>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305F42" w:rsidRDefault="000E3CA1" w:rsidP="000E3CA1">
            <w:pPr>
              <w:jc w:val="center"/>
              <w:rPr>
                <w:color w:val="000000"/>
              </w:rPr>
            </w:pPr>
            <w:r w:rsidRPr="00305F42">
              <w:rPr>
                <w:color w:val="000000"/>
              </w:rPr>
              <w:t>4</w:t>
            </w:r>
            <w:r>
              <w:rPr>
                <w:color w:val="000000"/>
              </w:rPr>
              <w:t>2</w:t>
            </w:r>
            <w:r w:rsidRPr="00305F42">
              <w:rPr>
                <w:color w:val="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38,3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38,3</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jc w:val="center"/>
              <w:rPr>
                <w:color w:val="000000"/>
              </w:rPr>
            </w:pPr>
            <w:r w:rsidRPr="00711C20">
              <w:rPr>
                <w:color w:val="000000"/>
              </w:rPr>
              <w:t>38,3</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Pr>
                <w:color w:val="000000"/>
              </w:rPr>
              <w:t>174,9</w:t>
            </w:r>
          </w:p>
        </w:tc>
      </w:tr>
      <w:tr w:rsidR="000E3CA1" w:rsidTr="000E3CA1">
        <w:trPr>
          <w:trHeight w:val="23"/>
        </w:trPr>
        <w:tc>
          <w:tcPr>
            <w:tcW w:w="646"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widowControl w:val="0"/>
              <w:autoSpaceDE w:val="0"/>
              <w:jc w:val="center"/>
              <w:rPr>
                <w:bCs/>
              </w:rPr>
            </w:pPr>
            <w:r w:rsidRPr="00E11A5C">
              <w:rPr>
                <w:bCs/>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305F42" w:rsidRDefault="000E3CA1" w:rsidP="000E3CA1">
            <w:pPr>
              <w:jc w:val="center"/>
              <w:rPr>
                <w:color w:val="000000"/>
              </w:rPr>
            </w:pPr>
            <w:r w:rsidRPr="00305F42">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jc w:val="center"/>
              <w:rPr>
                <w:color w:val="00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200,0</w:t>
            </w:r>
          </w:p>
        </w:tc>
      </w:tr>
      <w:tr w:rsidR="000E3CA1" w:rsidTr="000E3CA1">
        <w:trPr>
          <w:trHeight w:val="392"/>
        </w:trPr>
        <w:tc>
          <w:tcPr>
            <w:tcW w:w="646" w:type="dxa"/>
            <w:vMerge w:val="restart"/>
            <w:tcBorders>
              <w:top w:val="single" w:sz="4" w:space="0" w:color="000000"/>
              <w:left w:val="single" w:sz="4" w:space="0" w:color="000000"/>
              <w:right w:val="single" w:sz="4" w:space="0" w:color="000000"/>
            </w:tcBorders>
            <w:shd w:val="clear" w:color="auto" w:fill="auto"/>
          </w:tcPr>
          <w:p w:rsidR="000E3CA1" w:rsidRDefault="000E3CA1" w:rsidP="000E3CA1">
            <w:pPr>
              <w:snapToGrid w:val="0"/>
              <w:jc w:val="center"/>
              <w:rPr>
                <w:color w:val="000000"/>
              </w:rPr>
            </w:pPr>
            <w:r>
              <w:rPr>
                <w:color w:val="000000"/>
              </w:rPr>
              <w:t>1.2.</w:t>
            </w:r>
          </w:p>
        </w:tc>
        <w:tc>
          <w:tcPr>
            <w:tcW w:w="2047" w:type="dxa"/>
            <w:vMerge w:val="restart"/>
            <w:tcBorders>
              <w:top w:val="single" w:sz="4" w:space="0" w:color="000000"/>
              <w:left w:val="single" w:sz="4" w:space="0" w:color="000000"/>
              <w:right w:val="single" w:sz="4" w:space="0" w:color="000000"/>
            </w:tcBorders>
            <w:shd w:val="clear" w:color="auto" w:fill="auto"/>
          </w:tcPr>
          <w:p w:rsidR="000E3CA1" w:rsidRPr="00C03E1D" w:rsidRDefault="000E3CA1" w:rsidP="000E3CA1">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0E3CA1" w:rsidRPr="00C03E1D" w:rsidRDefault="000E3CA1" w:rsidP="000E3CA1">
            <w:pPr>
              <w:snapToGrid w:val="0"/>
              <w:rPr>
                <w:color w:val="000000"/>
              </w:rPr>
            </w:pPr>
            <w:r>
              <w:t xml:space="preserve">Участие сборных команд и отдельных спортсменов в районных, межрайонных </w:t>
            </w:r>
            <w:r>
              <w:lastRenderedPageBreak/>
              <w:t>и областных соревнованиях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lastRenderedPageBreak/>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widowControl w:val="0"/>
              <w:autoSpaceDE w:val="0"/>
              <w:jc w:val="center"/>
              <w:rPr>
                <w:bCs/>
              </w:rPr>
            </w:pPr>
            <w:r>
              <w:rPr>
                <w:color w:val="000000"/>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jc w:val="center"/>
              <w:rPr>
                <w:color w:val="000000"/>
              </w:rPr>
            </w:pPr>
            <w:r>
              <w:rPr>
                <w:color w:val="000000"/>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10,0</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jc w:val="center"/>
              <w:rPr>
                <w:color w:val="000000"/>
              </w:rPr>
            </w:pPr>
            <w:r w:rsidRPr="00711C20">
              <w:rPr>
                <w:color w:val="000000"/>
              </w:rPr>
              <w:t>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Pr>
                <w:color w:val="000000"/>
              </w:rPr>
              <w:t>5</w:t>
            </w:r>
            <w:r w:rsidRPr="00711C20">
              <w:rPr>
                <w:color w:val="000000"/>
              </w:rPr>
              <w:t>1,5</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Pr="00C03E1D"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F872BC" w:rsidRDefault="000E3CA1" w:rsidP="000E3CA1">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503D5B" w:rsidRDefault="000E3CA1" w:rsidP="000E3CA1">
            <w:pPr>
              <w:snapToGrid w:val="0"/>
              <w:jc w:val="center"/>
              <w:rPr>
                <w:b/>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widowControl w:val="0"/>
              <w:autoSpaceDE w:val="0"/>
              <w:jc w:val="center"/>
              <w:rPr>
                <w:bCs/>
                <w:color w:val="FF0000"/>
              </w:rPr>
            </w:pPr>
            <w:r w:rsidRPr="00711C20">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Pr="00711C20" w:rsidRDefault="000E3CA1" w:rsidP="000E3CA1">
            <w:pPr>
              <w:widowControl w:val="0"/>
              <w:autoSpaceDE w:val="0"/>
              <w:jc w:val="center"/>
              <w:rPr>
                <w:bCs/>
                <w:color w:val="FF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sidRPr="00711C20">
              <w:rPr>
                <w:color w:val="000000"/>
              </w:rPr>
              <w:t>0,0</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F872BC" w:rsidRDefault="000E3CA1" w:rsidP="000E3CA1">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503D5B" w:rsidRDefault="000E3CA1" w:rsidP="000E3CA1">
            <w:pPr>
              <w:snapToGrid w:val="0"/>
              <w:jc w:val="center"/>
              <w:rPr>
                <w:b/>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widowControl w:val="0"/>
              <w:autoSpaceDE w:val="0"/>
              <w:jc w:val="center"/>
              <w:rPr>
                <w:bCs/>
                <w:color w:val="FF0000"/>
              </w:rPr>
            </w:pPr>
            <w:r w:rsidRPr="00711C20">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Pr="00711C20" w:rsidRDefault="000E3CA1" w:rsidP="000E3CA1">
            <w:pPr>
              <w:widowControl w:val="0"/>
              <w:autoSpaceDE w:val="0"/>
              <w:jc w:val="center"/>
              <w:rPr>
                <w:bCs/>
                <w:color w:val="FF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sidRPr="00711C20">
              <w:rPr>
                <w:color w:val="000000"/>
              </w:rPr>
              <w:t>0,0</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widowControl w:val="0"/>
              <w:autoSpaceDE w:val="0"/>
              <w:jc w:val="center"/>
              <w:rPr>
                <w:bCs/>
              </w:rPr>
            </w:pPr>
            <w:r>
              <w:rPr>
                <w:bCs/>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jc w:val="center"/>
              <w:rPr>
                <w:color w:val="000000"/>
              </w:rPr>
            </w:pPr>
            <w:r>
              <w:rPr>
                <w:color w:val="000000"/>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10,0</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jc w:val="center"/>
              <w:rPr>
                <w:color w:val="000000"/>
              </w:rPr>
            </w:pPr>
            <w:r w:rsidRPr="00711C20">
              <w:rPr>
                <w:color w:val="000000"/>
              </w:rPr>
              <w:t>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Pr>
                <w:color w:val="000000"/>
              </w:rPr>
              <w:t>5</w:t>
            </w:r>
            <w:r w:rsidRPr="00711C20">
              <w:rPr>
                <w:color w:val="000000"/>
              </w:rPr>
              <w:t>1,5</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F872BC" w:rsidRDefault="000E3CA1" w:rsidP="000E3CA1">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503D5B" w:rsidRDefault="000E3CA1" w:rsidP="000E3CA1">
            <w:pPr>
              <w:snapToGrid w:val="0"/>
              <w:jc w:val="center"/>
              <w:rPr>
                <w:b/>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widowControl w:val="0"/>
              <w:autoSpaceDE w:val="0"/>
              <w:jc w:val="center"/>
              <w:rPr>
                <w:bCs/>
                <w:color w:val="FF0000"/>
              </w:rPr>
            </w:pPr>
            <w:r w:rsidRPr="00711C20">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Pr="00711C20" w:rsidRDefault="000E3CA1" w:rsidP="000E3CA1">
            <w:pPr>
              <w:widowControl w:val="0"/>
              <w:autoSpaceDE w:val="0"/>
              <w:jc w:val="center"/>
              <w:rPr>
                <w:bCs/>
                <w:color w:val="FF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sidRPr="00711C20">
              <w:rPr>
                <w:color w:val="000000"/>
              </w:rPr>
              <w:t>0,0</w:t>
            </w:r>
          </w:p>
        </w:tc>
      </w:tr>
      <w:tr w:rsidR="000E3CA1" w:rsidRPr="00E11A5C" w:rsidTr="000E3CA1">
        <w:trPr>
          <w:trHeight w:val="463"/>
        </w:trPr>
        <w:tc>
          <w:tcPr>
            <w:tcW w:w="646" w:type="dxa"/>
            <w:vMerge w:val="restart"/>
            <w:tcBorders>
              <w:top w:val="single" w:sz="4" w:space="0" w:color="000000"/>
              <w:left w:val="single" w:sz="4" w:space="0" w:color="000000"/>
              <w:right w:val="single" w:sz="4" w:space="0" w:color="000000"/>
            </w:tcBorders>
            <w:shd w:val="clear" w:color="auto" w:fill="auto"/>
          </w:tcPr>
          <w:p w:rsidR="000E3CA1" w:rsidRDefault="000E3CA1" w:rsidP="000E3CA1">
            <w:pPr>
              <w:snapToGrid w:val="0"/>
              <w:jc w:val="center"/>
              <w:rPr>
                <w:color w:val="000000"/>
              </w:rPr>
            </w:pPr>
            <w:r>
              <w:rPr>
                <w:color w:val="000000"/>
              </w:rPr>
              <w:t>1.3.</w:t>
            </w:r>
          </w:p>
        </w:tc>
        <w:tc>
          <w:tcPr>
            <w:tcW w:w="2047" w:type="dxa"/>
            <w:vMerge w:val="restart"/>
            <w:tcBorders>
              <w:top w:val="single" w:sz="4" w:space="0" w:color="000000"/>
              <w:left w:val="single" w:sz="4" w:space="0" w:color="000000"/>
              <w:right w:val="single" w:sz="4" w:space="0" w:color="000000"/>
            </w:tcBorders>
            <w:shd w:val="clear" w:color="auto" w:fill="auto"/>
          </w:tcPr>
          <w:p w:rsidR="000E3CA1" w:rsidRPr="00C03E1D" w:rsidRDefault="000E3CA1" w:rsidP="000E3CA1">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0E3CA1" w:rsidRPr="00C03E1D" w:rsidRDefault="000E3CA1" w:rsidP="000E3CA1">
            <w:pPr>
              <w:snapToGrid w:val="0"/>
              <w:rPr>
                <w:color w:val="000000"/>
              </w:rPr>
            </w:pPr>
            <w:r>
              <w:t>Поддержка детско-юношеского спорта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jc w:val="center"/>
              <w:rPr>
                <w:color w:val="000000"/>
              </w:rPr>
            </w:pPr>
            <w:r>
              <w:rPr>
                <w:color w:val="000000"/>
              </w:rPr>
              <w:t>750,0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jc w:val="center"/>
              <w:rPr>
                <w:color w:val="00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1950,0</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Pr="00C03E1D"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widowControl w:val="0"/>
              <w:autoSpaceDE w:val="0"/>
              <w:jc w:val="center"/>
              <w:rPr>
                <w:bCs/>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jc w:val="center"/>
              <w:rPr>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jc w:val="center"/>
              <w:rPr>
                <w:color w:val="00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jc w:val="center"/>
              <w:rPr>
                <w:color w:val="000000"/>
              </w:rPr>
            </w:pPr>
            <w:r>
              <w:rPr>
                <w:color w:val="000000"/>
              </w:rPr>
              <w:t>750,0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jc w:val="center"/>
              <w:rPr>
                <w:color w:val="00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1950,0</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jc w:val="center"/>
              <w:rPr>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jc w:val="center"/>
              <w:rPr>
                <w:color w:val="00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r>
      <w:tr w:rsidR="000E3CA1" w:rsidTr="000E3CA1">
        <w:trPr>
          <w:trHeight w:val="23"/>
        </w:trPr>
        <w:tc>
          <w:tcPr>
            <w:tcW w:w="646" w:type="dxa"/>
            <w:vMerge/>
            <w:tcBorders>
              <w:left w:val="single" w:sz="4" w:space="0" w:color="000000"/>
              <w:bottom w:val="single" w:sz="4" w:space="0" w:color="auto"/>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bottom w:val="single" w:sz="4" w:space="0" w:color="auto"/>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bottom w:val="single" w:sz="4" w:space="0" w:color="auto"/>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0E3CA1" w:rsidRPr="00E11A5C" w:rsidRDefault="000E3CA1" w:rsidP="000E3CA1">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jc w:val="center"/>
              <w:rPr>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jc w:val="center"/>
              <w:rPr>
                <w:color w:val="00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0,0</w:t>
            </w:r>
          </w:p>
        </w:tc>
      </w:tr>
      <w:tr w:rsidR="000E3CA1" w:rsidTr="000E3CA1">
        <w:trPr>
          <w:trHeight w:val="23"/>
        </w:trPr>
        <w:tc>
          <w:tcPr>
            <w:tcW w:w="646" w:type="dxa"/>
            <w:vMerge w:val="restart"/>
            <w:tcBorders>
              <w:left w:val="single" w:sz="4" w:space="0" w:color="000000"/>
              <w:right w:val="single" w:sz="4" w:space="0" w:color="000000"/>
            </w:tcBorders>
            <w:shd w:val="clear" w:color="auto" w:fill="auto"/>
          </w:tcPr>
          <w:p w:rsidR="000E3CA1" w:rsidRDefault="000E3CA1" w:rsidP="000E3CA1">
            <w:pPr>
              <w:snapToGrid w:val="0"/>
              <w:jc w:val="center"/>
              <w:rPr>
                <w:color w:val="000000"/>
              </w:rPr>
            </w:pPr>
            <w:r>
              <w:rPr>
                <w:color w:val="000000"/>
              </w:rPr>
              <w:t>1.4.</w:t>
            </w:r>
          </w:p>
        </w:tc>
        <w:tc>
          <w:tcPr>
            <w:tcW w:w="2047" w:type="dxa"/>
            <w:vMerge w:val="restart"/>
            <w:tcBorders>
              <w:left w:val="single" w:sz="4" w:space="0" w:color="000000"/>
              <w:right w:val="single" w:sz="4" w:space="0" w:color="000000"/>
            </w:tcBorders>
            <w:shd w:val="clear" w:color="auto" w:fill="auto"/>
          </w:tcPr>
          <w:p w:rsidR="000E3CA1" w:rsidRDefault="000E3CA1" w:rsidP="000E3CA1">
            <w:pPr>
              <w:snapToGrid w:val="0"/>
              <w:rPr>
                <w:color w:val="000000"/>
              </w:rPr>
            </w:pPr>
            <w:r>
              <w:rPr>
                <w:color w:val="000000"/>
              </w:rPr>
              <w:t>Отдельное мероприятие</w:t>
            </w:r>
          </w:p>
        </w:tc>
        <w:tc>
          <w:tcPr>
            <w:tcW w:w="2977" w:type="dxa"/>
            <w:vMerge w:val="restart"/>
            <w:tcBorders>
              <w:left w:val="single" w:sz="4" w:space="0" w:color="000000"/>
              <w:right w:val="single" w:sz="4" w:space="0" w:color="000000"/>
            </w:tcBorders>
            <w:shd w:val="clear" w:color="auto" w:fill="auto"/>
          </w:tcPr>
          <w:p w:rsidR="000E3CA1" w:rsidRDefault="000E3CA1" w:rsidP="000E3CA1">
            <w:pPr>
              <w:snapToGrid w:val="0"/>
              <w:jc w:val="both"/>
              <w:rPr>
                <w:color w:val="000000"/>
              </w:rPr>
            </w:pPr>
            <w:r>
              <w:t>Поддержка детско-юношеского и массового спорта</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0E3CA1" w:rsidRDefault="000E3CA1" w:rsidP="000E3CA1">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700,0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Default="000E3CA1" w:rsidP="000E3CA1">
            <w:pPr>
              <w:snapToGrid w:val="0"/>
              <w:jc w:val="center"/>
              <w:rPr>
                <w:color w:val="000000"/>
              </w:rPr>
            </w:pPr>
            <w:r>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700,0</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0E3CA1" w:rsidRDefault="000E3CA1" w:rsidP="000E3CA1">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widowControl w:val="0"/>
              <w:autoSpaceDE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Pr="00711C20" w:rsidRDefault="000E3CA1" w:rsidP="000E3CA1">
            <w:pPr>
              <w:jc w:val="center"/>
              <w:rPr>
                <w:color w:val="000000"/>
              </w:rPr>
            </w:pPr>
            <w:r>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Pr>
                <w:color w:val="000000"/>
              </w:rPr>
              <w:t>0,0</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0E3CA1" w:rsidRDefault="000E3CA1" w:rsidP="000E3CA1">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widowControl w:val="0"/>
              <w:autoSpaceDE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Pr>
                <w:color w:val="000000"/>
              </w:rPr>
              <w:t>700,0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Pr="00711C20" w:rsidRDefault="000E3CA1" w:rsidP="000E3CA1">
            <w:pPr>
              <w:jc w:val="center"/>
              <w:rPr>
                <w:color w:val="000000"/>
              </w:rPr>
            </w:pPr>
            <w:r>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Pr>
                <w:color w:val="000000"/>
              </w:rPr>
              <w:t>700,0</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0E3CA1" w:rsidRDefault="000E3CA1" w:rsidP="000E3CA1">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widowControl w:val="0"/>
              <w:autoSpaceDE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Pr="00711C20" w:rsidRDefault="000E3CA1" w:rsidP="000E3CA1">
            <w:pPr>
              <w:jc w:val="center"/>
              <w:rPr>
                <w:color w:val="000000"/>
              </w:rPr>
            </w:pPr>
            <w:r>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Pr>
                <w:color w:val="000000"/>
              </w:rPr>
              <w:t>0,0</w:t>
            </w:r>
          </w:p>
        </w:tc>
      </w:tr>
      <w:tr w:rsidR="000E3CA1" w:rsidTr="000E3CA1">
        <w:trPr>
          <w:trHeight w:val="23"/>
        </w:trPr>
        <w:tc>
          <w:tcPr>
            <w:tcW w:w="646" w:type="dxa"/>
            <w:vMerge/>
            <w:tcBorders>
              <w:left w:val="single" w:sz="4" w:space="0" w:color="000000"/>
              <w:bottom w:val="single" w:sz="4" w:space="0" w:color="auto"/>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bottom w:val="single" w:sz="4" w:space="0" w:color="auto"/>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bottom w:val="single" w:sz="4" w:space="0" w:color="auto"/>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0E3CA1" w:rsidRDefault="000E3CA1" w:rsidP="000E3CA1">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widowControl w:val="0"/>
              <w:autoSpaceDE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Pr="00711C20" w:rsidRDefault="000E3CA1" w:rsidP="000E3CA1">
            <w:pPr>
              <w:jc w:val="center"/>
              <w:rPr>
                <w:color w:val="000000"/>
              </w:rPr>
            </w:pPr>
            <w:r>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Pr>
                <w:color w:val="000000"/>
              </w:rPr>
              <w:t>0,0</w:t>
            </w:r>
          </w:p>
        </w:tc>
      </w:tr>
      <w:tr w:rsidR="000E3CA1" w:rsidRPr="00E11A5C" w:rsidTr="000E3CA1">
        <w:trPr>
          <w:trHeight w:val="23"/>
        </w:trPr>
        <w:tc>
          <w:tcPr>
            <w:tcW w:w="646" w:type="dxa"/>
            <w:vMerge w:val="restart"/>
            <w:tcBorders>
              <w:top w:val="single" w:sz="4" w:space="0" w:color="auto"/>
              <w:left w:val="single" w:sz="4" w:space="0" w:color="000000"/>
              <w:bottom w:val="single" w:sz="4" w:space="0" w:color="000000"/>
              <w:right w:val="single" w:sz="4" w:space="0" w:color="000000"/>
            </w:tcBorders>
            <w:shd w:val="clear" w:color="auto" w:fill="auto"/>
          </w:tcPr>
          <w:p w:rsidR="000E3CA1" w:rsidRDefault="000E3CA1" w:rsidP="000E3CA1">
            <w:pPr>
              <w:snapToGrid w:val="0"/>
              <w:jc w:val="center"/>
              <w:rPr>
                <w:color w:val="000000"/>
              </w:rPr>
            </w:pPr>
            <w:r>
              <w:rPr>
                <w:color w:val="000000"/>
              </w:rPr>
              <w:t>1.5.</w:t>
            </w:r>
          </w:p>
        </w:tc>
        <w:tc>
          <w:tcPr>
            <w:tcW w:w="2047" w:type="dxa"/>
            <w:vMerge w:val="restart"/>
            <w:tcBorders>
              <w:top w:val="single" w:sz="4" w:space="0" w:color="auto"/>
              <w:left w:val="single" w:sz="4" w:space="0" w:color="000000"/>
              <w:bottom w:val="single" w:sz="4" w:space="0" w:color="000000"/>
              <w:right w:val="single" w:sz="4" w:space="0" w:color="000000"/>
            </w:tcBorders>
            <w:shd w:val="clear" w:color="auto" w:fill="auto"/>
          </w:tcPr>
          <w:p w:rsidR="000E3CA1" w:rsidRPr="00AC56FB" w:rsidRDefault="000E3CA1" w:rsidP="000E3CA1">
            <w:pPr>
              <w:snapToGrid w:val="0"/>
              <w:rPr>
                <w:color w:val="000000"/>
              </w:rPr>
            </w:pPr>
            <w:r w:rsidRPr="00AC56FB">
              <w:rPr>
                <w:color w:val="000000"/>
              </w:rPr>
              <w:t>Отдельное мероприятие</w:t>
            </w:r>
          </w:p>
        </w:tc>
        <w:tc>
          <w:tcPr>
            <w:tcW w:w="2977" w:type="dxa"/>
            <w:vMerge w:val="restart"/>
            <w:tcBorders>
              <w:top w:val="single" w:sz="4" w:space="0" w:color="auto"/>
              <w:left w:val="single" w:sz="4" w:space="0" w:color="000000"/>
              <w:bottom w:val="single" w:sz="4" w:space="0" w:color="000000"/>
              <w:right w:val="single" w:sz="4" w:space="0" w:color="000000"/>
            </w:tcBorders>
            <w:shd w:val="clear" w:color="auto" w:fill="auto"/>
          </w:tcPr>
          <w:p w:rsidR="000E3CA1" w:rsidRPr="00AC56FB" w:rsidRDefault="000E3CA1" w:rsidP="000E3CA1">
            <w:pPr>
              <w:snapToGrid w:val="0"/>
              <w:rPr>
                <w:color w:val="000000"/>
              </w:rPr>
            </w:pPr>
            <w:r w:rsidRPr="00AC56FB">
              <w:rPr>
                <w:color w:val="000000"/>
              </w:rPr>
              <w:t>Расходы на содержание спортивных объектов</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snapToGrid w:val="0"/>
              <w:jc w:val="center"/>
              <w:rPr>
                <w:color w:val="000000"/>
              </w:rPr>
            </w:pPr>
            <w:r w:rsidRPr="00CD4BF5">
              <w:rPr>
                <w:color w:val="000000"/>
              </w:rPr>
              <w:t>38,6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snapToGrid w:val="0"/>
              <w:jc w:val="center"/>
              <w:rPr>
                <w:color w:val="000000"/>
              </w:rPr>
            </w:pPr>
            <w:r w:rsidRPr="00CD4BF5">
              <w:rPr>
                <w:color w:val="000000"/>
              </w:rPr>
              <w:t>34,</w:t>
            </w:r>
            <w:r>
              <w:rPr>
                <w:color w:val="000000"/>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snapToGrid w:val="0"/>
              <w:jc w:val="center"/>
              <w:rPr>
                <w:color w:val="000000"/>
              </w:rPr>
            </w:pPr>
            <w:r w:rsidRPr="00EA06ED">
              <w:rPr>
                <w:color w:val="000000"/>
              </w:rPr>
              <w:t>31,7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965463">
              <w:rPr>
                <w:color w:val="000000"/>
              </w:rPr>
              <w:t>28,2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widowControl w:val="0"/>
              <w:autoSpaceDE w:val="0"/>
              <w:jc w:val="center"/>
              <w:rPr>
                <w:bCs/>
                <w:color w:val="000000"/>
              </w:rPr>
            </w:pPr>
            <w:r w:rsidRPr="00711C20">
              <w:rPr>
                <w:bCs/>
                <w:color w:val="000000"/>
              </w:rPr>
              <w:t>30,6</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widowControl w:val="0"/>
              <w:autoSpaceDE w:val="0"/>
              <w:jc w:val="center"/>
              <w:rPr>
                <w:bCs/>
                <w:color w:val="000000"/>
              </w:rPr>
            </w:pPr>
            <w:r w:rsidRPr="00711C20">
              <w:rPr>
                <w:bCs/>
                <w:color w:val="000000"/>
              </w:rPr>
              <w:t>30,6</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965463" w:rsidRDefault="000E3CA1" w:rsidP="000E3CA1">
            <w:pPr>
              <w:jc w:val="center"/>
              <w:rPr>
                <w:color w:val="000000"/>
              </w:rPr>
            </w:pPr>
            <w:r w:rsidRPr="00965463">
              <w:rPr>
                <w:color w:val="000000"/>
              </w:rPr>
              <w:t>194,0</w:t>
            </w:r>
          </w:p>
        </w:tc>
      </w:tr>
      <w:tr w:rsidR="000E3CA1" w:rsidTr="000E3CA1">
        <w:trPr>
          <w:trHeight w:val="23"/>
        </w:trPr>
        <w:tc>
          <w:tcPr>
            <w:tcW w:w="646" w:type="dxa"/>
            <w:vMerge/>
            <w:tcBorders>
              <w:left w:val="single" w:sz="4" w:space="0" w:color="000000"/>
              <w:bottom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0E3CA1" w:rsidRPr="00C03E1D"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F872BC" w:rsidRDefault="000E3CA1" w:rsidP="000E3CA1">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503D5B" w:rsidRDefault="000E3CA1" w:rsidP="000E3CA1">
            <w:pPr>
              <w:snapToGrid w:val="0"/>
              <w:jc w:val="center"/>
              <w:rPr>
                <w:b/>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sidRPr="00711C20">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widowControl w:val="0"/>
              <w:autoSpaceDE w:val="0"/>
              <w:jc w:val="center"/>
              <w:rPr>
                <w:bCs/>
                <w:color w:val="FF0000"/>
              </w:rPr>
            </w:pPr>
            <w:r w:rsidRPr="00711C20">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Pr="00711C20" w:rsidRDefault="000E3CA1" w:rsidP="000E3CA1">
            <w:pPr>
              <w:widowControl w:val="0"/>
              <w:autoSpaceDE w:val="0"/>
              <w:jc w:val="center"/>
              <w:rPr>
                <w:bCs/>
                <w:color w:val="FF0000"/>
              </w:rPr>
            </w:pPr>
            <w:r w:rsidRPr="00711C20">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711C20" w:rsidRDefault="000E3CA1" w:rsidP="000E3CA1">
            <w:pPr>
              <w:jc w:val="center"/>
              <w:rPr>
                <w:color w:val="000000"/>
              </w:rPr>
            </w:pPr>
            <w:r w:rsidRPr="00711C20">
              <w:rPr>
                <w:color w:val="000000"/>
              </w:rPr>
              <w:t>0,0</w:t>
            </w:r>
          </w:p>
        </w:tc>
      </w:tr>
      <w:tr w:rsidR="000E3CA1" w:rsidTr="000E3CA1">
        <w:trPr>
          <w:trHeight w:val="23"/>
        </w:trPr>
        <w:tc>
          <w:tcPr>
            <w:tcW w:w="646" w:type="dxa"/>
            <w:vMerge/>
            <w:tcBorders>
              <w:left w:val="single" w:sz="4" w:space="0" w:color="000000"/>
              <w:bottom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snapToGrid w:val="0"/>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snapToGrid w:val="0"/>
              <w:jc w:val="center"/>
              <w:rPr>
                <w:color w:val="000000"/>
              </w:rPr>
            </w:pPr>
            <w:r w:rsidRPr="00CD4BF5">
              <w:rPr>
                <w:color w:val="000000"/>
              </w:rPr>
              <w:t>16,5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snapToGrid w:val="0"/>
              <w:jc w:val="center"/>
              <w:rPr>
                <w:color w:val="000000"/>
              </w:rPr>
            </w:pPr>
            <w:r>
              <w:rPr>
                <w:color w:val="000000"/>
              </w:rPr>
              <w:t>16,1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711C20">
              <w:rPr>
                <w:color w:val="000000"/>
              </w:rPr>
              <w:t>15,5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widowControl w:val="0"/>
              <w:autoSpaceDE w:val="0"/>
              <w:jc w:val="center"/>
              <w:rPr>
                <w:bCs/>
                <w:color w:val="000000"/>
              </w:rPr>
            </w:pPr>
            <w:r w:rsidRPr="00711C20">
              <w:rPr>
                <w:bCs/>
                <w:color w:val="000000"/>
              </w:rPr>
              <w:t>15,5</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widowControl w:val="0"/>
              <w:autoSpaceDE w:val="0"/>
              <w:jc w:val="center"/>
              <w:rPr>
                <w:bCs/>
                <w:color w:val="000000"/>
              </w:rPr>
            </w:pPr>
            <w:r w:rsidRPr="00711C20">
              <w:rPr>
                <w:bCs/>
                <w:color w:val="000000"/>
              </w:rPr>
              <w:t>15,5</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Pr>
                <w:color w:val="000000"/>
              </w:rPr>
              <w:t>97,4</w:t>
            </w:r>
          </w:p>
        </w:tc>
      </w:tr>
      <w:tr w:rsidR="000E3CA1" w:rsidTr="000E3CA1">
        <w:trPr>
          <w:trHeight w:val="23"/>
        </w:trPr>
        <w:tc>
          <w:tcPr>
            <w:tcW w:w="646" w:type="dxa"/>
            <w:vMerge/>
            <w:tcBorders>
              <w:left w:val="single" w:sz="4" w:space="0" w:color="000000"/>
              <w:bottom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snapToGrid w:val="0"/>
              <w:jc w:val="center"/>
              <w:rPr>
                <w:color w:val="000000"/>
              </w:rPr>
            </w:pPr>
            <w:r w:rsidRPr="00CD4BF5">
              <w:rPr>
                <w:color w:val="000000"/>
              </w:rPr>
              <w:t>20,3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snapToGrid w:val="0"/>
              <w:jc w:val="center"/>
              <w:rPr>
                <w:color w:val="000000"/>
              </w:rPr>
            </w:pPr>
            <w:r w:rsidRPr="00CD4BF5">
              <w:rPr>
                <w:color w:val="000000"/>
              </w:rPr>
              <w:t>17,</w:t>
            </w:r>
            <w:r>
              <w:rPr>
                <w:color w:val="000000"/>
              </w:rPr>
              <w:t>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0E3CA1" w:rsidRPr="00CD4BF5" w:rsidRDefault="000E3CA1" w:rsidP="000E3CA1">
            <w:pPr>
              <w:snapToGrid w:val="0"/>
              <w:jc w:val="center"/>
              <w:rPr>
                <w:color w:val="000000"/>
              </w:rPr>
            </w:pPr>
            <w:r w:rsidRPr="00EA06ED">
              <w:rPr>
                <w:color w:val="000000"/>
              </w:rPr>
              <w:t>15,6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E3CA1" w:rsidRPr="00965463" w:rsidRDefault="000E3CA1" w:rsidP="000E3CA1">
            <w:pPr>
              <w:jc w:val="center"/>
            </w:pPr>
            <w:r w:rsidRPr="00965463">
              <w:t>12,7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widowControl w:val="0"/>
              <w:autoSpaceDE w:val="0"/>
              <w:jc w:val="center"/>
              <w:rPr>
                <w:bCs/>
                <w:color w:val="000000"/>
              </w:rPr>
            </w:pPr>
            <w:r w:rsidRPr="00711C20">
              <w:rPr>
                <w:bCs/>
                <w:color w:val="000000"/>
              </w:rPr>
              <w:t>15,1</w:t>
            </w:r>
          </w:p>
        </w:tc>
        <w:tc>
          <w:tcPr>
            <w:tcW w:w="851" w:type="dxa"/>
            <w:tcBorders>
              <w:top w:val="single" w:sz="4" w:space="0" w:color="000000"/>
              <w:left w:val="single" w:sz="4" w:space="0" w:color="000000"/>
              <w:bottom w:val="single" w:sz="4" w:space="0" w:color="000000"/>
              <w:right w:val="single" w:sz="4" w:space="0" w:color="000000"/>
            </w:tcBorders>
          </w:tcPr>
          <w:p w:rsidR="000E3CA1" w:rsidRPr="00711C20" w:rsidRDefault="000E3CA1" w:rsidP="000E3CA1">
            <w:pPr>
              <w:widowControl w:val="0"/>
              <w:autoSpaceDE w:val="0"/>
              <w:jc w:val="center"/>
              <w:rPr>
                <w:bCs/>
                <w:color w:val="000000"/>
              </w:rPr>
            </w:pPr>
            <w:r w:rsidRPr="00711C20">
              <w:rPr>
                <w:bCs/>
                <w:color w:val="000000"/>
              </w:rPr>
              <w:t>15,1</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E3CA1" w:rsidRPr="00711C20" w:rsidRDefault="000E3CA1" w:rsidP="000E3CA1">
            <w:pPr>
              <w:jc w:val="center"/>
              <w:rPr>
                <w:color w:val="000000"/>
              </w:rPr>
            </w:pPr>
            <w:r w:rsidRPr="00965463">
              <w:rPr>
                <w:color w:val="000000"/>
              </w:rPr>
              <w:t>96,6</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F872BC" w:rsidRDefault="000E3CA1" w:rsidP="000E3CA1">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503D5B" w:rsidRDefault="000E3CA1" w:rsidP="000E3CA1">
            <w:pPr>
              <w:snapToGrid w:val="0"/>
              <w:jc w:val="center"/>
              <w:rPr>
                <w:b/>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Pr="00F872BC" w:rsidRDefault="000E3CA1" w:rsidP="000E3CA1">
            <w:pPr>
              <w:widowControl w:val="0"/>
              <w:autoSpaceDE w:val="0"/>
              <w:jc w:val="center"/>
              <w:rPr>
                <w:bCs/>
                <w:color w:val="FF0000"/>
              </w:rPr>
            </w:pPr>
            <w:r>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Pr="00F872BC" w:rsidRDefault="000E3CA1" w:rsidP="000E3CA1">
            <w:pPr>
              <w:widowControl w:val="0"/>
              <w:autoSpaceDE w:val="0"/>
              <w:jc w:val="center"/>
              <w:rPr>
                <w:bCs/>
                <w:color w:val="FF0000"/>
              </w:rPr>
            </w:pPr>
            <w:r>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0,0</w:t>
            </w:r>
          </w:p>
        </w:tc>
      </w:tr>
      <w:tr w:rsidR="000E3CA1" w:rsidTr="000E3CA1">
        <w:trPr>
          <w:trHeight w:val="23"/>
        </w:trPr>
        <w:tc>
          <w:tcPr>
            <w:tcW w:w="646" w:type="dxa"/>
            <w:vMerge w:val="restart"/>
            <w:tcBorders>
              <w:left w:val="single" w:sz="4" w:space="0" w:color="000000"/>
              <w:right w:val="single" w:sz="4" w:space="0" w:color="000000"/>
            </w:tcBorders>
            <w:shd w:val="clear" w:color="auto" w:fill="auto"/>
          </w:tcPr>
          <w:p w:rsidR="000E3CA1" w:rsidRDefault="000E3CA1" w:rsidP="000E3CA1">
            <w:pPr>
              <w:snapToGrid w:val="0"/>
              <w:jc w:val="center"/>
              <w:rPr>
                <w:color w:val="000000"/>
              </w:rPr>
            </w:pPr>
            <w:r>
              <w:rPr>
                <w:color w:val="000000"/>
              </w:rPr>
              <w:t>1.6.</w:t>
            </w:r>
          </w:p>
        </w:tc>
        <w:tc>
          <w:tcPr>
            <w:tcW w:w="2047" w:type="dxa"/>
            <w:vMerge w:val="restart"/>
            <w:tcBorders>
              <w:left w:val="single" w:sz="4" w:space="0" w:color="000000"/>
              <w:right w:val="single" w:sz="4" w:space="0" w:color="000000"/>
            </w:tcBorders>
            <w:shd w:val="clear" w:color="auto" w:fill="auto"/>
          </w:tcPr>
          <w:p w:rsidR="000E3CA1" w:rsidRDefault="000E3CA1" w:rsidP="000E3CA1">
            <w:pPr>
              <w:snapToGrid w:val="0"/>
              <w:rPr>
                <w:color w:val="000000"/>
              </w:rPr>
            </w:pPr>
            <w:r>
              <w:rPr>
                <w:color w:val="000000"/>
              </w:rPr>
              <w:t>Отдельное мероприятие</w:t>
            </w:r>
          </w:p>
        </w:tc>
        <w:tc>
          <w:tcPr>
            <w:tcW w:w="2977" w:type="dxa"/>
            <w:vMerge w:val="restart"/>
            <w:tcBorders>
              <w:left w:val="single" w:sz="4" w:space="0" w:color="000000"/>
              <w:right w:val="single" w:sz="4" w:space="0" w:color="000000"/>
            </w:tcBorders>
            <w:shd w:val="clear" w:color="auto" w:fill="auto"/>
          </w:tcPr>
          <w:p w:rsidR="000E3CA1" w:rsidRDefault="000E3CA1" w:rsidP="000E3CA1">
            <w:pPr>
              <w:snapToGrid w:val="0"/>
              <w:jc w:val="both"/>
              <w:rPr>
                <w:color w:val="000000"/>
              </w:rPr>
            </w:pPr>
            <w:r>
              <w:rPr>
                <w:color w:val="000000"/>
              </w:rPr>
              <w:t>Создание спортивной площадки в с. Цекеево Кикнурского района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395,222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Default="000E3CA1" w:rsidP="000E3CA1">
            <w:pPr>
              <w:snapToGrid w:val="0"/>
              <w:jc w:val="center"/>
              <w:rPr>
                <w:color w:val="000000"/>
              </w:rPr>
            </w:pPr>
            <w:r>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395,222</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Default="000E3CA1" w:rsidP="000E3CA1">
            <w:pPr>
              <w:snapToGrid w:val="0"/>
              <w:jc w:val="center"/>
              <w:rPr>
                <w:color w:val="000000"/>
              </w:rPr>
            </w:pPr>
            <w:r>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Default="000E3CA1" w:rsidP="000E3CA1">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231,922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Default="000E3CA1" w:rsidP="000E3CA1">
            <w:pPr>
              <w:snapToGrid w:val="0"/>
              <w:jc w:val="center"/>
              <w:rPr>
                <w:color w:val="000000"/>
              </w:rPr>
            </w:pPr>
            <w:r>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231,922</w:t>
            </w:r>
          </w:p>
        </w:tc>
      </w:tr>
      <w:tr w:rsidR="000E3CA1" w:rsidTr="000E3CA1">
        <w:trPr>
          <w:trHeight w:val="23"/>
        </w:trPr>
        <w:tc>
          <w:tcPr>
            <w:tcW w:w="646"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163,3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Default="000E3CA1" w:rsidP="000E3CA1">
            <w:pPr>
              <w:snapToGrid w:val="0"/>
              <w:jc w:val="center"/>
              <w:rPr>
                <w:color w:val="000000"/>
              </w:rPr>
            </w:pPr>
            <w:r>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163,3</w:t>
            </w:r>
          </w:p>
        </w:tc>
      </w:tr>
      <w:tr w:rsidR="000E3CA1" w:rsidTr="000E3CA1">
        <w:trPr>
          <w:trHeight w:val="23"/>
        </w:trPr>
        <w:tc>
          <w:tcPr>
            <w:tcW w:w="646" w:type="dxa"/>
            <w:vMerge/>
            <w:tcBorders>
              <w:left w:val="single" w:sz="4" w:space="0" w:color="000000"/>
              <w:bottom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0E3CA1" w:rsidRDefault="000E3CA1" w:rsidP="000E3CA1">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0E3CA1" w:rsidRDefault="000E3CA1" w:rsidP="000E3CA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E3CA1" w:rsidRPr="00E11A5C" w:rsidRDefault="000E3CA1" w:rsidP="000E3CA1">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jc w:val="center"/>
              <w:rPr>
                <w:color w:val="000000"/>
              </w:rPr>
            </w:pPr>
            <w:r>
              <w:rPr>
                <w:color w:val="00000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CA1" w:rsidRDefault="000E3CA1" w:rsidP="000E3CA1">
            <w:pPr>
              <w:snapToGrid w:val="0"/>
              <w:jc w:val="center"/>
              <w:rPr>
                <w:color w:val="000000"/>
              </w:rPr>
            </w:pPr>
            <w:r>
              <w:rPr>
                <w:color w:val="00000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CA1" w:rsidRDefault="000E3CA1" w:rsidP="000E3CA1">
            <w:pPr>
              <w:snapToGrid w:val="0"/>
              <w:jc w:val="center"/>
              <w:rPr>
                <w:color w:val="000000"/>
              </w:rPr>
            </w:pPr>
            <w:r>
              <w:rPr>
                <w:color w:val="000000"/>
              </w:rPr>
              <w:t>0,0</w:t>
            </w:r>
          </w:p>
        </w:tc>
      </w:tr>
    </w:tbl>
    <w:p w:rsidR="000E3CA1" w:rsidRDefault="000E3CA1" w:rsidP="000E3CA1">
      <w:pPr>
        <w:widowControl w:val="0"/>
        <w:autoSpaceDE w:val="0"/>
        <w:ind w:left="4956"/>
        <w:sectPr w:rsidR="000E3CA1" w:rsidSect="000E3CA1">
          <w:headerReference w:type="default" r:id="rId62"/>
          <w:headerReference w:type="first" r:id="rId63"/>
          <w:pgSz w:w="16838" w:h="11906" w:orient="landscape"/>
          <w:pgMar w:top="1701" w:right="1134" w:bottom="850" w:left="426" w:header="708" w:footer="708" w:gutter="0"/>
          <w:cols w:space="708"/>
          <w:titlePg/>
          <w:docGrid w:linePitch="360"/>
        </w:sectPr>
      </w:pPr>
      <w:r>
        <w:t xml:space="preserve">       </w:t>
      </w:r>
    </w:p>
    <w:p w:rsidR="000E3CA1" w:rsidRDefault="000E3CA1" w:rsidP="000E3CA1">
      <w:pPr>
        <w:widowControl w:val="0"/>
        <w:autoSpaceDE w:val="0"/>
        <w:ind w:left="4956"/>
      </w:pPr>
    </w:p>
    <w:p w:rsidR="000E3CA1" w:rsidRPr="000E3CA1" w:rsidRDefault="000E3CA1" w:rsidP="000E3CA1">
      <w:pPr>
        <w:autoSpaceDE w:val="0"/>
        <w:autoSpaceDN w:val="0"/>
        <w:adjustRightInd w:val="0"/>
        <w:ind w:right="-1" w:firstLine="540"/>
        <w:jc w:val="center"/>
        <w:rPr>
          <w:b/>
        </w:rPr>
      </w:pPr>
      <w:r w:rsidRPr="000E3CA1">
        <w:rPr>
          <w:rFonts w:ascii="Arial" w:hAnsi="Arial" w:cs="Arial"/>
          <w:noProof/>
          <w:sz w:val="20"/>
          <w:szCs w:val="20"/>
        </w:rPr>
        <w:drawing>
          <wp:anchor distT="0" distB="0" distL="114300" distR="114300" simplePos="0" relativeHeight="251673600" behindDoc="0" locked="0" layoutInCell="1" allowOverlap="1" wp14:anchorId="78397236" wp14:editId="4EDF7A40">
            <wp:simplePos x="0" y="0"/>
            <wp:positionH relativeFrom="column">
              <wp:posOffset>2590800</wp:posOffset>
            </wp:positionH>
            <wp:positionV relativeFrom="paragraph">
              <wp:posOffset>-69850</wp:posOffset>
            </wp:positionV>
            <wp:extent cx="572135" cy="720090"/>
            <wp:effectExtent l="0" t="0" r="0" b="3810"/>
            <wp:wrapNone/>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0E3CA1">
        <w:t xml:space="preserve">                                                                                                           </w:t>
      </w:r>
    </w:p>
    <w:p w:rsidR="000E3CA1" w:rsidRPr="000E3CA1" w:rsidRDefault="000E3CA1" w:rsidP="000E3CA1">
      <w:pPr>
        <w:autoSpaceDE w:val="0"/>
        <w:autoSpaceDN w:val="0"/>
        <w:adjustRightInd w:val="0"/>
        <w:ind w:right="-1" w:firstLine="540"/>
        <w:jc w:val="center"/>
      </w:pPr>
    </w:p>
    <w:p w:rsidR="000E3CA1" w:rsidRPr="000E3CA1" w:rsidRDefault="000E3CA1" w:rsidP="000E3CA1">
      <w:pPr>
        <w:autoSpaceDE w:val="0"/>
        <w:autoSpaceDN w:val="0"/>
        <w:adjustRightInd w:val="0"/>
        <w:ind w:right="-1" w:firstLine="540"/>
        <w:jc w:val="center"/>
      </w:pPr>
    </w:p>
    <w:p w:rsidR="000E3CA1" w:rsidRPr="000E3CA1" w:rsidRDefault="000E3CA1" w:rsidP="000E3CA1">
      <w:pPr>
        <w:autoSpaceDE w:val="0"/>
        <w:autoSpaceDN w:val="0"/>
        <w:adjustRightInd w:val="0"/>
        <w:ind w:right="-1" w:firstLine="540"/>
        <w:jc w:val="center"/>
      </w:pPr>
    </w:p>
    <w:p w:rsidR="000E3CA1" w:rsidRPr="000E3CA1" w:rsidRDefault="000E3CA1" w:rsidP="000E3CA1">
      <w:pPr>
        <w:autoSpaceDE w:val="0"/>
        <w:autoSpaceDN w:val="0"/>
        <w:adjustRightInd w:val="0"/>
        <w:ind w:right="-1" w:firstLine="540"/>
        <w:jc w:val="center"/>
      </w:pPr>
      <w:r w:rsidRPr="000E3CA1">
        <w:t xml:space="preserve">   </w:t>
      </w:r>
    </w:p>
    <w:p w:rsidR="000E3CA1" w:rsidRPr="000E3CA1" w:rsidRDefault="000E3CA1" w:rsidP="000E3CA1">
      <w:pPr>
        <w:autoSpaceDE w:val="0"/>
        <w:autoSpaceDN w:val="0"/>
        <w:adjustRightInd w:val="0"/>
        <w:ind w:right="-1"/>
        <w:jc w:val="center"/>
        <w:rPr>
          <w:b/>
          <w:bCs/>
          <w:sz w:val="28"/>
          <w:szCs w:val="28"/>
        </w:rPr>
      </w:pPr>
      <w:r w:rsidRPr="000E3CA1">
        <w:rPr>
          <w:b/>
          <w:bCs/>
          <w:sz w:val="28"/>
          <w:szCs w:val="28"/>
        </w:rPr>
        <w:t>АДМИНИСТРАЦИЯ КИКНУРСКОГО</w:t>
      </w:r>
    </w:p>
    <w:p w:rsidR="000E3CA1" w:rsidRPr="000E3CA1" w:rsidRDefault="000E3CA1" w:rsidP="000E3CA1">
      <w:pPr>
        <w:autoSpaceDE w:val="0"/>
        <w:autoSpaceDN w:val="0"/>
        <w:adjustRightInd w:val="0"/>
        <w:ind w:right="-1"/>
        <w:jc w:val="center"/>
        <w:rPr>
          <w:b/>
          <w:bCs/>
          <w:sz w:val="28"/>
          <w:szCs w:val="28"/>
        </w:rPr>
      </w:pPr>
      <w:r w:rsidRPr="000E3CA1">
        <w:rPr>
          <w:b/>
          <w:bCs/>
          <w:sz w:val="28"/>
          <w:szCs w:val="28"/>
        </w:rPr>
        <w:t>МУНИЦИПАЛЬНОГО ОКРУГА</w:t>
      </w:r>
    </w:p>
    <w:p w:rsidR="000E3CA1" w:rsidRPr="000E3CA1" w:rsidRDefault="000E3CA1" w:rsidP="000E3CA1">
      <w:pPr>
        <w:jc w:val="center"/>
        <w:rPr>
          <w:b/>
          <w:bCs/>
          <w:sz w:val="28"/>
          <w:szCs w:val="28"/>
        </w:rPr>
      </w:pPr>
      <w:r w:rsidRPr="000E3CA1">
        <w:rPr>
          <w:b/>
          <w:bCs/>
          <w:sz w:val="28"/>
          <w:szCs w:val="28"/>
        </w:rPr>
        <w:t xml:space="preserve">КИРОВСКОЙ ОБЛАСТИ </w:t>
      </w:r>
    </w:p>
    <w:p w:rsidR="000E3CA1" w:rsidRPr="000E3CA1" w:rsidRDefault="000E3CA1" w:rsidP="000E3CA1">
      <w:pPr>
        <w:jc w:val="center"/>
        <w:rPr>
          <w:b/>
          <w:bCs/>
          <w:sz w:val="28"/>
          <w:szCs w:val="28"/>
        </w:rPr>
      </w:pPr>
    </w:p>
    <w:p w:rsidR="000E3CA1" w:rsidRPr="000E3CA1" w:rsidRDefault="000E3CA1" w:rsidP="000E3CA1">
      <w:pPr>
        <w:jc w:val="center"/>
        <w:outlineLvl w:val="0"/>
        <w:rPr>
          <w:b/>
          <w:bCs/>
          <w:sz w:val="32"/>
          <w:szCs w:val="32"/>
        </w:rPr>
      </w:pPr>
      <w:r w:rsidRPr="000E3CA1">
        <w:rPr>
          <w:b/>
          <w:bCs/>
          <w:sz w:val="32"/>
          <w:szCs w:val="32"/>
        </w:rPr>
        <w:t>ПОСТАНОВЛЕНИЕ</w:t>
      </w:r>
    </w:p>
    <w:p w:rsidR="000E3CA1" w:rsidRPr="000E3CA1" w:rsidRDefault="000E3CA1" w:rsidP="000E3CA1">
      <w:pPr>
        <w:rPr>
          <w:b/>
          <w:bCs/>
          <w:sz w:val="32"/>
          <w:szCs w:val="32"/>
        </w:rPr>
      </w:pPr>
    </w:p>
    <w:p w:rsidR="000E3CA1" w:rsidRPr="000E3CA1" w:rsidRDefault="000E3CA1" w:rsidP="000E3CA1">
      <w:pPr>
        <w:rPr>
          <w:sz w:val="28"/>
          <w:szCs w:val="28"/>
        </w:rPr>
      </w:pPr>
      <w:r w:rsidRPr="000E3CA1">
        <w:rPr>
          <w:bCs/>
          <w:sz w:val="28"/>
          <w:szCs w:val="28"/>
          <w:u w:val="single"/>
        </w:rPr>
        <w:t>29.08.2024</w:t>
      </w:r>
      <w:r w:rsidRPr="000E3CA1">
        <w:rPr>
          <w:sz w:val="28"/>
          <w:szCs w:val="28"/>
        </w:rPr>
        <w:t xml:space="preserve">                                                                                     №</w:t>
      </w:r>
      <w:r w:rsidRPr="000E3CA1">
        <w:rPr>
          <w:sz w:val="28"/>
          <w:szCs w:val="28"/>
          <w:u w:val="single"/>
        </w:rPr>
        <w:t xml:space="preserve"> 555</w:t>
      </w:r>
    </w:p>
    <w:p w:rsidR="000E3CA1" w:rsidRPr="000E3CA1" w:rsidRDefault="000E3CA1" w:rsidP="000E3CA1">
      <w:pPr>
        <w:jc w:val="center"/>
        <w:rPr>
          <w:sz w:val="28"/>
          <w:szCs w:val="28"/>
        </w:rPr>
      </w:pPr>
    </w:p>
    <w:p w:rsidR="000E3CA1" w:rsidRPr="000E3CA1" w:rsidRDefault="000E3CA1" w:rsidP="000E3CA1">
      <w:pPr>
        <w:jc w:val="center"/>
        <w:rPr>
          <w:sz w:val="28"/>
          <w:szCs w:val="28"/>
        </w:rPr>
      </w:pPr>
      <w:r w:rsidRPr="000E3CA1">
        <w:rPr>
          <w:sz w:val="28"/>
          <w:szCs w:val="28"/>
        </w:rPr>
        <w:t>пгт Кикнур</w:t>
      </w:r>
    </w:p>
    <w:p w:rsidR="000E3CA1" w:rsidRPr="000E3CA1" w:rsidRDefault="000E3CA1" w:rsidP="000E3CA1">
      <w:pPr>
        <w:spacing w:line="276" w:lineRule="auto"/>
        <w:jc w:val="center"/>
        <w:rPr>
          <w:b/>
          <w:sz w:val="28"/>
          <w:szCs w:val="28"/>
        </w:rPr>
      </w:pPr>
    </w:p>
    <w:p w:rsidR="000E3CA1" w:rsidRPr="000E3CA1" w:rsidRDefault="000E3CA1" w:rsidP="000E3CA1">
      <w:pPr>
        <w:jc w:val="center"/>
        <w:rPr>
          <w:b/>
          <w:sz w:val="28"/>
          <w:szCs w:val="28"/>
        </w:rPr>
      </w:pPr>
      <w:r w:rsidRPr="000E3CA1">
        <w:rPr>
          <w:b/>
          <w:sz w:val="28"/>
          <w:szCs w:val="28"/>
        </w:rPr>
        <w:t xml:space="preserve">О внесении изменений в постановление администрации </w:t>
      </w:r>
    </w:p>
    <w:p w:rsidR="000E3CA1" w:rsidRPr="000E3CA1" w:rsidRDefault="000E3CA1" w:rsidP="000E3CA1">
      <w:pPr>
        <w:jc w:val="center"/>
        <w:rPr>
          <w:b/>
          <w:sz w:val="28"/>
          <w:szCs w:val="28"/>
        </w:rPr>
      </w:pPr>
      <w:r w:rsidRPr="000E3CA1">
        <w:rPr>
          <w:b/>
          <w:sz w:val="28"/>
          <w:szCs w:val="28"/>
        </w:rPr>
        <w:t xml:space="preserve">Кикнурского муниципального района Кировской области </w:t>
      </w:r>
    </w:p>
    <w:p w:rsidR="000E3CA1" w:rsidRPr="000E3CA1" w:rsidRDefault="000E3CA1" w:rsidP="000E3CA1">
      <w:pPr>
        <w:jc w:val="center"/>
        <w:rPr>
          <w:b/>
          <w:sz w:val="28"/>
          <w:szCs w:val="28"/>
        </w:rPr>
      </w:pPr>
      <w:r w:rsidRPr="000E3CA1">
        <w:rPr>
          <w:b/>
          <w:sz w:val="28"/>
          <w:szCs w:val="28"/>
        </w:rPr>
        <w:t>от 14.10.2020 № 268</w:t>
      </w:r>
    </w:p>
    <w:p w:rsidR="000E3CA1" w:rsidRPr="000E3CA1" w:rsidRDefault="000E3CA1" w:rsidP="000E3CA1">
      <w:pPr>
        <w:ind w:firstLine="709"/>
        <w:jc w:val="center"/>
        <w:outlineLvl w:val="0"/>
        <w:rPr>
          <w:b/>
          <w:bCs/>
          <w:sz w:val="28"/>
          <w:szCs w:val="28"/>
        </w:rPr>
      </w:pPr>
    </w:p>
    <w:p w:rsidR="000E3CA1" w:rsidRPr="000E3CA1" w:rsidRDefault="000E3CA1" w:rsidP="000E3CA1">
      <w:pPr>
        <w:ind w:firstLine="709"/>
        <w:jc w:val="center"/>
        <w:outlineLvl w:val="0"/>
        <w:rPr>
          <w:bCs/>
        </w:rPr>
      </w:pPr>
    </w:p>
    <w:p w:rsidR="000E3CA1" w:rsidRPr="000E3CA1" w:rsidRDefault="000E3CA1" w:rsidP="000E3CA1">
      <w:pPr>
        <w:tabs>
          <w:tab w:val="num" w:pos="0"/>
        </w:tabs>
        <w:spacing w:line="360" w:lineRule="exact"/>
        <w:ind w:firstLine="567"/>
        <w:contextualSpacing/>
        <w:jc w:val="both"/>
        <w:outlineLvl w:val="0"/>
        <w:rPr>
          <w:sz w:val="28"/>
          <w:szCs w:val="28"/>
        </w:rPr>
      </w:pPr>
      <w:r w:rsidRPr="000E3CA1">
        <w:rPr>
          <w:sz w:val="28"/>
          <w:szCs w:val="28"/>
        </w:rPr>
        <w:t>На основании решения Думы Кикнурского муниципального округа Кировской области от 30.07.2024 № 40 – 325 «О внесении изменений и дополнений в Решение Думы Кикнурского муниципального округа Кировской области от 13.12.2023 № 35-295», администрация Кикнурского муниципального округа Кировской области ПОСТАНОВЛЯЕТ:</w:t>
      </w:r>
    </w:p>
    <w:p w:rsidR="000E3CA1" w:rsidRPr="000E3CA1" w:rsidRDefault="000E3CA1" w:rsidP="00486AD4">
      <w:pPr>
        <w:numPr>
          <w:ilvl w:val="0"/>
          <w:numId w:val="8"/>
        </w:numPr>
        <w:spacing w:after="200" w:line="360" w:lineRule="exact"/>
        <w:ind w:left="0" w:firstLine="709"/>
        <w:contextualSpacing/>
        <w:jc w:val="both"/>
        <w:rPr>
          <w:sz w:val="28"/>
          <w:szCs w:val="28"/>
        </w:rPr>
      </w:pPr>
      <w:r w:rsidRPr="000E3CA1">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2021-2026 годы (далее – Программа), утвержденную постановлением </w:t>
      </w:r>
      <w:r w:rsidRPr="000E3CA1">
        <w:rPr>
          <w:sz w:val="28"/>
          <w:szCs w:val="28"/>
        </w:rPr>
        <w:t>администрации Кикнурского муниципального района Кировской области от 14.10.2020 № 268, следующие изменения:</w:t>
      </w:r>
    </w:p>
    <w:p w:rsidR="000E3CA1" w:rsidRPr="000E3CA1" w:rsidRDefault="000E3CA1" w:rsidP="00486AD4">
      <w:pPr>
        <w:numPr>
          <w:ilvl w:val="1"/>
          <w:numId w:val="8"/>
        </w:numPr>
        <w:spacing w:after="200" w:line="360" w:lineRule="auto"/>
        <w:ind w:left="0" w:firstLine="710"/>
        <w:contextualSpacing/>
        <w:jc w:val="both"/>
        <w:rPr>
          <w:rFonts w:eastAsia="Calibri"/>
          <w:bCs/>
          <w:sz w:val="28"/>
          <w:szCs w:val="28"/>
        </w:rPr>
      </w:pPr>
      <w:r w:rsidRPr="000E3CA1">
        <w:rPr>
          <w:rFonts w:eastAsia="Calibri"/>
          <w:bCs/>
          <w:sz w:val="28"/>
          <w:szCs w:val="28"/>
        </w:rPr>
        <w:t>В паспорте Программы разделы «Соисполнители муниципальной программы» изложить в следующей редакции:</w:t>
      </w:r>
    </w:p>
    <w:tbl>
      <w:tblPr>
        <w:tblStyle w:val="41"/>
        <w:tblW w:w="0" w:type="auto"/>
        <w:tblLook w:val="04A0" w:firstRow="1" w:lastRow="0" w:firstColumn="1" w:lastColumn="0" w:noHBand="0" w:noVBand="1"/>
      </w:tblPr>
      <w:tblGrid>
        <w:gridCol w:w="2547"/>
        <w:gridCol w:w="6797"/>
      </w:tblGrid>
      <w:tr w:rsidR="000E3CA1" w:rsidRPr="000E3CA1" w:rsidTr="000E3CA1">
        <w:tc>
          <w:tcPr>
            <w:tcW w:w="2547" w:type="dxa"/>
          </w:tcPr>
          <w:p w:rsidR="000E3CA1" w:rsidRPr="000E3CA1" w:rsidRDefault="000E3CA1" w:rsidP="000E3CA1">
            <w:pPr>
              <w:spacing w:after="200" w:line="360" w:lineRule="auto"/>
              <w:jc w:val="both"/>
              <w:rPr>
                <w:rFonts w:eastAsia="Calibri"/>
                <w:bCs/>
                <w:sz w:val="28"/>
                <w:szCs w:val="28"/>
              </w:rPr>
            </w:pPr>
            <w:r w:rsidRPr="000E3CA1">
              <w:rPr>
                <w:rFonts w:eastAsia="Calibri"/>
                <w:bCs/>
                <w:sz w:val="28"/>
                <w:szCs w:val="28"/>
              </w:rPr>
              <w:t>Соисполнители муниципальной программы</w:t>
            </w:r>
          </w:p>
        </w:tc>
        <w:tc>
          <w:tcPr>
            <w:tcW w:w="6798" w:type="dxa"/>
          </w:tcPr>
          <w:p w:rsidR="000E3CA1" w:rsidRPr="000E3CA1" w:rsidRDefault="000E3CA1" w:rsidP="000E3CA1">
            <w:pPr>
              <w:jc w:val="both"/>
              <w:rPr>
                <w:rFonts w:eastAsia="Calibri"/>
                <w:bCs/>
                <w:sz w:val="28"/>
                <w:szCs w:val="28"/>
              </w:rPr>
            </w:pPr>
            <w:r w:rsidRPr="000E3CA1">
              <w:rPr>
                <w:rFonts w:eastAsia="Calibri"/>
                <w:bCs/>
                <w:sz w:val="28"/>
                <w:szCs w:val="28"/>
              </w:rPr>
              <w:t>МКУ «Центр по обеспечению деятельности муниципальных учреждений»</w:t>
            </w:r>
          </w:p>
          <w:p w:rsidR="000E3CA1" w:rsidRPr="000E3CA1" w:rsidRDefault="000E3CA1" w:rsidP="000E3CA1">
            <w:pPr>
              <w:jc w:val="both"/>
              <w:rPr>
                <w:rFonts w:eastAsia="Calibri"/>
                <w:bCs/>
                <w:sz w:val="28"/>
                <w:szCs w:val="28"/>
              </w:rPr>
            </w:pPr>
            <w:r w:rsidRPr="000E3CA1">
              <w:rPr>
                <w:rFonts w:eastAsia="Calibri"/>
                <w:bCs/>
                <w:sz w:val="28"/>
                <w:szCs w:val="28"/>
              </w:rPr>
              <w:t>Муниципальное казённое учреждение «Кикнурская централизованная библиотечная система»;</w:t>
            </w:r>
          </w:p>
          <w:p w:rsidR="000E3CA1" w:rsidRPr="000E3CA1" w:rsidRDefault="000E3CA1" w:rsidP="000E3CA1">
            <w:pPr>
              <w:jc w:val="both"/>
              <w:rPr>
                <w:rFonts w:eastAsia="Calibri"/>
                <w:bCs/>
                <w:sz w:val="28"/>
                <w:szCs w:val="28"/>
              </w:rPr>
            </w:pPr>
            <w:r w:rsidRPr="000E3CA1">
              <w:rPr>
                <w:rFonts w:eastAsia="Calibri"/>
                <w:bCs/>
                <w:sz w:val="28"/>
                <w:szCs w:val="28"/>
              </w:rPr>
              <w:t>Муниципальное бюджетное учреждение культуры «Кикнурская централизованная клубная система»;</w:t>
            </w:r>
          </w:p>
          <w:p w:rsidR="000E3CA1" w:rsidRPr="000E3CA1" w:rsidRDefault="000E3CA1" w:rsidP="000E3CA1">
            <w:pPr>
              <w:jc w:val="both"/>
              <w:rPr>
                <w:rFonts w:eastAsia="Calibri"/>
                <w:bCs/>
                <w:sz w:val="28"/>
                <w:szCs w:val="28"/>
              </w:rPr>
            </w:pPr>
            <w:r w:rsidRPr="000E3CA1">
              <w:rPr>
                <w:rFonts w:eastAsia="Calibri"/>
                <w:bCs/>
                <w:sz w:val="28"/>
                <w:szCs w:val="28"/>
              </w:rPr>
              <w:t xml:space="preserve">Муниципальное казённое учреждение «Кикнурский краеведческий музей им. В.А. Шарыгина» </w:t>
            </w:r>
          </w:p>
        </w:tc>
      </w:tr>
    </w:tbl>
    <w:p w:rsidR="000E3CA1" w:rsidRPr="000E3CA1" w:rsidRDefault="000E3CA1" w:rsidP="00486AD4">
      <w:pPr>
        <w:numPr>
          <w:ilvl w:val="1"/>
          <w:numId w:val="8"/>
        </w:numPr>
        <w:spacing w:after="200" w:line="360" w:lineRule="exact"/>
        <w:ind w:left="0" w:firstLine="709"/>
        <w:contextualSpacing/>
        <w:jc w:val="both"/>
        <w:rPr>
          <w:rFonts w:eastAsia="Calibri"/>
          <w:bCs/>
          <w:sz w:val="28"/>
          <w:szCs w:val="28"/>
        </w:rPr>
      </w:pPr>
      <w:r w:rsidRPr="000E3CA1">
        <w:rPr>
          <w:rFonts w:eastAsia="Calibri"/>
          <w:bCs/>
          <w:sz w:val="28"/>
          <w:szCs w:val="28"/>
        </w:rPr>
        <w:lastRenderedPageBreak/>
        <w:t>В паспорте Программы раздел «Объемы ассигнований муниципальной программы» изложить в следующей редакции:</w:t>
      </w:r>
    </w:p>
    <w:p w:rsidR="000E3CA1" w:rsidRPr="000E3CA1" w:rsidRDefault="000E3CA1" w:rsidP="000E3CA1">
      <w:pPr>
        <w:spacing w:line="360" w:lineRule="exact"/>
        <w:jc w:val="both"/>
        <w:rPr>
          <w:rFonts w:eastAsia="Calibri"/>
          <w:bCs/>
          <w:sz w:val="28"/>
          <w:szCs w:val="28"/>
        </w:rPr>
      </w:pPr>
    </w:p>
    <w:tbl>
      <w:tblPr>
        <w:tblStyle w:val="41"/>
        <w:tblW w:w="0" w:type="auto"/>
        <w:tblInd w:w="-5" w:type="dxa"/>
        <w:tblLook w:val="04A0" w:firstRow="1" w:lastRow="0" w:firstColumn="1" w:lastColumn="0" w:noHBand="0" w:noVBand="1"/>
      </w:tblPr>
      <w:tblGrid>
        <w:gridCol w:w="2268"/>
        <w:gridCol w:w="7077"/>
      </w:tblGrid>
      <w:tr w:rsidR="000E3CA1" w:rsidRPr="000E3CA1" w:rsidTr="000E3CA1">
        <w:trPr>
          <w:trHeight w:val="62"/>
        </w:trPr>
        <w:tc>
          <w:tcPr>
            <w:tcW w:w="2268" w:type="dxa"/>
            <w:tcBorders>
              <w:top w:val="single" w:sz="4" w:space="0" w:color="auto"/>
              <w:bottom w:val="single" w:sz="4" w:space="0" w:color="auto"/>
            </w:tcBorders>
          </w:tcPr>
          <w:p w:rsidR="000E3CA1" w:rsidRPr="000E3CA1" w:rsidRDefault="000E3CA1" w:rsidP="000E3CA1">
            <w:pPr>
              <w:spacing w:line="360" w:lineRule="exact"/>
              <w:jc w:val="both"/>
              <w:rPr>
                <w:rFonts w:eastAsia="Calibri"/>
                <w:bCs/>
                <w:sz w:val="28"/>
                <w:szCs w:val="28"/>
              </w:rPr>
            </w:pPr>
            <w:r w:rsidRPr="000E3CA1">
              <w:rPr>
                <w:rFonts w:eastAsia="Calibri"/>
                <w:bCs/>
                <w:sz w:val="28"/>
                <w:szCs w:val="28"/>
              </w:rPr>
              <w:t>Объемы ассигнований муниципальной программы</w:t>
            </w:r>
          </w:p>
        </w:tc>
        <w:tc>
          <w:tcPr>
            <w:tcW w:w="7077" w:type="dxa"/>
            <w:tcBorders>
              <w:top w:val="single" w:sz="4" w:space="0" w:color="auto"/>
              <w:bottom w:val="single" w:sz="4" w:space="0" w:color="auto"/>
            </w:tcBorders>
          </w:tcPr>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Общий объём финансирования мероприятий программы составит </w:t>
            </w:r>
            <w:r w:rsidRPr="000E3CA1">
              <w:rPr>
                <w:sz w:val="28"/>
                <w:szCs w:val="28"/>
              </w:rPr>
              <w:t>161551,97079</w:t>
            </w:r>
            <w:r w:rsidRPr="000E3CA1">
              <w:rPr>
                <w:sz w:val="22"/>
                <w:szCs w:val="22"/>
              </w:rPr>
              <w:t xml:space="preserve"> </w:t>
            </w:r>
            <w:r w:rsidRPr="000E3CA1">
              <w:rPr>
                <w:rFonts w:eastAsia="Calibri"/>
                <w:bCs/>
                <w:sz w:val="28"/>
                <w:szCs w:val="28"/>
              </w:rPr>
              <w:t>тыс. рублей, в том числе по годам:</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2021 год – 20458</w:t>
            </w:r>
            <w:r w:rsidRPr="000E3CA1">
              <w:rPr>
                <w:sz w:val="28"/>
                <w:szCs w:val="28"/>
              </w:rPr>
              <w:t>,71</w:t>
            </w:r>
            <w:r w:rsidRPr="000E3CA1">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2022 год – </w:t>
            </w:r>
            <w:r w:rsidRPr="000E3CA1">
              <w:rPr>
                <w:sz w:val="28"/>
                <w:szCs w:val="28"/>
              </w:rPr>
              <w:t>23971,62</w:t>
            </w:r>
            <w:r w:rsidRPr="000E3CA1">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2023 год – 29196,52479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2024 год – 34124,974</w:t>
            </w:r>
            <w:r w:rsidRPr="000E3CA1">
              <w:rPr>
                <w:rFonts w:eastAsia="Calibri"/>
                <w:bCs/>
                <w:sz w:val="22"/>
                <w:szCs w:val="22"/>
              </w:rPr>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2025 год – 26837,066 тыс. рублей </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2026 год – 26963,076 тыс. рублей </w:t>
            </w:r>
          </w:p>
          <w:p w:rsidR="000E3CA1" w:rsidRPr="000E3CA1" w:rsidRDefault="000E3CA1" w:rsidP="000E3CA1">
            <w:pPr>
              <w:spacing w:line="276" w:lineRule="auto"/>
              <w:jc w:val="both"/>
              <w:rPr>
                <w:rFonts w:eastAsia="Calibri"/>
                <w:bCs/>
                <w:sz w:val="28"/>
                <w:szCs w:val="28"/>
              </w:rPr>
            </w:pPr>
            <w:r w:rsidRPr="000E3CA1">
              <w:rPr>
                <w:rFonts w:eastAsia="Calibri"/>
                <w:bCs/>
                <w:sz w:val="28"/>
                <w:szCs w:val="28"/>
              </w:rPr>
              <w:t>из них;</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за счёт средств федерального бюджета – 242,2068 тыс. рублей, </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в том числе:</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2021 год – 49,22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2022 год – 48,31533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2023 год </w:t>
            </w:r>
            <w:r w:rsidRPr="000E3CA1">
              <w:rPr>
                <w:rFonts w:eastAsia="Calibri"/>
                <w:b/>
                <w:bCs/>
                <w:sz w:val="28"/>
                <w:szCs w:val="28"/>
              </w:rPr>
              <w:t xml:space="preserve">– </w:t>
            </w:r>
            <w:r w:rsidRPr="000E3CA1">
              <w:rPr>
                <w:rFonts w:eastAsia="Calibri"/>
                <w:bCs/>
                <w:sz w:val="28"/>
                <w:szCs w:val="28"/>
              </w:rPr>
              <w:t>41,64147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2024 год – 34,03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2025 год – 34,03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2026 год – 34,97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за счёт средств областного бюджета </w:t>
            </w:r>
            <w:r w:rsidRPr="000E3CA1">
              <w:rPr>
                <w:rFonts w:eastAsia="Calibri"/>
                <w:b/>
                <w:bCs/>
                <w:sz w:val="28"/>
                <w:szCs w:val="28"/>
              </w:rPr>
              <w:t xml:space="preserve">– </w:t>
            </w:r>
            <w:r w:rsidRPr="000E3CA1">
              <w:rPr>
                <w:rFonts w:eastAsia="Calibri"/>
                <w:bCs/>
                <w:sz w:val="28"/>
                <w:szCs w:val="28"/>
              </w:rPr>
              <w:t>64458</w:t>
            </w:r>
            <w:r w:rsidRPr="000E3CA1">
              <w:rPr>
                <w:sz w:val="28"/>
                <w:szCs w:val="28"/>
              </w:rPr>
              <w:t>,1032</w:t>
            </w:r>
            <w:r w:rsidRPr="000E3CA1">
              <w:rPr>
                <w:sz w:val="22"/>
                <w:szCs w:val="22"/>
              </w:rPr>
              <w:t xml:space="preserve"> </w:t>
            </w:r>
            <w:r w:rsidRPr="000E3CA1">
              <w:rPr>
                <w:rFonts w:eastAsia="Calibri"/>
                <w:bCs/>
                <w:sz w:val="28"/>
                <w:szCs w:val="28"/>
              </w:rPr>
              <w:t>тыс. рублей, в том числе:</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2021 год – </w:t>
            </w:r>
            <w:r w:rsidRPr="000E3CA1">
              <w:rPr>
                <w:sz w:val="28"/>
                <w:szCs w:val="28"/>
              </w:rPr>
              <w:t>6181,29</w:t>
            </w:r>
            <w:r w:rsidRPr="000E3CA1">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2022 год – </w:t>
            </w:r>
            <w:r w:rsidRPr="000E3CA1">
              <w:rPr>
                <w:sz w:val="28"/>
                <w:szCs w:val="28"/>
              </w:rPr>
              <w:t>6618,98467</w:t>
            </w:r>
            <w:r w:rsidRPr="000E3CA1">
              <w:rPr>
                <w:sz w:val="22"/>
                <w:szCs w:val="22"/>
              </w:rPr>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2023 год – 12530,65853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2024 год –17821,77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2025 год –10652,67 тыс. рублей </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2026 год –10652,73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за счёт средств муниципального образования – 96851,66079</w:t>
            </w:r>
            <w:r w:rsidRPr="000E3CA1">
              <w:rPr>
                <w:rFonts w:eastAsia="Calibri"/>
                <w:bCs/>
              </w:rPr>
              <w:t xml:space="preserve"> </w:t>
            </w:r>
            <w:r w:rsidRPr="000E3CA1">
              <w:rPr>
                <w:rFonts w:eastAsia="Calibri"/>
                <w:bCs/>
                <w:sz w:val="28"/>
                <w:szCs w:val="28"/>
              </w:rPr>
              <w:t>тыс. рублей, в том числе:</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2021 год – </w:t>
            </w:r>
            <w:r w:rsidRPr="000E3CA1">
              <w:rPr>
                <w:sz w:val="28"/>
                <w:szCs w:val="28"/>
              </w:rPr>
              <w:t>14228,2</w:t>
            </w:r>
            <w:r w:rsidRPr="000E3CA1">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2022 год – </w:t>
            </w:r>
            <w:r w:rsidRPr="000E3CA1">
              <w:rPr>
                <w:sz w:val="28"/>
                <w:szCs w:val="28"/>
              </w:rPr>
              <w:t>17304,32</w:t>
            </w:r>
            <w:r w:rsidRPr="000E3CA1">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2023 год – 16624,22479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2024 год – 16269,174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2025 год – 16150,366 тыс. рублей</w:t>
            </w:r>
          </w:p>
          <w:p w:rsidR="000E3CA1" w:rsidRPr="000E3CA1" w:rsidRDefault="000E3CA1" w:rsidP="00486AD4">
            <w:pPr>
              <w:numPr>
                <w:ilvl w:val="0"/>
                <w:numId w:val="11"/>
              </w:numPr>
              <w:spacing w:after="200" w:line="360" w:lineRule="exact"/>
              <w:contextualSpacing/>
              <w:jc w:val="both"/>
              <w:rPr>
                <w:rFonts w:eastAsia="Calibri"/>
                <w:bCs/>
                <w:sz w:val="28"/>
                <w:szCs w:val="28"/>
              </w:rPr>
            </w:pPr>
            <w:r w:rsidRPr="000E3CA1">
              <w:rPr>
                <w:rFonts w:eastAsia="Calibri"/>
                <w:bCs/>
                <w:sz w:val="28"/>
                <w:szCs w:val="28"/>
              </w:rPr>
              <w:t>– 16275,376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ab/>
            </w:r>
          </w:p>
        </w:tc>
      </w:tr>
    </w:tbl>
    <w:p w:rsidR="000E3CA1" w:rsidRPr="000E3CA1" w:rsidRDefault="000E3CA1" w:rsidP="000E3CA1">
      <w:pPr>
        <w:spacing w:line="360" w:lineRule="exact"/>
        <w:ind w:left="851"/>
        <w:jc w:val="both"/>
        <w:rPr>
          <w:rFonts w:eastAsia="Calibri"/>
          <w:bCs/>
          <w:sz w:val="28"/>
          <w:szCs w:val="28"/>
        </w:rPr>
      </w:pPr>
    </w:p>
    <w:p w:rsidR="000E3CA1" w:rsidRPr="000E3CA1" w:rsidRDefault="000E3CA1" w:rsidP="00486AD4">
      <w:pPr>
        <w:numPr>
          <w:ilvl w:val="1"/>
          <w:numId w:val="8"/>
        </w:numPr>
        <w:spacing w:after="200" w:line="360" w:lineRule="exact"/>
        <w:contextualSpacing/>
        <w:jc w:val="both"/>
        <w:rPr>
          <w:sz w:val="28"/>
          <w:szCs w:val="28"/>
        </w:rPr>
      </w:pPr>
      <w:r w:rsidRPr="000E3CA1">
        <w:rPr>
          <w:rFonts w:eastAsia="Calibri"/>
          <w:bCs/>
          <w:sz w:val="28"/>
          <w:szCs w:val="28"/>
        </w:rPr>
        <w:t xml:space="preserve">Абзац 8 раздела 1 </w:t>
      </w:r>
      <w:r w:rsidRPr="000E3CA1">
        <w:rPr>
          <w:sz w:val="28"/>
          <w:szCs w:val="28"/>
        </w:rPr>
        <w:t>Программы изложить в следующей редакции:</w:t>
      </w:r>
    </w:p>
    <w:p w:rsidR="000E3CA1" w:rsidRPr="000E3CA1" w:rsidRDefault="000E3CA1" w:rsidP="000E3CA1">
      <w:pPr>
        <w:spacing w:after="200" w:line="360" w:lineRule="exact"/>
        <w:ind w:firstLine="708"/>
        <w:jc w:val="both"/>
        <w:rPr>
          <w:sz w:val="28"/>
          <w:szCs w:val="28"/>
        </w:rPr>
      </w:pPr>
      <w:r w:rsidRPr="000E3CA1">
        <w:rPr>
          <w:sz w:val="28"/>
          <w:szCs w:val="28"/>
        </w:rPr>
        <w:lastRenderedPageBreak/>
        <w:t>«Кикнурская централизованная библиотечная система, в которую входят 11 общедоступных библиотек, из них одна центральная районная библиотека муниципального округа, в которых трудятся 22 человека. Ежедневно они открывают свои двери для читателей, постоянно расширяясь и совершенствуясь, предлагая новые формы библиотечно-библиографического и информационного обслуживания, внедряя в свою деятельность автоматизацию и информатизацию. Однако каждый год происходит снижение некоторых основных контрольных показателей ввиду того, что уменьшается население округа. Среднее число жителей на одну библиотеку - 545 человек. Количество пользователей библиотек - 4954, книговыдача – 98495. При этом количество посещений - 61415, а процент охвата населения муниципального округа библиотечным обслуживанием составляет 72,5%».</w:t>
      </w:r>
    </w:p>
    <w:p w:rsidR="000E3CA1" w:rsidRPr="000E3CA1" w:rsidRDefault="000E3CA1" w:rsidP="00486AD4">
      <w:pPr>
        <w:numPr>
          <w:ilvl w:val="1"/>
          <w:numId w:val="8"/>
        </w:numPr>
        <w:spacing w:after="200" w:line="360" w:lineRule="exact"/>
        <w:contextualSpacing/>
        <w:jc w:val="both"/>
        <w:rPr>
          <w:sz w:val="28"/>
          <w:szCs w:val="28"/>
        </w:rPr>
      </w:pPr>
      <w:r w:rsidRPr="000E3CA1">
        <w:rPr>
          <w:rFonts w:eastAsia="Calibri"/>
          <w:bCs/>
          <w:sz w:val="28"/>
          <w:szCs w:val="28"/>
        </w:rPr>
        <w:t xml:space="preserve">Абзац 15 раздела 1 </w:t>
      </w:r>
      <w:r w:rsidRPr="000E3CA1">
        <w:rPr>
          <w:sz w:val="28"/>
          <w:szCs w:val="28"/>
        </w:rPr>
        <w:t>Программы изложить в следующей редакции:</w:t>
      </w:r>
    </w:p>
    <w:p w:rsidR="000E3CA1" w:rsidRPr="000E3CA1" w:rsidRDefault="000E3CA1" w:rsidP="000E3CA1">
      <w:pPr>
        <w:shd w:val="clear" w:color="auto" w:fill="FFFFFF"/>
        <w:spacing w:after="200" w:line="276" w:lineRule="auto"/>
        <w:ind w:right="86" w:firstLine="709"/>
        <w:jc w:val="both"/>
        <w:rPr>
          <w:color w:val="000000"/>
          <w:spacing w:val="-4"/>
          <w:sz w:val="28"/>
          <w:szCs w:val="28"/>
        </w:rPr>
      </w:pPr>
      <w:r w:rsidRPr="000E3CA1">
        <w:rPr>
          <w:rFonts w:ascii="Calibri" w:hAnsi="Calibri" w:cs="Calibri"/>
          <w:sz w:val="28"/>
          <w:szCs w:val="28"/>
        </w:rPr>
        <w:t xml:space="preserve"> «</w:t>
      </w:r>
      <w:r w:rsidRPr="000E3CA1">
        <w:rPr>
          <w:sz w:val="28"/>
          <w:szCs w:val="28"/>
        </w:rPr>
        <w:t xml:space="preserve">На уровне муниципального округа действует муниципальное казенное учреждение «Кикнурский краеведческий музей им. В.А. Шарыгина», который ведет целенаправленную работу по сохранению и пропаганде историко-культурного наследия Кикнурского муниципального округа. </w:t>
      </w:r>
      <w:r w:rsidRPr="000E3CA1">
        <w:rPr>
          <w:color w:val="000000"/>
          <w:sz w:val="28"/>
          <w:szCs w:val="28"/>
        </w:rPr>
        <w:t>Число предметов основного фонда насчитывает 6904 единиц хранения, научно вспомогательный фонд составляет 9386 предмета, в течение года экспонируется 3438 предметов основного фонда».</w:t>
      </w:r>
    </w:p>
    <w:p w:rsidR="000E3CA1" w:rsidRPr="000E3CA1" w:rsidRDefault="000E3CA1" w:rsidP="00486AD4">
      <w:pPr>
        <w:numPr>
          <w:ilvl w:val="1"/>
          <w:numId w:val="8"/>
        </w:numPr>
        <w:spacing w:after="200" w:line="360" w:lineRule="exact"/>
        <w:ind w:left="0" w:firstLine="851"/>
        <w:contextualSpacing/>
        <w:jc w:val="both"/>
        <w:rPr>
          <w:sz w:val="28"/>
          <w:szCs w:val="28"/>
        </w:rPr>
      </w:pPr>
      <w:r w:rsidRPr="000E3CA1">
        <w:rPr>
          <w:rFonts w:eastAsia="Calibri"/>
          <w:bCs/>
          <w:sz w:val="28"/>
          <w:szCs w:val="28"/>
        </w:rPr>
        <w:t>Абзац 3 раздела 5 «Ресурсное обеспечение Программы» изложить в новой редакции:</w:t>
      </w:r>
    </w:p>
    <w:p w:rsidR="000E3CA1" w:rsidRPr="000E3CA1" w:rsidRDefault="000E3CA1" w:rsidP="000E3CA1">
      <w:pPr>
        <w:spacing w:line="360" w:lineRule="exact"/>
        <w:ind w:firstLine="709"/>
        <w:contextualSpacing/>
        <w:jc w:val="both"/>
        <w:rPr>
          <w:rFonts w:eastAsia="Calibri"/>
          <w:bCs/>
          <w:sz w:val="28"/>
          <w:szCs w:val="28"/>
        </w:rPr>
      </w:pPr>
      <w:r w:rsidRPr="000E3CA1">
        <w:rPr>
          <w:rFonts w:eastAsia="Calibri"/>
          <w:bCs/>
          <w:sz w:val="28"/>
          <w:szCs w:val="28"/>
        </w:rPr>
        <w:t xml:space="preserve">«Общая сумма на реализацию муниципальной программы за счёт всех источников финансирования составит </w:t>
      </w:r>
      <w:r w:rsidRPr="000E3CA1">
        <w:rPr>
          <w:sz w:val="28"/>
          <w:szCs w:val="28"/>
        </w:rPr>
        <w:t>161551,97079</w:t>
      </w:r>
      <w:r w:rsidRPr="000E3CA1">
        <w:rPr>
          <w:sz w:val="22"/>
          <w:szCs w:val="22"/>
        </w:rPr>
        <w:t xml:space="preserve"> </w:t>
      </w:r>
      <w:r w:rsidRPr="000E3CA1">
        <w:rPr>
          <w:rFonts w:eastAsia="Calibri"/>
          <w:bCs/>
          <w:sz w:val="28"/>
          <w:szCs w:val="28"/>
        </w:rPr>
        <w:t>тыс. рублей, в том числе:</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2021 год – 20458</w:t>
      </w:r>
      <w:r w:rsidRPr="000E3CA1">
        <w:rPr>
          <w:sz w:val="28"/>
          <w:szCs w:val="28"/>
        </w:rPr>
        <w:t>,71</w:t>
      </w:r>
      <w:r w:rsidRPr="000E3CA1">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2022 год – </w:t>
      </w:r>
      <w:r w:rsidRPr="000E3CA1">
        <w:rPr>
          <w:sz w:val="28"/>
          <w:szCs w:val="28"/>
        </w:rPr>
        <w:t>23971,62</w:t>
      </w:r>
      <w:r w:rsidRPr="000E3CA1">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2023 год – 29196,52479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2024 год – 34124,974</w:t>
      </w:r>
      <w:r w:rsidRPr="000E3CA1">
        <w:rPr>
          <w:rFonts w:eastAsia="Calibri"/>
          <w:bCs/>
          <w:sz w:val="22"/>
          <w:szCs w:val="22"/>
        </w:rPr>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2025 год – 26837,066 тыс. рублей </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2026 год – 26963,076 тыс. рублей </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из них:</w:t>
      </w:r>
    </w:p>
    <w:p w:rsidR="000E3CA1" w:rsidRPr="000E3CA1" w:rsidRDefault="000E3CA1" w:rsidP="000E3CA1">
      <w:pPr>
        <w:spacing w:line="360" w:lineRule="exact"/>
        <w:ind w:firstLine="709"/>
        <w:contextualSpacing/>
        <w:jc w:val="both"/>
        <w:rPr>
          <w:rFonts w:eastAsia="Calibri"/>
          <w:bCs/>
          <w:sz w:val="28"/>
          <w:szCs w:val="28"/>
        </w:rPr>
      </w:pPr>
      <w:r w:rsidRPr="000E3CA1">
        <w:rPr>
          <w:rFonts w:eastAsia="Calibri"/>
          <w:bCs/>
          <w:sz w:val="28"/>
          <w:szCs w:val="28"/>
        </w:rPr>
        <w:t>за счёт средств федерального бюджета – 242,2068 тыс. рублей, в том числе:</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2021 год – 49,22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2022 год – 48,31533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2023 год </w:t>
      </w:r>
      <w:r w:rsidRPr="000E3CA1">
        <w:rPr>
          <w:rFonts w:eastAsia="Calibri"/>
          <w:b/>
          <w:bCs/>
          <w:sz w:val="28"/>
          <w:szCs w:val="28"/>
        </w:rPr>
        <w:t xml:space="preserve">– </w:t>
      </w:r>
      <w:r w:rsidRPr="000E3CA1">
        <w:rPr>
          <w:rFonts w:eastAsia="Calibri"/>
          <w:bCs/>
          <w:sz w:val="28"/>
          <w:szCs w:val="28"/>
        </w:rPr>
        <w:t>41,64147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2024 год – 34,03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2025 год – 34,03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2026 год – 34,97 тыс. рублей</w:t>
      </w:r>
    </w:p>
    <w:p w:rsidR="000E3CA1" w:rsidRPr="000E3CA1" w:rsidRDefault="000E3CA1" w:rsidP="000E3CA1">
      <w:pPr>
        <w:spacing w:line="360" w:lineRule="exact"/>
        <w:ind w:firstLine="709"/>
        <w:contextualSpacing/>
        <w:jc w:val="both"/>
        <w:rPr>
          <w:rFonts w:eastAsia="Calibri"/>
          <w:bCs/>
          <w:sz w:val="28"/>
          <w:szCs w:val="28"/>
        </w:rPr>
      </w:pPr>
      <w:r w:rsidRPr="000E3CA1">
        <w:rPr>
          <w:rFonts w:eastAsia="Calibri"/>
          <w:bCs/>
          <w:sz w:val="28"/>
          <w:szCs w:val="28"/>
        </w:rPr>
        <w:lastRenderedPageBreak/>
        <w:t>за счёт средств областного бюджета – 64458</w:t>
      </w:r>
      <w:r w:rsidRPr="000E3CA1">
        <w:rPr>
          <w:sz w:val="28"/>
          <w:szCs w:val="28"/>
        </w:rPr>
        <w:t>,1032</w:t>
      </w:r>
      <w:r w:rsidRPr="000E3CA1">
        <w:rPr>
          <w:sz w:val="22"/>
          <w:szCs w:val="22"/>
        </w:rPr>
        <w:t xml:space="preserve"> </w:t>
      </w:r>
      <w:r w:rsidRPr="000E3CA1">
        <w:rPr>
          <w:rFonts w:eastAsia="Calibri"/>
          <w:bCs/>
          <w:sz w:val="28"/>
          <w:szCs w:val="28"/>
        </w:rPr>
        <w:t>тыс. рублей, в том числе:</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2021 год – </w:t>
      </w:r>
      <w:r w:rsidRPr="000E3CA1">
        <w:rPr>
          <w:sz w:val="28"/>
          <w:szCs w:val="28"/>
        </w:rPr>
        <w:t>6181,29</w:t>
      </w:r>
      <w:r w:rsidRPr="000E3CA1">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2022 год – </w:t>
      </w:r>
      <w:r w:rsidRPr="000E3CA1">
        <w:rPr>
          <w:sz w:val="28"/>
          <w:szCs w:val="28"/>
        </w:rPr>
        <w:t>6618,98467</w:t>
      </w:r>
      <w:r w:rsidRPr="000E3CA1">
        <w:rPr>
          <w:sz w:val="22"/>
          <w:szCs w:val="22"/>
        </w:rPr>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2023 год – 12530,65853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2024 год –17821,77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2025 год –10652,67 тыс. рублей </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2026 год –10652,73 тыс. рублей</w:t>
      </w:r>
    </w:p>
    <w:p w:rsidR="000E3CA1" w:rsidRPr="000E3CA1" w:rsidRDefault="000E3CA1" w:rsidP="000E3CA1">
      <w:pPr>
        <w:spacing w:line="360" w:lineRule="exact"/>
        <w:contextualSpacing/>
        <w:jc w:val="both"/>
        <w:rPr>
          <w:rFonts w:eastAsia="Calibri"/>
          <w:bCs/>
          <w:sz w:val="28"/>
          <w:szCs w:val="28"/>
        </w:rPr>
      </w:pPr>
      <w:r w:rsidRPr="000E3CA1">
        <w:rPr>
          <w:rFonts w:eastAsia="Calibri"/>
          <w:bCs/>
          <w:sz w:val="28"/>
          <w:szCs w:val="28"/>
        </w:rPr>
        <w:t xml:space="preserve">         за счёт средств муниципального образования – 96851,66079</w:t>
      </w:r>
      <w:r w:rsidRPr="000E3CA1">
        <w:rPr>
          <w:rFonts w:eastAsia="Calibri"/>
          <w:bCs/>
        </w:rPr>
        <w:t xml:space="preserve"> </w:t>
      </w:r>
      <w:r w:rsidRPr="000E3CA1">
        <w:rPr>
          <w:rFonts w:eastAsia="Calibri"/>
          <w:bCs/>
          <w:sz w:val="28"/>
          <w:szCs w:val="28"/>
        </w:rPr>
        <w:t>тыс. рублей, в том числе:</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2021 год – </w:t>
      </w:r>
      <w:r w:rsidRPr="000E3CA1">
        <w:rPr>
          <w:sz w:val="28"/>
          <w:szCs w:val="28"/>
        </w:rPr>
        <w:t>14228,2</w:t>
      </w:r>
      <w:r w:rsidRPr="000E3CA1">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2022 год – </w:t>
      </w:r>
      <w:r w:rsidRPr="000E3CA1">
        <w:rPr>
          <w:sz w:val="28"/>
          <w:szCs w:val="28"/>
        </w:rPr>
        <w:t>17304,32</w:t>
      </w:r>
      <w:r w:rsidRPr="000E3CA1">
        <w:t xml:space="preserve"> </w:t>
      </w:r>
      <w:r w:rsidRPr="000E3CA1">
        <w:rPr>
          <w:rFonts w:eastAsia="Calibri"/>
          <w:bCs/>
          <w:sz w:val="28"/>
          <w:szCs w:val="28"/>
        </w:rPr>
        <w:t>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2023 год – 16624,22479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2024 год – 16269,174 тыс. рублей</w:t>
      </w:r>
    </w:p>
    <w:p w:rsidR="000E3CA1" w:rsidRPr="000E3CA1" w:rsidRDefault="000E3CA1" w:rsidP="000E3CA1">
      <w:pPr>
        <w:spacing w:line="360" w:lineRule="exact"/>
        <w:jc w:val="both"/>
        <w:rPr>
          <w:rFonts w:eastAsia="Calibri"/>
          <w:bCs/>
          <w:sz w:val="28"/>
          <w:szCs w:val="28"/>
        </w:rPr>
      </w:pPr>
      <w:r w:rsidRPr="000E3CA1">
        <w:rPr>
          <w:rFonts w:eastAsia="Calibri"/>
          <w:bCs/>
          <w:sz w:val="28"/>
          <w:szCs w:val="28"/>
        </w:rPr>
        <w:t xml:space="preserve">        2025 год – 16150,366 тыс. рублей</w:t>
      </w:r>
    </w:p>
    <w:p w:rsidR="000E3CA1" w:rsidRPr="000E3CA1" w:rsidRDefault="000E3CA1" w:rsidP="00486AD4">
      <w:pPr>
        <w:numPr>
          <w:ilvl w:val="0"/>
          <w:numId w:val="10"/>
        </w:numPr>
        <w:spacing w:after="200" w:line="360" w:lineRule="exact"/>
        <w:contextualSpacing/>
        <w:jc w:val="both"/>
        <w:rPr>
          <w:rFonts w:eastAsia="Calibri"/>
          <w:bCs/>
          <w:sz w:val="28"/>
          <w:szCs w:val="28"/>
        </w:rPr>
      </w:pPr>
      <w:r w:rsidRPr="000E3CA1">
        <w:rPr>
          <w:rFonts w:eastAsia="Calibri"/>
          <w:bCs/>
          <w:sz w:val="28"/>
          <w:szCs w:val="28"/>
        </w:rPr>
        <w:t>год – 16275,376 тыс. рублей</w:t>
      </w:r>
    </w:p>
    <w:p w:rsidR="000E3CA1" w:rsidRPr="000E3CA1" w:rsidRDefault="000E3CA1" w:rsidP="000E3CA1">
      <w:pPr>
        <w:spacing w:line="360" w:lineRule="exact"/>
        <w:ind w:left="1309"/>
        <w:contextualSpacing/>
        <w:jc w:val="both"/>
        <w:rPr>
          <w:rFonts w:eastAsia="Calibri"/>
          <w:bCs/>
          <w:sz w:val="28"/>
          <w:szCs w:val="28"/>
        </w:rPr>
      </w:pPr>
    </w:p>
    <w:p w:rsidR="000E3CA1" w:rsidRPr="000E3CA1" w:rsidRDefault="000E3CA1" w:rsidP="000E3CA1">
      <w:pPr>
        <w:spacing w:line="360" w:lineRule="exact"/>
        <w:ind w:firstLine="851"/>
        <w:jc w:val="both"/>
        <w:rPr>
          <w:rFonts w:eastAsia="Calibri"/>
          <w:bCs/>
          <w:sz w:val="28"/>
          <w:szCs w:val="28"/>
        </w:rPr>
      </w:pPr>
      <w:r w:rsidRPr="000E3CA1">
        <w:rPr>
          <w:rFonts w:eastAsia="Calibri"/>
          <w:bCs/>
          <w:sz w:val="28"/>
          <w:szCs w:val="28"/>
        </w:rPr>
        <w:t>1.6. 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p w:rsidR="000E3CA1" w:rsidRPr="000E3CA1" w:rsidRDefault="000E3CA1" w:rsidP="000E3CA1">
      <w:pPr>
        <w:spacing w:line="360" w:lineRule="exact"/>
        <w:ind w:firstLine="851"/>
        <w:jc w:val="both"/>
        <w:rPr>
          <w:rFonts w:eastAsia="Calibri"/>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134"/>
        <w:gridCol w:w="992"/>
        <w:gridCol w:w="992"/>
        <w:gridCol w:w="992"/>
        <w:gridCol w:w="993"/>
        <w:gridCol w:w="1134"/>
        <w:gridCol w:w="1105"/>
      </w:tblGrid>
      <w:tr w:rsidR="000E3CA1" w:rsidRPr="000E3CA1" w:rsidTr="000E3CA1">
        <w:trPr>
          <w:trHeight w:val="495"/>
        </w:trPr>
        <w:tc>
          <w:tcPr>
            <w:tcW w:w="2122" w:type="dxa"/>
            <w:vMerge w:val="restart"/>
          </w:tcPr>
          <w:p w:rsidR="000E3CA1" w:rsidRPr="000E3CA1" w:rsidRDefault="000E3CA1" w:rsidP="000E3CA1">
            <w:pPr>
              <w:spacing w:line="360" w:lineRule="auto"/>
              <w:jc w:val="both"/>
              <w:rPr>
                <w:sz w:val="28"/>
                <w:szCs w:val="28"/>
              </w:rPr>
            </w:pPr>
            <w:r w:rsidRPr="000E3CA1">
              <w:rPr>
                <w:sz w:val="28"/>
                <w:szCs w:val="28"/>
              </w:rPr>
              <w:t xml:space="preserve">Основные </w:t>
            </w:r>
          </w:p>
          <w:p w:rsidR="000E3CA1" w:rsidRPr="000E3CA1" w:rsidRDefault="000E3CA1" w:rsidP="000E3CA1">
            <w:pPr>
              <w:spacing w:line="360" w:lineRule="auto"/>
              <w:jc w:val="both"/>
              <w:rPr>
                <w:sz w:val="28"/>
                <w:szCs w:val="28"/>
              </w:rPr>
            </w:pPr>
            <w:r w:rsidRPr="000E3CA1">
              <w:rPr>
                <w:sz w:val="28"/>
                <w:szCs w:val="28"/>
              </w:rPr>
              <w:t>направления</w:t>
            </w:r>
          </w:p>
          <w:p w:rsidR="000E3CA1" w:rsidRPr="000E3CA1" w:rsidRDefault="000E3CA1" w:rsidP="000E3CA1">
            <w:pPr>
              <w:spacing w:line="360" w:lineRule="auto"/>
              <w:jc w:val="both"/>
              <w:rPr>
                <w:sz w:val="28"/>
                <w:szCs w:val="28"/>
              </w:rPr>
            </w:pPr>
            <w:r w:rsidRPr="000E3CA1">
              <w:rPr>
                <w:sz w:val="28"/>
                <w:szCs w:val="28"/>
              </w:rPr>
              <w:t>финансирования  Программы</w:t>
            </w:r>
          </w:p>
        </w:tc>
        <w:tc>
          <w:tcPr>
            <w:tcW w:w="7342" w:type="dxa"/>
            <w:gridSpan w:val="7"/>
          </w:tcPr>
          <w:p w:rsidR="000E3CA1" w:rsidRPr="000E3CA1" w:rsidRDefault="000E3CA1" w:rsidP="000E3CA1">
            <w:pPr>
              <w:spacing w:line="360" w:lineRule="auto"/>
              <w:rPr>
                <w:sz w:val="28"/>
                <w:szCs w:val="28"/>
              </w:rPr>
            </w:pPr>
            <w:r w:rsidRPr="000E3CA1">
              <w:rPr>
                <w:sz w:val="28"/>
                <w:szCs w:val="28"/>
              </w:rPr>
              <w:t>Объем финансирования Программы</w:t>
            </w:r>
          </w:p>
          <w:p w:rsidR="000E3CA1" w:rsidRPr="000E3CA1" w:rsidRDefault="000E3CA1" w:rsidP="000E3CA1">
            <w:pPr>
              <w:spacing w:line="360" w:lineRule="auto"/>
              <w:rPr>
                <w:sz w:val="28"/>
                <w:szCs w:val="28"/>
              </w:rPr>
            </w:pPr>
            <w:r w:rsidRPr="000E3CA1">
              <w:rPr>
                <w:sz w:val="28"/>
                <w:szCs w:val="28"/>
              </w:rPr>
              <w:t>(тыс.руб.)</w:t>
            </w:r>
          </w:p>
        </w:tc>
      </w:tr>
      <w:tr w:rsidR="000E3CA1" w:rsidRPr="000E3CA1" w:rsidTr="000E3CA1">
        <w:trPr>
          <w:trHeight w:val="64"/>
        </w:trPr>
        <w:tc>
          <w:tcPr>
            <w:tcW w:w="2122" w:type="dxa"/>
            <w:vMerge/>
          </w:tcPr>
          <w:p w:rsidR="000E3CA1" w:rsidRPr="000E3CA1" w:rsidRDefault="000E3CA1" w:rsidP="000E3CA1">
            <w:pPr>
              <w:spacing w:line="360" w:lineRule="auto"/>
              <w:jc w:val="both"/>
              <w:rPr>
                <w:sz w:val="28"/>
                <w:szCs w:val="28"/>
              </w:rPr>
            </w:pPr>
          </w:p>
        </w:tc>
        <w:tc>
          <w:tcPr>
            <w:tcW w:w="1134" w:type="dxa"/>
            <w:vMerge w:val="restart"/>
          </w:tcPr>
          <w:p w:rsidR="000E3CA1" w:rsidRPr="000E3CA1" w:rsidRDefault="000E3CA1" w:rsidP="000E3CA1">
            <w:pPr>
              <w:spacing w:line="360" w:lineRule="auto"/>
              <w:jc w:val="both"/>
              <w:rPr>
                <w:sz w:val="28"/>
                <w:szCs w:val="28"/>
              </w:rPr>
            </w:pPr>
          </w:p>
          <w:p w:rsidR="000E3CA1" w:rsidRPr="000E3CA1" w:rsidRDefault="000E3CA1" w:rsidP="000E3CA1">
            <w:pPr>
              <w:spacing w:line="360" w:lineRule="auto"/>
              <w:jc w:val="both"/>
              <w:rPr>
                <w:sz w:val="28"/>
                <w:szCs w:val="28"/>
              </w:rPr>
            </w:pPr>
            <w:r w:rsidRPr="000E3CA1">
              <w:rPr>
                <w:sz w:val="28"/>
                <w:szCs w:val="28"/>
              </w:rPr>
              <w:t>всего</w:t>
            </w:r>
          </w:p>
        </w:tc>
        <w:tc>
          <w:tcPr>
            <w:tcW w:w="6208" w:type="dxa"/>
            <w:gridSpan w:val="6"/>
          </w:tcPr>
          <w:p w:rsidR="000E3CA1" w:rsidRPr="000E3CA1" w:rsidRDefault="000E3CA1" w:rsidP="000E3CA1">
            <w:pPr>
              <w:spacing w:line="360" w:lineRule="auto"/>
              <w:rPr>
                <w:sz w:val="28"/>
                <w:szCs w:val="28"/>
              </w:rPr>
            </w:pPr>
            <w:r w:rsidRPr="000E3CA1">
              <w:rPr>
                <w:sz w:val="28"/>
                <w:szCs w:val="28"/>
              </w:rPr>
              <w:t>В том числе по годам</w:t>
            </w:r>
          </w:p>
        </w:tc>
      </w:tr>
      <w:tr w:rsidR="000E3CA1" w:rsidRPr="000E3CA1" w:rsidTr="000E3CA1">
        <w:tc>
          <w:tcPr>
            <w:tcW w:w="2122" w:type="dxa"/>
            <w:vMerge/>
          </w:tcPr>
          <w:p w:rsidR="000E3CA1" w:rsidRPr="000E3CA1" w:rsidRDefault="000E3CA1" w:rsidP="000E3CA1">
            <w:pPr>
              <w:spacing w:line="360" w:lineRule="auto"/>
              <w:jc w:val="both"/>
              <w:rPr>
                <w:sz w:val="28"/>
                <w:szCs w:val="28"/>
              </w:rPr>
            </w:pPr>
          </w:p>
        </w:tc>
        <w:tc>
          <w:tcPr>
            <w:tcW w:w="1134" w:type="dxa"/>
            <w:vMerge/>
          </w:tcPr>
          <w:p w:rsidR="000E3CA1" w:rsidRPr="000E3CA1" w:rsidRDefault="000E3CA1" w:rsidP="000E3CA1">
            <w:pPr>
              <w:spacing w:line="360" w:lineRule="auto"/>
              <w:jc w:val="both"/>
              <w:rPr>
                <w:sz w:val="28"/>
                <w:szCs w:val="28"/>
              </w:rPr>
            </w:pPr>
          </w:p>
        </w:tc>
        <w:tc>
          <w:tcPr>
            <w:tcW w:w="992" w:type="dxa"/>
          </w:tcPr>
          <w:p w:rsidR="000E3CA1" w:rsidRPr="000E3CA1" w:rsidRDefault="000E3CA1" w:rsidP="000E3CA1">
            <w:pPr>
              <w:spacing w:line="360" w:lineRule="auto"/>
              <w:ind w:left="-48" w:right="-60"/>
              <w:jc w:val="center"/>
              <w:rPr>
                <w:sz w:val="28"/>
                <w:szCs w:val="28"/>
              </w:rPr>
            </w:pPr>
            <w:r w:rsidRPr="000E3CA1">
              <w:rPr>
                <w:sz w:val="28"/>
                <w:szCs w:val="28"/>
              </w:rPr>
              <w:t>2021</w:t>
            </w:r>
          </w:p>
        </w:tc>
        <w:tc>
          <w:tcPr>
            <w:tcW w:w="992" w:type="dxa"/>
          </w:tcPr>
          <w:p w:rsidR="000E3CA1" w:rsidRPr="000E3CA1" w:rsidRDefault="000E3CA1" w:rsidP="000E3CA1">
            <w:pPr>
              <w:spacing w:line="360" w:lineRule="auto"/>
              <w:ind w:left="-48" w:right="-60"/>
              <w:jc w:val="center"/>
              <w:rPr>
                <w:sz w:val="28"/>
                <w:szCs w:val="28"/>
              </w:rPr>
            </w:pPr>
            <w:r w:rsidRPr="000E3CA1">
              <w:rPr>
                <w:sz w:val="28"/>
                <w:szCs w:val="28"/>
              </w:rPr>
              <w:t>2022</w:t>
            </w:r>
          </w:p>
        </w:tc>
        <w:tc>
          <w:tcPr>
            <w:tcW w:w="992" w:type="dxa"/>
          </w:tcPr>
          <w:p w:rsidR="000E3CA1" w:rsidRPr="000E3CA1" w:rsidRDefault="000E3CA1" w:rsidP="000E3CA1">
            <w:pPr>
              <w:spacing w:line="360" w:lineRule="auto"/>
              <w:ind w:left="-48" w:right="-60"/>
              <w:jc w:val="center"/>
              <w:rPr>
                <w:sz w:val="28"/>
                <w:szCs w:val="28"/>
              </w:rPr>
            </w:pPr>
            <w:r w:rsidRPr="000E3CA1">
              <w:rPr>
                <w:sz w:val="28"/>
                <w:szCs w:val="28"/>
              </w:rPr>
              <w:t>2023</w:t>
            </w:r>
          </w:p>
        </w:tc>
        <w:tc>
          <w:tcPr>
            <w:tcW w:w="993" w:type="dxa"/>
          </w:tcPr>
          <w:p w:rsidR="000E3CA1" w:rsidRPr="000E3CA1" w:rsidRDefault="000E3CA1" w:rsidP="000E3CA1">
            <w:pPr>
              <w:spacing w:line="360" w:lineRule="auto"/>
              <w:ind w:left="-48" w:right="-60"/>
              <w:jc w:val="center"/>
              <w:rPr>
                <w:sz w:val="28"/>
                <w:szCs w:val="28"/>
              </w:rPr>
            </w:pPr>
            <w:r w:rsidRPr="000E3CA1">
              <w:rPr>
                <w:sz w:val="28"/>
                <w:szCs w:val="28"/>
              </w:rPr>
              <w:t>2024</w:t>
            </w:r>
          </w:p>
        </w:tc>
        <w:tc>
          <w:tcPr>
            <w:tcW w:w="1134" w:type="dxa"/>
          </w:tcPr>
          <w:p w:rsidR="000E3CA1" w:rsidRPr="000E3CA1" w:rsidRDefault="000E3CA1" w:rsidP="000E3CA1">
            <w:pPr>
              <w:spacing w:line="360" w:lineRule="auto"/>
              <w:ind w:left="-48" w:right="-60"/>
              <w:jc w:val="center"/>
              <w:rPr>
                <w:sz w:val="28"/>
                <w:szCs w:val="28"/>
              </w:rPr>
            </w:pPr>
            <w:r w:rsidRPr="000E3CA1">
              <w:rPr>
                <w:sz w:val="28"/>
                <w:szCs w:val="28"/>
              </w:rPr>
              <w:t>2025</w:t>
            </w:r>
          </w:p>
        </w:tc>
        <w:tc>
          <w:tcPr>
            <w:tcW w:w="1105" w:type="dxa"/>
          </w:tcPr>
          <w:p w:rsidR="000E3CA1" w:rsidRPr="000E3CA1" w:rsidRDefault="000E3CA1" w:rsidP="000E3CA1">
            <w:pPr>
              <w:spacing w:line="360" w:lineRule="auto"/>
              <w:ind w:left="-48" w:right="-60"/>
              <w:jc w:val="center"/>
              <w:rPr>
                <w:sz w:val="28"/>
                <w:szCs w:val="28"/>
              </w:rPr>
            </w:pPr>
            <w:r w:rsidRPr="000E3CA1">
              <w:rPr>
                <w:sz w:val="28"/>
                <w:szCs w:val="28"/>
              </w:rPr>
              <w:t>2026</w:t>
            </w:r>
          </w:p>
        </w:tc>
      </w:tr>
      <w:tr w:rsidR="000E3CA1" w:rsidRPr="000E3CA1" w:rsidTr="000E3CA1">
        <w:trPr>
          <w:trHeight w:val="625"/>
        </w:trPr>
        <w:tc>
          <w:tcPr>
            <w:tcW w:w="2122" w:type="dxa"/>
          </w:tcPr>
          <w:p w:rsidR="000E3CA1" w:rsidRPr="000E3CA1" w:rsidRDefault="000E3CA1" w:rsidP="000E3CA1">
            <w:pPr>
              <w:spacing w:line="360" w:lineRule="auto"/>
              <w:jc w:val="both"/>
              <w:rPr>
                <w:sz w:val="28"/>
                <w:szCs w:val="28"/>
              </w:rPr>
            </w:pPr>
            <w:r w:rsidRPr="000E3CA1">
              <w:rPr>
                <w:sz w:val="28"/>
                <w:szCs w:val="28"/>
              </w:rPr>
              <w:t>Капитальные вложения</w:t>
            </w:r>
          </w:p>
        </w:tc>
        <w:tc>
          <w:tcPr>
            <w:tcW w:w="1134" w:type="dxa"/>
          </w:tcPr>
          <w:p w:rsidR="000E3CA1" w:rsidRPr="000E3CA1" w:rsidRDefault="000E3CA1" w:rsidP="000E3CA1">
            <w:pPr>
              <w:spacing w:line="360" w:lineRule="auto"/>
              <w:jc w:val="center"/>
              <w:rPr>
                <w:sz w:val="28"/>
                <w:szCs w:val="28"/>
              </w:rPr>
            </w:pPr>
            <w:r w:rsidRPr="000E3CA1">
              <w:rPr>
                <w:sz w:val="28"/>
                <w:szCs w:val="28"/>
              </w:rPr>
              <w:t>-</w:t>
            </w:r>
          </w:p>
        </w:tc>
        <w:tc>
          <w:tcPr>
            <w:tcW w:w="992" w:type="dxa"/>
          </w:tcPr>
          <w:p w:rsidR="000E3CA1" w:rsidRPr="000E3CA1" w:rsidRDefault="000E3CA1" w:rsidP="000E3CA1">
            <w:pPr>
              <w:spacing w:line="360" w:lineRule="auto"/>
              <w:ind w:left="-48" w:right="-60"/>
              <w:jc w:val="center"/>
              <w:rPr>
                <w:sz w:val="28"/>
                <w:szCs w:val="28"/>
              </w:rPr>
            </w:pPr>
            <w:r w:rsidRPr="000E3CA1">
              <w:rPr>
                <w:sz w:val="28"/>
                <w:szCs w:val="28"/>
              </w:rPr>
              <w:t>-</w:t>
            </w:r>
          </w:p>
        </w:tc>
        <w:tc>
          <w:tcPr>
            <w:tcW w:w="992" w:type="dxa"/>
          </w:tcPr>
          <w:p w:rsidR="000E3CA1" w:rsidRPr="000E3CA1" w:rsidRDefault="000E3CA1" w:rsidP="000E3CA1">
            <w:pPr>
              <w:spacing w:line="360" w:lineRule="auto"/>
              <w:ind w:left="-48" w:right="-60"/>
              <w:jc w:val="center"/>
              <w:rPr>
                <w:sz w:val="28"/>
                <w:szCs w:val="28"/>
              </w:rPr>
            </w:pPr>
            <w:r w:rsidRPr="000E3CA1">
              <w:rPr>
                <w:sz w:val="28"/>
                <w:szCs w:val="28"/>
              </w:rPr>
              <w:t>-</w:t>
            </w:r>
          </w:p>
        </w:tc>
        <w:tc>
          <w:tcPr>
            <w:tcW w:w="992" w:type="dxa"/>
          </w:tcPr>
          <w:p w:rsidR="000E3CA1" w:rsidRPr="000E3CA1" w:rsidRDefault="000E3CA1" w:rsidP="000E3CA1">
            <w:pPr>
              <w:spacing w:line="360" w:lineRule="auto"/>
              <w:ind w:left="-48" w:right="-60"/>
              <w:jc w:val="center"/>
              <w:rPr>
                <w:sz w:val="28"/>
                <w:szCs w:val="28"/>
              </w:rPr>
            </w:pPr>
            <w:r w:rsidRPr="000E3CA1">
              <w:rPr>
                <w:sz w:val="28"/>
                <w:szCs w:val="28"/>
              </w:rPr>
              <w:t>-</w:t>
            </w:r>
          </w:p>
        </w:tc>
        <w:tc>
          <w:tcPr>
            <w:tcW w:w="993" w:type="dxa"/>
          </w:tcPr>
          <w:p w:rsidR="000E3CA1" w:rsidRPr="000E3CA1" w:rsidRDefault="000E3CA1" w:rsidP="000E3CA1">
            <w:pPr>
              <w:spacing w:line="360" w:lineRule="auto"/>
              <w:ind w:left="-48" w:right="-60"/>
              <w:jc w:val="center"/>
              <w:rPr>
                <w:sz w:val="28"/>
                <w:szCs w:val="28"/>
              </w:rPr>
            </w:pPr>
            <w:r w:rsidRPr="000E3CA1">
              <w:rPr>
                <w:sz w:val="28"/>
                <w:szCs w:val="28"/>
              </w:rPr>
              <w:t>-</w:t>
            </w:r>
          </w:p>
        </w:tc>
        <w:tc>
          <w:tcPr>
            <w:tcW w:w="1134" w:type="dxa"/>
          </w:tcPr>
          <w:p w:rsidR="000E3CA1" w:rsidRPr="000E3CA1" w:rsidRDefault="000E3CA1" w:rsidP="000E3CA1">
            <w:pPr>
              <w:spacing w:line="360" w:lineRule="auto"/>
              <w:ind w:left="-48" w:right="-60"/>
              <w:jc w:val="center"/>
              <w:rPr>
                <w:sz w:val="28"/>
                <w:szCs w:val="28"/>
              </w:rPr>
            </w:pPr>
            <w:r w:rsidRPr="000E3CA1">
              <w:rPr>
                <w:sz w:val="28"/>
                <w:szCs w:val="28"/>
              </w:rPr>
              <w:t>-</w:t>
            </w:r>
          </w:p>
        </w:tc>
        <w:tc>
          <w:tcPr>
            <w:tcW w:w="1105" w:type="dxa"/>
          </w:tcPr>
          <w:p w:rsidR="000E3CA1" w:rsidRPr="000E3CA1" w:rsidRDefault="000E3CA1" w:rsidP="000E3CA1">
            <w:pPr>
              <w:spacing w:line="360" w:lineRule="auto"/>
              <w:ind w:right="-60"/>
              <w:jc w:val="center"/>
              <w:rPr>
                <w:sz w:val="28"/>
                <w:szCs w:val="28"/>
              </w:rPr>
            </w:pPr>
            <w:r w:rsidRPr="000E3CA1">
              <w:rPr>
                <w:sz w:val="28"/>
                <w:szCs w:val="28"/>
              </w:rPr>
              <w:t>-</w:t>
            </w:r>
          </w:p>
        </w:tc>
      </w:tr>
      <w:tr w:rsidR="000E3CA1" w:rsidRPr="000E3CA1" w:rsidTr="000E3CA1">
        <w:tc>
          <w:tcPr>
            <w:tcW w:w="2122" w:type="dxa"/>
          </w:tcPr>
          <w:p w:rsidR="000E3CA1" w:rsidRPr="000E3CA1" w:rsidRDefault="000E3CA1" w:rsidP="000E3CA1">
            <w:pPr>
              <w:spacing w:line="360" w:lineRule="auto"/>
              <w:jc w:val="both"/>
              <w:rPr>
                <w:sz w:val="28"/>
                <w:szCs w:val="28"/>
              </w:rPr>
            </w:pPr>
            <w:r w:rsidRPr="000E3CA1">
              <w:rPr>
                <w:sz w:val="28"/>
                <w:szCs w:val="28"/>
              </w:rPr>
              <w:t>Прочие расходы</w:t>
            </w:r>
          </w:p>
        </w:tc>
        <w:tc>
          <w:tcPr>
            <w:tcW w:w="1134" w:type="dxa"/>
            <w:vAlign w:val="center"/>
          </w:tcPr>
          <w:p w:rsidR="000E3CA1" w:rsidRPr="000E3CA1" w:rsidRDefault="000E3CA1" w:rsidP="000E3CA1">
            <w:pPr>
              <w:spacing w:line="360" w:lineRule="auto"/>
              <w:jc w:val="center"/>
              <w:rPr>
                <w:sz w:val="22"/>
                <w:szCs w:val="22"/>
              </w:rPr>
            </w:pPr>
            <w:r w:rsidRPr="000E3CA1">
              <w:rPr>
                <w:sz w:val="22"/>
                <w:szCs w:val="22"/>
              </w:rPr>
              <w:t>161551,97079</w:t>
            </w:r>
          </w:p>
        </w:tc>
        <w:tc>
          <w:tcPr>
            <w:tcW w:w="992" w:type="dxa"/>
            <w:vAlign w:val="center"/>
          </w:tcPr>
          <w:p w:rsidR="000E3CA1" w:rsidRPr="000E3CA1" w:rsidRDefault="000E3CA1" w:rsidP="000E3CA1">
            <w:pPr>
              <w:spacing w:line="360" w:lineRule="auto"/>
              <w:ind w:left="-48" w:right="-60"/>
              <w:jc w:val="center"/>
              <w:rPr>
                <w:sz w:val="22"/>
                <w:szCs w:val="22"/>
              </w:rPr>
            </w:pPr>
            <w:r w:rsidRPr="000E3CA1">
              <w:rPr>
                <w:rFonts w:eastAsia="Calibri"/>
                <w:bCs/>
                <w:sz w:val="22"/>
                <w:szCs w:val="22"/>
              </w:rPr>
              <w:t>20458</w:t>
            </w:r>
            <w:r w:rsidRPr="000E3CA1">
              <w:rPr>
                <w:sz w:val="22"/>
                <w:szCs w:val="22"/>
              </w:rPr>
              <w:t>,71</w:t>
            </w:r>
          </w:p>
        </w:tc>
        <w:tc>
          <w:tcPr>
            <w:tcW w:w="992" w:type="dxa"/>
            <w:vAlign w:val="center"/>
          </w:tcPr>
          <w:p w:rsidR="000E3CA1" w:rsidRPr="000E3CA1" w:rsidRDefault="000E3CA1" w:rsidP="000E3CA1">
            <w:pPr>
              <w:spacing w:line="360" w:lineRule="auto"/>
              <w:ind w:left="-48" w:right="-60"/>
              <w:jc w:val="center"/>
              <w:rPr>
                <w:sz w:val="20"/>
                <w:szCs w:val="20"/>
              </w:rPr>
            </w:pPr>
            <w:r w:rsidRPr="000E3CA1">
              <w:rPr>
                <w:sz w:val="20"/>
                <w:szCs w:val="20"/>
              </w:rPr>
              <w:t>23971,62</w:t>
            </w:r>
          </w:p>
        </w:tc>
        <w:tc>
          <w:tcPr>
            <w:tcW w:w="992" w:type="dxa"/>
            <w:vAlign w:val="center"/>
          </w:tcPr>
          <w:p w:rsidR="000E3CA1" w:rsidRPr="000E3CA1" w:rsidRDefault="000E3CA1" w:rsidP="000E3CA1">
            <w:pPr>
              <w:spacing w:line="360" w:lineRule="auto"/>
              <w:ind w:left="-48" w:right="-60"/>
              <w:jc w:val="center"/>
              <w:rPr>
                <w:sz w:val="20"/>
                <w:szCs w:val="20"/>
              </w:rPr>
            </w:pPr>
            <w:r w:rsidRPr="000E3CA1">
              <w:rPr>
                <w:rFonts w:eastAsia="Calibri"/>
                <w:bCs/>
                <w:sz w:val="20"/>
                <w:szCs w:val="20"/>
              </w:rPr>
              <w:t>29196,52479</w:t>
            </w:r>
          </w:p>
        </w:tc>
        <w:tc>
          <w:tcPr>
            <w:tcW w:w="993" w:type="dxa"/>
            <w:vAlign w:val="center"/>
          </w:tcPr>
          <w:p w:rsidR="000E3CA1" w:rsidRPr="000E3CA1" w:rsidRDefault="000E3CA1" w:rsidP="000E3CA1">
            <w:pPr>
              <w:spacing w:line="360" w:lineRule="auto"/>
              <w:ind w:left="-48" w:right="-60"/>
              <w:jc w:val="center"/>
              <w:rPr>
                <w:sz w:val="22"/>
                <w:szCs w:val="22"/>
              </w:rPr>
            </w:pPr>
            <w:r w:rsidRPr="000E3CA1">
              <w:rPr>
                <w:rFonts w:eastAsia="Calibri"/>
                <w:bCs/>
                <w:sz w:val="22"/>
                <w:szCs w:val="22"/>
              </w:rPr>
              <w:t>34124,974</w:t>
            </w:r>
          </w:p>
        </w:tc>
        <w:tc>
          <w:tcPr>
            <w:tcW w:w="1134" w:type="dxa"/>
            <w:vAlign w:val="center"/>
          </w:tcPr>
          <w:p w:rsidR="000E3CA1" w:rsidRPr="000E3CA1" w:rsidRDefault="000E3CA1" w:rsidP="000E3CA1">
            <w:pPr>
              <w:spacing w:line="360" w:lineRule="auto"/>
              <w:ind w:left="-48" w:right="-60"/>
              <w:jc w:val="center"/>
              <w:rPr>
                <w:sz w:val="22"/>
                <w:szCs w:val="22"/>
              </w:rPr>
            </w:pPr>
            <w:r w:rsidRPr="000E3CA1">
              <w:rPr>
                <w:rFonts w:eastAsia="Calibri"/>
                <w:bCs/>
                <w:sz w:val="22"/>
                <w:szCs w:val="22"/>
              </w:rPr>
              <w:t>26837,066</w:t>
            </w:r>
          </w:p>
        </w:tc>
        <w:tc>
          <w:tcPr>
            <w:tcW w:w="1105" w:type="dxa"/>
            <w:vAlign w:val="center"/>
          </w:tcPr>
          <w:p w:rsidR="000E3CA1" w:rsidRPr="000E3CA1" w:rsidRDefault="000E3CA1" w:rsidP="000E3CA1">
            <w:pPr>
              <w:spacing w:line="360" w:lineRule="auto"/>
              <w:ind w:left="-48" w:right="-60"/>
              <w:jc w:val="center"/>
              <w:rPr>
                <w:sz w:val="22"/>
                <w:szCs w:val="22"/>
              </w:rPr>
            </w:pPr>
            <w:r w:rsidRPr="000E3CA1">
              <w:rPr>
                <w:rFonts w:eastAsia="Calibri"/>
                <w:bCs/>
                <w:sz w:val="22"/>
                <w:szCs w:val="22"/>
              </w:rPr>
              <w:t>26963,076</w:t>
            </w:r>
          </w:p>
        </w:tc>
      </w:tr>
      <w:tr w:rsidR="000E3CA1" w:rsidRPr="000E3CA1" w:rsidTr="000E3CA1">
        <w:trPr>
          <w:trHeight w:val="938"/>
        </w:trPr>
        <w:tc>
          <w:tcPr>
            <w:tcW w:w="2122" w:type="dxa"/>
          </w:tcPr>
          <w:p w:rsidR="000E3CA1" w:rsidRPr="000E3CA1" w:rsidRDefault="000E3CA1" w:rsidP="000E3CA1">
            <w:pPr>
              <w:spacing w:line="360" w:lineRule="auto"/>
              <w:jc w:val="both"/>
              <w:rPr>
                <w:sz w:val="28"/>
                <w:szCs w:val="28"/>
              </w:rPr>
            </w:pPr>
            <w:r w:rsidRPr="000E3CA1">
              <w:rPr>
                <w:sz w:val="28"/>
                <w:szCs w:val="28"/>
              </w:rPr>
              <w:t>Итого</w:t>
            </w:r>
          </w:p>
        </w:tc>
        <w:tc>
          <w:tcPr>
            <w:tcW w:w="1134" w:type="dxa"/>
            <w:vAlign w:val="center"/>
          </w:tcPr>
          <w:p w:rsidR="000E3CA1" w:rsidRPr="000E3CA1" w:rsidRDefault="000E3CA1" w:rsidP="000E3CA1">
            <w:pPr>
              <w:spacing w:line="360" w:lineRule="auto"/>
              <w:jc w:val="center"/>
              <w:rPr>
                <w:sz w:val="22"/>
                <w:szCs w:val="22"/>
              </w:rPr>
            </w:pPr>
            <w:r w:rsidRPr="000E3CA1">
              <w:rPr>
                <w:sz w:val="22"/>
                <w:szCs w:val="22"/>
              </w:rPr>
              <w:t>161551,97079</w:t>
            </w:r>
          </w:p>
        </w:tc>
        <w:tc>
          <w:tcPr>
            <w:tcW w:w="992" w:type="dxa"/>
            <w:vAlign w:val="center"/>
          </w:tcPr>
          <w:p w:rsidR="000E3CA1" w:rsidRPr="000E3CA1" w:rsidRDefault="000E3CA1" w:rsidP="000E3CA1">
            <w:pPr>
              <w:spacing w:line="360" w:lineRule="auto"/>
              <w:ind w:left="-48" w:right="-60"/>
              <w:jc w:val="center"/>
              <w:rPr>
                <w:sz w:val="28"/>
                <w:szCs w:val="28"/>
              </w:rPr>
            </w:pPr>
            <w:r w:rsidRPr="000E3CA1">
              <w:rPr>
                <w:rFonts w:eastAsia="Calibri"/>
                <w:bCs/>
                <w:sz w:val="22"/>
                <w:szCs w:val="22"/>
              </w:rPr>
              <w:t>20458</w:t>
            </w:r>
            <w:r w:rsidRPr="000E3CA1">
              <w:rPr>
                <w:sz w:val="22"/>
                <w:szCs w:val="22"/>
              </w:rPr>
              <w:t>,71</w:t>
            </w:r>
          </w:p>
        </w:tc>
        <w:tc>
          <w:tcPr>
            <w:tcW w:w="992" w:type="dxa"/>
            <w:vAlign w:val="center"/>
          </w:tcPr>
          <w:p w:rsidR="000E3CA1" w:rsidRPr="000E3CA1" w:rsidRDefault="000E3CA1" w:rsidP="000E3CA1">
            <w:pPr>
              <w:spacing w:line="360" w:lineRule="auto"/>
              <w:ind w:left="-48" w:right="-60"/>
              <w:jc w:val="center"/>
              <w:rPr>
                <w:sz w:val="28"/>
                <w:szCs w:val="28"/>
              </w:rPr>
            </w:pPr>
            <w:r w:rsidRPr="000E3CA1">
              <w:rPr>
                <w:sz w:val="22"/>
                <w:szCs w:val="22"/>
              </w:rPr>
              <w:t>23971,62</w:t>
            </w:r>
          </w:p>
        </w:tc>
        <w:tc>
          <w:tcPr>
            <w:tcW w:w="992" w:type="dxa"/>
            <w:vAlign w:val="center"/>
          </w:tcPr>
          <w:p w:rsidR="000E3CA1" w:rsidRPr="000E3CA1" w:rsidRDefault="000E3CA1" w:rsidP="000E3CA1">
            <w:pPr>
              <w:spacing w:line="360" w:lineRule="auto"/>
              <w:ind w:left="-48" w:right="-60"/>
              <w:jc w:val="center"/>
              <w:rPr>
                <w:sz w:val="20"/>
                <w:szCs w:val="20"/>
              </w:rPr>
            </w:pPr>
            <w:r w:rsidRPr="000E3CA1">
              <w:rPr>
                <w:rFonts w:eastAsia="Calibri"/>
                <w:bCs/>
                <w:sz w:val="20"/>
                <w:szCs w:val="20"/>
              </w:rPr>
              <w:t>29196,52479</w:t>
            </w:r>
          </w:p>
        </w:tc>
        <w:tc>
          <w:tcPr>
            <w:tcW w:w="993" w:type="dxa"/>
            <w:vAlign w:val="center"/>
          </w:tcPr>
          <w:p w:rsidR="000E3CA1" w:rsidRPr="000E3CA1" w:rsidRDefault="000E3CA1" w:rsidP="000E3CA1">
            <w:pPr>
              <w:spacing w:line="360" w:lineRule="auto"/>
              <w:ind w:left="-48" w:right="-60"/>
              <w:jc w:val="center"/>
              <w:rPr>
                <w:sz w:val="22"/>
                <w:szCs w:val="22"/>
              </w:rPr>
            </w:pPr>
            <w:r w:rsidRPr="000E3CA1">
              <w:rPr>
                <w:rFonts w:eastAsia="Calibri"/>
                <w:bCs/>
                <w:sz w:val="22"/>
                <w:szCs w:val="22"/>
              </w:rPr>
              <w:t>34124,974</w:t>
            </w:r>
          </w:p>
        </w:tc>
        <w:tc>
          <w:tcPr>
            <w:tcW w:w="1134" w:type="dxa"/>
            <w:vAlign w:val="center"/>
          </w:tcPr>
          <w:p w:rsidR="000E3CA1" w:rsidRPr="000E3CA1" w:rsidRDefault="000E3CA1" w:rsidP="000E3CA1">
            <w:pPr>
              <w:spacing w:line="360" w:lineRule="auto"/>
              <w:ind w:left="-48" w:right="-60"/>
              <w:rPr>
                <w:sz w:val="22"/>
                <w:szCs w:val="22"/>
              </w:rPr>
            </w:pPr>
            <w:r w:rsidRPr="000E3CA1">
              <w:rPr>
                <w:rFonts w:eastAsia="Calibri"/>
                <w:bCs/>
                <w:sz w:val="22"/>
                <w:szCs w:val="22"/>
              </w:rPr>
              <w:t>26837,066</w:t>
            </w:r>
          </w:p>
        </w:tc>
        <w:tc>
          <w:tcPr>
            <w:tcW w:w="1105" w:type="dxa"/>
            <w:vAlign w:val="center"/>
          </w:tcPr>
          <w:p w:rsidR="000E3CA1" w:rsidRPr="000E3CA1" w:rsidRDefault="000E3CA1" w:rsidP="000E3CA1">
            <w:pPr>
              <w:spacing w:line="360" w:lineRule="auto"/>
              <w:ind w:right="-60"/>
              <w:rPr>
                <w:sz w:val="22"/>
                <w:szCs w:val="22"/>
              </w:rPr>
            </w:pPr>
            <w:r w:rsidRPr="000E3CA1">
              <w:rPr>
                <w:rFonts w:eastAsia="Calibri"/>
                <w:bCs/>
                <w:sz w:val="22"/>
                <w:szCs w:val="22"/>
              </w:rPr>
              <w:t>26963,076</w:t>
            </w:r>
          </w:p>
        </w:tc>
      </w:tr>
    </w:tbl>
    <w:p w:rsidR="000E3CA1" w:rsidRPr="000E3CA1" w:rsidRDefault="000E3CA1" w:rsidP="000E3CA1">
      <w:pPr>
        <w:tabs>
          <w:tab w:val="left" w:pos="142"/>
        </w:tabs>
        <w:spacing w:line="360" w:lineRule="auto"/>
        <w:jc w:val="both"/>
        <w:rPr>
          <w:rFonts w:eastAsia="Calibri"/>
          <w:bCs/>
          <w:sz w:val="28"/>
          <w:szCs w:val="28"/>
        </w:rPr>
      </w:pPr>
    </w:p>
    <w:p w:rsidR="000E3CA1" w:rsidRPr="000E3CA1" w:rsidRDefault="000E3CA1" w:rsidP="000E3CA1">
      <w:pPr>
        <w:spacing w:line="360" w:lineRule="exact"/>
        <w:ind w:firstLine="709"/>
        <w:jc w:val="both"/>
        <w:rPr>
          <w:sz w:val="28"/>
          <w:szCs w:val="28"/>
        </w:rPr>
      </w:pPr>
      <w:r w:rsidRPr="000E3CA1">
        <w:rPr>
          <w:sz w:val="28"/>
          <w:szCs w:val="28"/>
        </w:rPr>
        <w:t xml:space="preserve">1.7. </w:t>
      </w:r>
      <w:r w:rsidRPr="000E3CA1">
        <w:rPr>
          <w:rFonts w:eastAsia="Calibri"/>
          <w:bCs/>
          <w:sz w:val="28"/>
          <w:szCs w:val="28"/>
        </w:rPr>
        <w:t xml:space="preserve">Таблицу «Прогнозная (справочная) оценка ресурсного обеспечения реализации муниципальной программы за счёт всех источников финансирования» (Приложение № 4 к муниципальной программе) изложить в новой редакции согласно </w:t>
      </w:r>
      <w:r w:rsidRPr="000E3CA1">
        <w:rPr>
          <w:sz w:val="28"/>
          <w:szCs w:val="28"/>
        </w:rPr>
        <w:t>приложению.</w:t>
      </w:r>
    </w:p>
    <w:p w:rsidR="000E3CA1" w:rsidRPr="000E3CA1" w:rsidRDefault="000E3CA1" w:rsidP="00486AD4">
      <w:pPr>
        <w:numPr>
          <w:ilvl w:val="0"/>
          <w:numId w:val="9"/>
        </w:numPr>
        <w:spacing w:after="200" w:line="360" w:lineRule="exact"/>
        <w:ind w:left="0" w:firstLine="567"/>
        <w:contextualSpacing/>
        <w:jc w:val="both"/>
        <w:rPr>
          <w:rFonts w:eastAsia="Calibri"/>
          <w:bCs/>
          <w:sz w:val="28"/>
          <w:szCs w:val="28"/>
        </w:rPr>
      </w:pPr>
      <w:r w:rsidRPr="000E3CA1">
        <w:rPr>
          <w:rFonts w:eastAsia="Calibri"/>
          <w:bCs/>
          <w:sz w:val="28"/>
          <w:szCs w:val="28"/>
        </w:rPr>
        <w:lastRenderedPageBreak/>
        <w:t>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0E3CA1" w:rsidRPr="000E3CA1" w:rsidRDefault="000E3CA1" w:rsidP="00486AD4">
      <w:pPr>
        <w:numPr>
          <w:ilvl w:val="0"/>
          <w:numId w:val="9"/>
        </w:numPr>
        <w:spacing w:after="200" w:line="360" w:lineRule="exact"/>
        <w:ind w:left="0" w:firstLine="567"/>
        <w:contextualSpacing/>
        <w:jc w:val="both"/>
        <w:rPr>
          <w:rFonts w:eastAsia="Calibri"/>
          <w:bCs/>
          <w:sz w:val="28"/>
          <w:szCs w:val="28"/>
        </w:rPr>
      </w:pPr>
      <w:r w:rsidRPr="000E3CA1">
        <w:rPr>
          <w:rFonts w:eastAsia="Calibri"/>
          <w:bCs/>
          <w:sz w:val="28"/>
          <w:szCs w:val="28"/>
        </w:rPr>
        <w:t>Настоящее постановление вступает в силу со дня официального опубликования (обнародования).</w:t>
      </w:r>
    </w:p>
    <w:p w:rsidR="000E3CA1" w:rsidRPr="000E3CA1" w:rsidRDefault="000E3CA1" w:rsidP="000E3CA1">
      <w:pPr>
        <w:spacing w:line="360" w:lineRule="exact"/>
        <w:rPr>
          <w:sz w:val="28"/>
          <w:szCs w:val="28"/>
        </w:rPr>
      </w:pPr>
    </w:p>
    <w:p w:rsidR="000E3CA1" w:rsidRPr="000E3CA1" w:rsidRDefault="000E3CA1" w:rsidP="000E3CA1">
      <w:pPr>
        <w:rPr>
          <w:sz w:val="28"/>
          <w:szCs w:val="28"/>
        </w:rPr>
      </w:pPr>
    </w:p>
    <w:p w:rsidR="000E3CA1" w:rsidRPr="000E3CA1" w:rsidRDefault="000E3CA1" w:rsidP="000E3CA1">
      <w:pPr>
        <w:rPr>
          <w:sz w:val="28"/>
          <w:szCs w:val="28"/>
        </w:rPr>
      </w:pPr>
      <w:r w:rsidRPr="000E3CA1">
        <w:rPr>
          <w:sz w:val="28"/>
          <w:szCs w:val="28"/>
        </w:rPr>
        <w:t>Глава Кикнурского</w:t>
      </w:r>
    </w:p>
    <w:p w:rsidR="000E3CA1" w:rsidRDefault="000E3CA1" w:rsidP="000E3CA1">
      <w:pPr>
        <w:rPr>
          <w:sz w:val="28"/>
          <w:szCs w:val="28"/>
        </w:rPr>
        <w:sectPr w:rsidR="000E3CA1" w:rsidSect="000E3CA1">
          <w:headerReference w:type="even" r:id="rId65"/>
          <w:headerReference w:type="default" r:id="rId66"/>
          <w:pgSz w:w="11906" w:h="16838"/>
          <w:pgMar w:top="1134" w:right="851" w:bottom="1134" w:left="1701" w:header="709" w:footer="709" w:gutter="0"/>
          <w:cols w:space="708"/>
          <w:titlePg/>
          <w:docGrid w:linePitch="360"/>
        </w:sectPr>
      </w:pPr>
      <w:r w:rsidRPr="000E3CA1">
        <w:rPr>
          <w:sz w:val="28"/>
          <w:szCs w:val="28"/>
        </w:rPr>
        <w:t>муниципального округа   С.Ю. Галкин</w:t>
      </w:r>
    </w:p>
    <w:p w:rsidR="00F96F06" w:rsidRPr="00F96F06" w:rsidRDefault="00F96F06" w:rsidP="00F96F06">
      <w:pPr>
        <w:tabs>
          <w:tab w:val="left" w:pos="10065"/>
        </w:tabs>
        <w:rPr>
          <w:sz w:val="28"/>
          <w:szCs w:val="28"/>
        </w:rPr>
      </w:pPr>
      <w:r w:rsidRPr="00F96F06">
        <w:rPr>
          <w:sz w:val="28"/>
          <w:szCs w:val="28"/>
        </w:rPr>
        <w:lastRenderedPageBreak/>
        <w:t xml:space="preserve">                                                                                                                                                Приложение </w:t>
      </w:r>
    </w:p>
    <w:p w:rsidR="00F96F06" w:rsidRPr="00F96F06" w:rsidRDefault="00F96F06" w:rsidP="00F96F06">
      <w:pPr>
        <w:ind w:left="9204" w:firstLine="708"/>
        <w:rPr>
          <w:sz w:val="28"/>
          <w:szCs w:val="28"/>
        </w:rPr>
      </w:pPr>
      <w:r w:rsidRPr="00F96F06">
        <w:rPr>
          <w:sz w:val="28"/>
          <w:szCs w:val="28"/>
        </w:rPr>
        <w:t xml:space="preserve">  </w:t>
      </w:r>
    </w:p>
    <w:p w:rsidR="00F96F06" w:rsidRPr="00F96F06" w:rsidRDefault="00F96F06" w:rsidP="00F96F06">
      <w:pPr>
        <w:rPr>
          <w:sz w:val="28"/>
          <w:szCs w:val="28"/>
        </w:rPr>
      </w:pPr>
      <w:r w:rsidRPr="00F96F06">
        <w:rPr>
          <w:sz w:val="28"/>
          <w:szCs w:val="28"/>
        </w:rPr>
        <w:t xml:space="preserve">                                                                                                                                                УТВЕРЖДЕНА</w:t>
      </w:r>
    </w:p>
    <w:p w:rsidR="00F96F06" w:rsidRPr="00F96F06" w:rsidRDefault="00F96F06" w:rsidP="00F96F06">
      <w:pPr>
        <w:ind w:left="10773"/>
        <w:rPr>
          <w:sz w:val="28"/>
          <w:szCs w:val="28"/>
        </w:rPr>
      </w:pPr>
    </w:p>
    <w:p w:rsidR="00F96F06" w:rsidRPr="00F96F06" w:rsidRDefault="00F96F06" w:rsidP="00F96F06">
      <w:pPr>
        <w:ind w:left="10065"/>
        <w:rPr>
          <w:sz w:val="28"/>
          <w:szCs w:val="28"/>
        </w:rPr>
      </w:pPr>
      <w:r w:rsidRPr="00F96F06">
        <w:rPr>
          <w:sz w:val="28"/>
          <w:szCs w:val="28"/>
        </w:rPr>
        <w:t>постановлением администрации</w:t>
      </w:r>
    </w:p>
    <w:p w:rsidR="00F96F06" w:rsidRPr="00F96F06" w:rsidRDefault="00F96F06" w:rsidP="00F96F06">
      <w:pPr>
        <w:ind w:left="10065"/>
        <w:rPr>
          <w:sz w:val="28"/>
          <w:szCs w:val="28"/>
        </w:rPr>
      </w:pPr>
      <w:r w:rsidRPr="00F96F06">
        <w:rPr>
          <w:sz w:val="28"/>
          <w:szCs w:val="28"/>
        </w:rPr>
        <w:t>Кикнурского муниципального</w:t>
      </w:r>
    </w:p>
    <w:p w:rsidR="00F96F06" w:rsidRPr="00F96F06" w:rsidRDefault="00F96F06" w:rsidP="00F96F06">
      <w:pPr>
        <w:ind w:left="10065"/>
        <w:rPr>
          <w:sz w:val="28"/>
          <w:szCs w:val="28"/>
        </w:rPr>
      </w:pPr>
      <w:r w:rsidRPr="00F96F06">
        <w:rPr>
          <w:sz w:val="28"/>
          <w:szCs w:val="28"/>
        </w:rPr>
        <w:t>округа Кировской области</w:t>
      </w:r>
    </w:p>
    <w:p w:rsidR="00F96F06" w:rsidRPr="00F96F06" w:rsidRDefault="00F96F06" w:rsidP="00F96F06">
      <w:pPr>
        <w:ind w:left="10065"/>
        <w:rPr>
          <w:sz w:val="28"/>
          <w:szCs w:val="28"/>
        </w:rPr>
      </w:pPr>
      <w:r w:rsidRPr="00F96F06">
        <w:rPr>
          <w:sz w:val="28"/>
          <w:szCs w:val="28"/>
        </w:rPr>
        <w:t>от 29.08.2024  № 555</w:t>
      </w:r>
    </w:p>
    <w:p w:rsidR="00F96F06" w:rsidRPr="00F96F06" w:rsidRDefault="00F96F06" w:rsidP="00F96F06">
      <w:pPr>
        <w:ind w:left="10773"/>
        <w:rPr>
          <w:sz w:val="28"/>
          <w:szCs w:val="28"/>
        </w:rPr>
      </w:pPr>
    </w:p>
    <w:p w:rsidR="00F96F06" w:rsidRPr="00F96F06" w:rsidRDefault="00F96F06" w:rsidP="00F96F06">
      <w:pPr>
        <w:jc w:val="center"/>
        <w:rPr>
          <w:b/>
          <w:sz w:val="28"/>
          <w:szCs w:val="28"/>
        </w:rPr>
      </w:pPr>
      <w:r w:rsidRPr="00F96F06">
        <w:rPr>
          <w:b/>
          <w:sz w:val="28"/>
          <w:szCs w:val="28"/>
        </w:rPr>
        <w:t xml:space="preserve">Прогнозная (справочная) оценка ресурсного обеспечения реализации муниципальной программы </w:t>
      </w:r>
    </w:p>
    <w:p w:rsidR="00F96F06" w:rsidRPr="00F96F06" w:rsidRDefault="00F96F06" w:rsidP="00F96F06">
      <w:pPr>
        <w:jc w:val="center"/>
        <w:rPr>
          <w:b/>
          <w:sz w:val="28"/>
          <w:szCs w:val="28"/>
        </w:rPr>
      </w:pPr>
      <w:r w:rsidRPr="00F96F06">
        <w:rPr>
          <w:b/>
          <w:sz w:val="28"/>
          <w:szCs w:val="28"/>
        </w:rPr>
        <w:t>за счёт всех источников финансирования</w:t>
      </w:r>
    </w:p>
    <w:p w:rsidR="00F96F06" w:rsidRPr="00F96F06" w:rsidRDefault="00F96F06" w:rsidP="00F96F06">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79"/>
        <w:gridCol w:w="2267"/>
        <w:gridCol w:w="2126"/>
        <w:gridCol w:w="1134"/>
        <w:gridCol w:w="1134"/>
        <w:gridCol w:w="1276"/>
        <w:gridCol w:w="1134"/>
        <w:gridCol w:w="1134"/>
        <w:gridCol w:w="1277"/>
        <w:gridCol w:w="1418"/>
      </w:tblGrid>
      <w:tr w:rsidR="00F96F06" w:rsidRPr="00F96F06" w:rsidTr="00F96F06">
        <w:trPr>
          <w:trHeight w:val="400"/>
        </w:trPr>
        <w:tc>
          <w:tcPr>
            <w:tcW w:w="1479" w:type="dxa"/>
            <w:vMerge w:val="restart"/>
          </w:tcPr>
          <w:p w:rsidR="00F96F06" w:rsidRPr="00F96F06" w:rsidRDefault="00F96F06" w:rsidP="00F96F06">
            <w:pPr>
              <w:snapToGrid w:val="0"/>
            </w:pPr>
            <w:r w:rsidRPr="00F96F06">
              <w:t xml:space="preserve">    Статус     </w:t>
            </w:r>
          </w:p>
        </w:tc>
        <w:tc>
          <w:tcPr>
            <w:tcW w:w="2267" w:type="dxa"/>
            <w:vMerge w:val="restart"/>
            <w:tcBorders>
              <w:right w:val="single" w:sz="4" w:space="0" w:color="auto"/>
            </w:tcBorders>
          </w:tcPr>
          <w:p w:rsidR="00F96F06" w:rsidRPr="00F96F06" w:rsidRDefault="00F96F06" w:rsidP="00F96F06">
            <w:pPr>
              <w:snapToGrid w:val="0"/>
            </w:pPr>
            <w:r w:rsidRPr="00F96F06">
              <w:t xml:space="preserve">Наименование </w:t>
            </w:r>
            <w:r w:rsidRPr="00F96F06">
              <w:br/>
              <w:t xml:space="preserve">программы, </w:t>
            </w:r>
            <w:r w:rsidRPr="00F96F06">
              <w:br/>
              <w:t xml:space="preserve">отдельного </w:t>
            </w:r>
            <w:r w:rsidRPr="00F96F06">
              <w:br/>
              <w:t>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snapToGrid w:val="0"/>
            </w:pPr>
            <w:r w:rsidRPr="00F96F06">
              <w:t>Источники финансирования</w:t>
            </w:r>
          </w:p>
        </w:tc>
        <w:tc>
          <w:tcPr>
            <w:tcW w:w="8507" w:type="dxa"/>
            <w:gridSpan w:val="7"/>
            <w:tcBorders>
              <w:left w:val="single" w:sz="4" w:space="0" w:color="auto"/>
            </w:tcBorders>
          </w:tcPr>
          <w:p w:rsidR="00F96F06" w:rsidRPr="00F96F06" w:rsidRDefault="00F96F06" w:rsidP="00F96F06">
            <w:pPr>
              <w:snapToGrid w:val="0"/>
              <w:jc w:val="center"/>
            </w:pPr>
            <w:r w:rsidRPr="00F96F06">
              <w:t>Оценка расходов (тыс. рублей)</w:t>
            </w:r>
          </w:p>
        </w:tc>
      </w:tr>
      <w:tr w:rsidR="00F96F06" w:rsidRPr="00F96F06" w:rsidTr="00F96F06">
        <w:trPr>
          <w:trHeight w:val="454"/>
        </w:trPr>
        <w:tc>
          <w:tcPr>
            <w:tcW w:w="1479" w:type="dxa"/>
            <w:vMerge/>
          </w:tcPr>
          <w:p w:rsidR="00F96F06" w:rsidRPr="00F96F06" w:rsidRDefault="00F96F06" w:rsidP="00F96F06"/>
        </w:tc>
        <w:tc>
          <w:tcPr>
            <w:tcW w:w="2267" w:type="dxa"/>
            <w:vMerge/>
            <w:tcBorders>
              <w:right w:val="single" w:sz="4" w:space="0" w:color="auto"/>
            </w:tcBorders>
          </w:tcPr>
          <w:p w:rsidR="00F96F06" w:rsidRPr="00F96F06" w:rsidRDefault="00F96F06" w:rsidP="00F96F06"/>
        </w:tc>
        <w:tc>
          <w:tcPr>
            <w:tcW w:w="2126" w:type="dxa"/>
            <w:vMerge/>
            <w:tcBorders>
              <w:left w:val="single" w:sz="4" w:space="0" w:color="auto"/>
              <w:bottom w:val="single" w:sz="4" w:space="0" w:color="auto"/>
              <w:right w:val="single" w:sz="4" w:space="0" w:color="auto"/>
            </w:tcBorders>
          </w:tcPr>
          <w:p w:rsidR="00F96F06" w:rsidRPr="00F96F06" w:rsidRDefault="00F96F06" w:rsidP="00F96F06"/>
        </w:tc>
        <w:tc>
          <w:tcPr>
            <w:tcW w:w="1134" w:type="dxa"/>
          </w:tcPr>
          <w:p w:rsidR="00F96F06" w:rsidRPr="00F96F06" w:rsidRDefault="00F96F06" w:rsidP="00F96F06">
            <w:pPr>
              <w:snapToGrid w:val="0"/>
              <w:jc w:val="center"/>
            </w:pPr>
            <w:r w:rsidRPr="00F96F06">
              <w:t>2021</w:t>
            </w:r>
          </w:p>
        </w:tc>
        <w:tc>
          <w:tcPr>
            <w:tcW w:w="1134" w:type="dxa"/>
          </w:tcPr>
          <w:p w:rsidR="00F96F06" w:rsidRPr="00F96F06" w:rsidRDefault="00F96F06" w:rsidP="00F96F06">
            <w:pPr>
              <w:snapToGrid w:val="0"/>
              <w:jc w:val="center"/>
            </w:pPr>
            <w:r w:rsidRPr="00F96F06">
              <w:t>2022</w:t>
            </w:r>
          </w:p>
        </w:tc>
        <w:tc>
          <w:tcPr>
            <w:tcW w:w="1276" w:type="dxa"/>
          </w:tcPr>
          <w:p w:rsidR="00F96F06" w:rsidRPr="00F96F06" w:rsidRDefault="00F96F06" w:rsidP="00F96F06">
            <w:pPr>
              <w:snapToGrid w:val="0"/>
              <w:jc w:val="center"/>
            </w:pPr>
            <w:r w:rsidRPr="00F96F06">
              <w:t>2023</w:t>
            </w:r>
          </w:p>
        </w:tc>
        <w:tc>
          <w:tcPr>
            <w:tcW w:w="1134" w:type="dxa"/>
          </w:tcPr>
          <w:p w:rsidR="00F96F06" w:rsidRPr="00F96F06" w:rsidRDefault="00F96F06" w:rsidP="00F96F06">
            <w:pPr>
              <w:snapToGrid w:val="0"/>
              <w:jc w:val="center"/>
            </w:pPr>
            <w:r w:rsidRPr="00F96F06">
              <w:t>2024</w:t>
            </w:r>
          </w:p>
        </w:tc>
        <w:tc>
          <w:tcPr>
            <w:tcW w:w="1134" w:type="dxa"/>
          </w:tcPr>
          <w:p w:rsidR="00F96F06" w:rsidRPr="00F96F06" w:rsidRDefault="00F96F06" w:rsidP="00F96F06">
            <w:pPr>
              <w:snapToGrid w:val="0"/>
              <w:jc w:val="center"/>
            </w:pPr>
            <w:r w:rsidRPr="00F96F06">
              <w:t>2025</w:t>
            </w:r>
          </w:p>
        </w:tc>
        <w:tc>
          <w:tcPr>
            <w:tcW w:w="1277" w:type="dxa"/>
          </w:tcPr>
          <w:p w:rsidR="00F96F06" w:rsidRPr="00F96F06" w:rsidRDefault="00F96F06" w:rsidP="00F96F06">
            <w:pPr>
              <w:snapToGrid w:val="0"/>
              <w:jc w:val="center"/>
            </w:pPr>
            <w:r w:rsidRPr="00F96F06">
              <w:t>2026</w:t>
            </w:r>
          </w:p>
        </w:tc>
        <w:tc>
          <w:tcPr>
            <w:tcW w:w="1418" w:type="dxa"/>
          </w:tcPr>
          <w:p w:rsidR="00F96F06" w:rsidRPr="00F96F06" w:rsidRDefault="00F96F06" w:rsidP="00F96F06">
            <w:pPr>
              <w:snapToGrid w:val="0"/>
            </w:pPr>
            <w:r w:rsidRPr="00F96F06">
              <w:t>итого</w:t>
            </w:r>
          </w:p>
        </w:tc>
      </w:tr>
      <w:tr w:rsidR="00F96F06" w:rsidRPr="00F96F06" w:rsidTr="00F96F06">
        <w:trPr>
          <w:trHeight w:val="20"/>
        </w:trPr>
        <w:tc>
          <w:tcPr>
            <w:tcW w:w="1479" w:type="dxa"/>
            <w:vMerge w:val="restart"/>
          </w:tcPr>
          <w:p w:rsidR="00F96F06" w:rsidRPr="00F96F06" w:rsidRDefault="00F96F06" w:rsidP="00F96F06">
            <w:pPr>
              <w:snapToGrid w:val="0"/>
            </w:pPr>
            <w:r w:rsidRPr="00F96F06">
              <w:t xml:space="preserve">Программа      </w:t>
            </w:r>
          </w:p>
        </w:tc>
        <w:tc>
          <w:tcPr>
            <w:tcW w:w="2267" w:type="dxa"/>
            <w:vMerge w:val="restart"/>
          </w:tcPr>
          <w:p w:rsidR="00F96F06" w:rsidRPr="00F96F06" w:rsidRDefault="00F96F06" w:rsidP="00F96F06">
            <w:pPr>
              <w:snapToGrid w:val="0"/>
            </w:pPr>
            <w:r w:rsidRPr="00F96F06">
              <w:t xml:space="preserve">«Развитие </w:t>
            </w:r>
          </w:p>
          <w:p w:rsidR="00F96F06" w:rsidRPr="00F96F06" w:rsidRDefault="00F96F06" w:rsidP="00F96F06">
            <w:pPr>
              <w:snapToGrid w:val="0"/>
            </w:pPr>
            <w:r w:rsidRPr="00F96F06">
              <w:t>культуры»</w:t>
            </w:r>
          </w:p>
          <w:p w:rsidR="00F96F06" w:rsidRPr="00F96F06" w:rsidRDefault="00F96F06" w:rsidP="00F96F06">
            <w:pPr>
              <w:snapToGrid w:val="0"/>
            </w:pPr>
            <w:r w:rsidRPr="00F96F06">
              <w:t>на 2021-</w:t>
            </w:r>
          </w:p>
          <w:p w:rsidR="00F96F06" w:rsidRPr="00F96F06" w:rsidRDefault="00F96F06" w:rsidP="00F96F06">
            <w:pPr>
              <w:snapToGrid w:val="0"/>
            </w:pPr>
            <w:r w:rsidRPr="00F96F06">
              <w:t>2026 годы</w:t>
            </w:r>
          </w:p>
        </w:tc>
        <w:tc>
          <w:tcPr>
            <w:tcW w:w="2126" w:type="dxa"/>
            <w:tcBorders>
              <w:top w:val="single" w:sz="4" w:space="0" w:color="auto"/>
            </w:tcBorders>
          </w:tcPr>
          <w:p w:rsidR="00F96F06" w:rsidRPr="00F96F06" w:rsidRDefault="00F96F06" w:rsidP="00F96F06">
            <w:pPr>
              <w:snapToGrid w:val="0"/>
            </w:pPr>
            <w:r w:rsidRPr="00F96F06">
              <w:t xml:space="preserve">всего           </w:t>
            </w:r>
          </w:p>
        </w:tc>
        <w:tc>
          <w:tcPr>
            <w:tcW w:w="1134" w:type="dxa"/>
          </w:tcPr>
          <w:p w:rsidR="00F96F06" w:rsidRPr="00F96F06" w:rsidRDefault="00F96F06" w:rsidP="00F96F06">
            <w:pPr>
              <w:snapToGrid w:val="0"/>
              <w:jc w:val="center"/>
            </w:pPr>
            <w:r w:rsidRPr="00F96F06">
              <w:rPr>
                <w:rFonts w:eastAsia="Calibri"/>
                <w:bCs/>
              </w:rPr>
              <w:t>20458</w:t>
            </w:r>
            <w:r w:rsidRPr="00F96F06">
              <w:t>,71</w:t>
            </w:r>
          </w:p>
        </w:tc>
        <w:tc>
          <w:tcPr>
            <w:tcW w:w="1134" w:type="dxa"/>
          </w:tcPr>
          <w:p w:rsidR="00F96F06" w:rsidRPr="00F96F06" w:rsidRDefault="00F96F06" w:rsidP="00F96F06">
            <w:pPr>
              <w:snapToGrid w:val="0"/>
              <w:jc w:val="center"/>
            </w:pPr>
            <w:r w:rsidRPr="00F96F06">
              <w:t>23971,62</w:t>
            </w:r>
          </w:p>
        </w:tc>
        <w:tc>
          <w:tcPr>
            <w:tcW w:w="1276" w:type="dxa"/>
          </w:tcPr>
          <w:p w:rsidR="00F96F06" w:rsidRPr="00F96F06" w:rsidRDefault="00F96F06" w:rsidP="00F96F06">
            <w:pPr>
              <w:snapToGrid w:val="0"/>
              <w:jc w:val="center"/>
              <w:rPr>
                <w:sz w:val="20"/>
                <w:szCs w:val="20"/>
              </w:rPr>
            </w:pPr>
            <w:r w:rsidRPr="00F96F06">
              <w:rPr>
                <w:rFonts w:eastAsia="Calibri"/>
                <w:bCs/>
                <w:sz w:val="20"/>
                <w:szCs w:val="20"/>
              </w:rPr>
              <w:t>29196,52479</w:t>
            </w:r>
          </w:p>
        </w:tc>
        <w:tc>
          <w:tcPr>
            <w:tcW w:w="1134" w:type="dxa"/>
            <w:vAlign w:val="center"/>
          </w:tcPr>
          <w:p w:rsidR="00F96F06" w:rsidRPr="00F96F06" w:rsidRDefault="00F96F06" w:rsidP="00F96F06">
            <w:pPr>
              <w:spacing w:line="360" w:lineRule="auto"/>
              <w:ind w:left="-48" w:right="-60"/>
              <w:jc w:val="center"/>
              <w:rPr>
                <w:sz w:val="22"/>
                <w:szCs w:val="22"/>
              </w:rPr>
            </w:pPr>
            <w:r w:rsidRPr="00F96F06">
              <w:rPr>
                <w:rFonts w:eastAsia="Calibri"/>
                <w:bCs/>
                <w:sz w:val="22"/>
                <w:szCs w:val="22"/>
              </w:rPr>
              <w:t>34124,974</w:t>
            </w:r>
          </w:p>
        </w:tc>
        <w:tc>
          <w:tcPr>
            <w:tcW w:w="1134" w:type="dxa"/>
            <w:vAlign w:val="center"/>
          </w:tcPr>
          <w:p w:rsidR="00F96F06" w:rsidRPr="00F96F06" w:rsidRDefault="00F96F06" w:rsidP="00F96F06">
            <w:pPr>
              <w:spacing w:line="360" w:lineRule="auto"/>
              <w:ind w:left="-48" w:right="-60"/>
              <w:jc w:val="center"/>
              <w:rPr>
                <w:sz w:val="22"/>
                <w:szCs w:val="22"/>
              </w:rPr>
            </w:pPr>
            <w:r w:rsidRPr="00F96F06">
              <w:rPr>
                <w:rFonts w:eastAsia="Calibri"/>
                <w:bCs/>
                <w:sz w:val="22"/>
                <w:szCs w:val="22"/>
              </w:rPr>
              <w:t>26837,066</w:t>
            </w:r>
          </w:p>
        </w:tc>
        <w:tc>
          <w:tcPr>
            <w:tcW w:w="1277" w:type="dxa"/>
            <w:vAlign w:val="center"/>
          </w:tcPr>
          <w:p w:rsidR="00F96F06" w:rsidRPr="00F96F06" w:rsidRDefault="00F96F06" w:rsidP="00F96F06">
            <w:pPr>
              <w:spacing w:line="360" w:lineRule="auto"/>
              <w:ind w:left="-48" w:right="-60"/>
              <w:jc w:val="center"/>
              <w:rPr>
                <w:sz w:val="22"/>
                <w:szCs w:val="22"/>
              </w:rPr>
            </w:pPr>
            <w:r w:rsidRPr="00F96F06">
              <w:rPr>
                <w:rFonts w:eastAsia="Calibri"/>
                <w:bCs/>
                <w:sz w:val="22"/>
                <w:szCs w:val="22"/>
              </w:rPr>
              <w:t>26963,076</w:t>
            </w:r>
          </w:p>
        </w:tc>
        <w:tc>
          <w:tcPr>
            <w:tcW w:w="1418" w:type="dxa"/>
          </w:tcPr>
          <w:p w:rsidR="00F96F06" w:rsidRPr="00F96F06" w:rsidRDefault="00F96F06" w:rsidP="00F96F06">
            <w:pPr>
              <w:snapToGrid w:val="0"/>
              <w:rPr>
                <w:sz w:val="22"/>
                <w:szCs w:val="22"/>
              </w:rPr>
            </w:pPr>
            <w:r w:rsidRPr="00F96F06">
              <w:rPr>
                <w:sz w:val="22"/>
                <w:szCs w:val="22"/>
              </w:rPr>
              <w:t>161551,97079</w:t>
            </w:r>
          </w:p>
        </w:tc>
      </w:tr>
      <w:tr w:rsidR="00F96F06" w:rsidRPr="00F96F06" w:rsidTr="00F96F06">
        <w:trPr>
          <w:trHeight w:val="294"/>
        </w:trPr>
        <w:tc>
          <w:tcPr>
            <w:tcW w:w="1479" w:type="dxa"/>
            <w:vMerge/>
          </w:tcPr>
          <w:p w:rsidR="00F96F06" w:rsidRPr="00F96F06" w:rsidRDefault="00F96F06" w:rsidP="00F96F06"/>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Федеральный бюджет</w:t>
            </w:r>
          </w:p>
        </w:tc>
        <w:tc>
          <w:tcPr>
            <w:tcW w:w="1134" w:type="dxa"/>
          </w:tcPr>
          <w:p w:rsidR="00F96F06" w:rsidRPr="00F96F06" w:rsidRDefault="00F96F06" w:rsidP="00F96F06">
            <w:pPr>
              <w:snapToGrid w:val="0"/>
              <w:jc w:val="center"/>
            </w:pPr>
            <w:r w:rsidRPr="00F96F06">
              <w:t>49,22</w:t>
            </w:r>
          </w:p>
        </w:tc>
        <w:tc>
          <w:tcPr>
            <w:tcW w:w="1134" w:type="dxa"/>
          </w:tcPr>
          <w:p w:rsidR="00F96F06" w:rsidRPr="00F96F06" w:rsidRDefault="00F96F06" w:rsidP="00F96F06">
            <w:pPr>
              <w:snapToGrid w:val="0"/>
              <w:jc w:val="center"/>
            </w:pPr>
            <w:r w:rsidRPr="00F96F06">
              <w:t>48,31533</w:t>
            </w:r>
          </w:p>
        </w:tc>
        <w:tc>
          <w:tcPr>
            <w:tcW w:w="1276" w:type="dxa"/>
          </w:tcPr>
          <w:p w:rsidR="00F96F06" w:rsidRPr="00F96F06" w:rsidRDefault="00F96F06" w:rsidP="00F96F06">
            <w:pPr>
              <w:snapToGrid w:val="0"/>
              <w:jc w:val="center"/>
            </w:pPr>
            <w:r w:rsidRPr="00F96F06">
              <w:t>41,64147</w:t>
            </w:r>
          </w:p>
        </w:tc>
        <w:tc>
          <w:tcPr>
            <w:tcW w:w="1134" w:type="dxa"/>
          </w:tcPr>
          <w:p w:rsidR="00F96F06" w:rsidRPr="00F96F06" w:rsidRDefault="00F96F06" w:rsidP="00F96F06">
            <w:pPr>
              <w:snapToGrid w:val="0"/>
            </w:pPr>
            <w:r w:rsidRPr="00F96F06">
              <w:t xml:space="preserve">   34,03</w:t>
            </w:r>
          </w:p>
        </w:tc>
        <w:tc>
          <w:tcPr>
            <w:tcW w:w="1134" w:type="dxa"/>
          </w:tcPr>
          <w:p w:rsidR="00F96F06" w:rsidRPr="00F96F06" w:rsidRDefault="00F96F06" w:rsidP="00F96F06">
            <w:pPr>
              <w:snapToGrid w:val="0"/>
              <w:jc w:val="center"/>
            </w:pPr>
            <w:r w:rsidRPr="00F96F06">
              <w:t>34,03</w:t>
            </w:r>
          </w:p>
        </w:tc>
        <w:tc>
          <w:tcPr>
            <w:tcW w:w="1277" w:type="dxa"/>
          </w:tcPr>
          <w:p w:rsidR="00F96F06" w:rsidRPr="00F96F06" w:rsidRDefault="00F96F06" w:rsidP="00F96F06">
            <w:pPr>
              <w:snapToGrid w:val="0"/>
              <w:jc w:val="center"/>
            </w:pPr>
            <w:r w:rsidRPr="00F96F06">
              <w:t>34,97</w:t>
            </w:r>
          </w:p>
        </w:tc>
        <w:tc>
          <w:tcPr>
            <w:tcW w:w="1418" w:type="dxa"/>
          </w:tcPr>
          <w:p w:rsidR="00F96F06" w:rsidRPr="00F96F06" w:rsidRDefault="00F96F06" w:rsidP="00F96F06">
            <w:pPr>
              <w:snapToGrid w:val="0"/>
            </w:pPr>
            <w:r w:rsidRPr="00F96F06">
              <w:rPr>
                <w:rFonts w:eastAsia="Calibri"/>
                <w:bCs/>
              </w:rPr>
              <w:t>242,2068</w:t>
            </w:r>
          </w:p>
        </w:tc>
      </w:tr>
      <w:tr w:rsidR="00F96F06" w:rsidRPr="00F96F06" w:rsidTr="00F96F06">
        <w:trPr>
          <w:trHeight w:val="353"/>
        </w:trPr>
        <w:tc>
          <w:tcPr>
            <w:tcW w:w="1479" w:type="dxa"/>
            <w:vMerge/>
          </w:tcPr>
          <w:p w:rsidR="00F96F06" w:rsidRPr="00F96F06" w:rsidRDefault="00F96F06" w:rsidP="00F96F06"/>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Областной бюджет</w:t>
            </w:r>
          </w:p>
        </w:tc>
        <w:tc>
          <w:tcPr>
            <w:tcW w:w="1134" w:type="dxa"/>
          </w:tcPr>
          <w:p w:rsidR="00F96F06" w:rsidRPr="00F96F06" w:rsidRDefault="00F96F06" w:rsidP="00F96F06">
            <w:pPr>
              <w:snapToGrid w:val="0"/>
              <w:jc w:val="center"/>
            </w:pPr>
            <w:r w:rsidRPr="00F96F06">
              <w:t>6181,29</w:t>
            </w:r>
          </w:p>
        </w:tc>
        <w:tc>
          <w:tcPr>
            <w:tcW w:w="1134" w:type="dxa"/>
          </w:tcPr>
          <w:p w:rsidR="00F96F06" w:rsidRPr="00F96F06" w:rsidRDefault="00F96F06" w:rsidP="00F96F06">
            <w:pPr>
              <w:snapToGrid w:val="0"/>
              <w:jc w:val="center"/>
              <w:rPr>
                <w:sz w:val="22"/>
                <w:szCs w:val="22"/>
              </w:rPr>
            </w:pPr>
            <w:r w:rsidRPr="00F96F06">
              <w:rPr>
                <w:sz w:val="22"/>
                <w:szCs w:val="22"/>
              </w:rPr>
              <w:t>6618,98467</w:t>
            </w:r>
          </w:p>
        </w:tc>
        <w:tc>
          <w:tcPr>
            <w:tcW w:w="1276" w:type="dxa"/>
          </w:tcPr>
          <w:p w:rsidR="00F96F06" w:rsidRPr="00F96F06" w:rsidRDefault="00F96F06" w:rsidP="00F96F06">
            <w:pPr>
              <w:snapToGrid w:val="0"/>
              <w:jc w:val="center"/>
              <w:rPr>
                <w:sz w:val="22"/>
                <w:szCs w:val="22"/>
              </w:rPr>
            </w:pPr>
            <w:r w:rsidRPr="00F96F06">
              <w:rPr>
                <w:rFonts w:eastAsia="Calibri"/>
                <w:bCs/>
                <w:sz w:val="22"/>
                <w:szCs w:val="22"/>
              </w:rPr>
              <w:t>12530,65853</w:t>
            </w:r>
          </w:p>
        </w:tc>
        <w:tc>
          <w:tcPr>
            <w:tcW w:w="1134" w:type="dxa"/>
          </w:tcPr>
          <w:p w:rsidR="00F96F06" w:rsidRPr="00F96F06" w:rsidRDefault="00F96F06" w:rsidP="00F96F06">
            <w:pPr>
              <w:snapToGrid w:val="0"/>
              <w:jc w:val="center"/>
            </w:pPr>
            <w:r w:rsidRPr="00F96F06">
              <w:rPr>
                <w:rFonts w:eastAsia="Calibri"/>
                <w:bCs/>
              </w:rPr>
              <w:t>17821,77</w:t>
            </w:r>
          </w:p>
        </w:tc>
        <w:tc>
          <w:tcPr>
            <w:tcW w:w="1134" w:type="dxa"/>
          </w:tcPr>
          <w:p w:rsidR="00F96F06" w:rsidRPr="00F96F06" w:rsidRDefault="00F96F06" w:rsidP="00F96F06">
            <w:pPr>
              <w:snapToGrid w:val="0"/>
              <w:jc w:val="center"/>
            </w:pPr>
            <w:r w:rsidRPr="00F96F06">
              <w:rPr>
                <w:rFonts w:eastAsia="Calibri"/>
                <w:bCs/>
              </w:rPr>
              <w:t>10652,67</w:t>
            </w:r>
          </w:p>
        </w:tc>
        <w:tc>
          <w:tcPr>
            <w:tcW w:w="1277" w:type="dxa"/>
          </w:tcPr>
          <w:p w:rsidR="00F96F06" w:rsidRPr="00F96F06" w:rsidRDefault="00F96F06" w:rsidP="00F96F06">
            <w:pPr>
              <w:snapToGrid w:val="0"/>
            </w:pPr>
            <w:r w:rsidRPr="00F96F06">
              <w:rPr>
                <w:rFonts w:eastAsia="Calibri"/>
                <w:bCs/>
              </w:rPr>
              <w:t>10652,73</w:t>
            </w:r>
          </w:p>
        </w:tc>
        <w:tc>
          <w:tcPr>
            <w:tcW w:w="1418" w:type="dxa"/>
          </w:tcPr>
          <w:p w:rsidR="00F96F06" w:rsidRPr="00F96F06" w:rsidRDefault="00F96F06" w:rsidP="00F96F06">
            <w:pPr>
              <w:snapToGrid w:val="0"/>
            </w:pPr>
            <w:r w:rsidRPr="00F96F06">
              <w:rPr>
                <w:rFonts w:eastAsia="Calibri"/>
                <w:bCs/>
              </w:rPr>
              <w:t>64458</w:t>
            </w:r>
            <w:r w:rsidRPr="00F96F06">
              <w:t>,1032</w:t>
            </w:r>
          </w:p>
        </w:tc>
      </w:tr>
      <w:tr w:rsidR="00F96F06" w:rsidRPr="00F96F06" w:rsidTr="00F96F06">
        <w:trPr>
          <w:trHeight w:val="489"/>
        </w:trPr>
        <w:tc>
          <w:tcPr>
            <w:tcW w:w="1479" w:type="dxa"/>
            <w:vMerge/>
          </w:tcPr>
          <w:p w:rsidR="00F96F06" w:rsidRPr="00F96F06" w:rsidRDefault="00F96F06" w:rsidP="00F96F06"/>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 xml:space="preserve">Бюджет муниципального округа </w:t>
            </w:r>
          </w:p>
        </w:tc>
        <w:tc>
          <w:tcPr>
            <w:tcW w:w="1134" w:type="dxa"/>
          </w:tcPr>
          <w:p w:rsidR="00F96F06" w:rsidRPr="00F96F06" w:rsidRDefault="00F96F06" w:rsidP="00F96F06">
            <w:pPr>
              <w:snapToGrid w:val="0"/>
              <w:jc w:val="center"/>
            </w:pPr>
            <w:r w:rsidRPr="00F96F06">
              <w:t>14228,2</w:t>
            </w:r>
          </w:p>
        </w:tc>
        <w:tc>
          <w:tcPr>
            <w:tcW w:w="1134" w:type="dxa"/>
          </w:tcPr>
          <w:p w:rsidR="00F96F06" w:rsidRPr="00F96F06" w:rsidRDefault="00F96F06" w:rsidP="00F96F06">
            <w:pPr>
              <w:snapToGrid w:val="0"/>
              <w:jc w:val="center"/>
            </w:pPr>
            <w:r w:rsidRPr="00F96F06">
              <w:t>17304,32</w:t>
            </w:r>
          </w:p>
        </w:tc>
        <w:tc>
          <w:tcPr>
            <w:tcW w:w="1276" w:type="dxa"/>
          </w:tcPr>
          <w:p w:rsidR="00F96F06" w:rsidRPr="00F96F06" w:rsidRDefault="00F96F06" w:rsidP="00F96F06">
            <w:pPr>
              <w:snapToGrid w:val="0"/>
              <w:jc w:val="center"/>
              <w:rPr>
                <w:sz w:val="22"/>
                <w:szCs w:val="22"/>
              </w:rPr>
            </w:pPr>
            <w:r w:rsidRPr="00F96F06">
              <w:rPr>
                <w:sz w:val="22"/>
                <w:szCs w:val="22"/>
              </w:rPr>
              <w:t>16624,22479</w:t>
            </w:r>
          </w:p>
        </w:tc>
        <w:tc>
          <w:tcPr>
            <w:tcW w:w="1134" w:type="dxa"/>
          </w:tcPr>
          <w:p w:rsidR="00F96F06" w:rsidRPr="00F96F06" w:rsidRDefault="00F96F06" w:rsidP="00F96F06">
            <w:pPr>
              <w:snapToGrid w:val="0"/>
              <w:jc w:val="center"/>
              <w:rPr>
                <w:sz w:val="22"/>
                <w:szCs w:val="22"/>
              </w:rPr>
            </w:pPr>
            <w:r w:rsidRPr="00F96F06">
              <w:rPr>
                <w:rFonts w:eastAsia="Calibri"/>
                <w:bCs/>
                <w:sz w:val="22"/>
                <w:szCs w:val="22"/>
              </w:rPr>
              <w:t>16269,174</w:t>
            </w:r>
          </w:p>
        </w:tc>
        <w:tc>
          <w:tcPr>
            <w:tcW w:w="1134" w:type="dxa"/>
          </w:tcPr>
          <w:p w:rsidR="00F96F06" w:rsidRPr="00F96F06" w:rsidRDefault="00F96F06" w:rsidP="00F96F06">
            <w:pPr>
              <w:snapToGrid w:val="0"/>
              <w:rPr>
                <w:sz w:val="22"/>
                <w:szCs w:val="22"/>
              </w:rPr>
            </w:pPr>
            <w:r w:rsidRPr="00F96F06">
              <w:rPr>
                <w:sz w:val="22"/>
                <w:szCs w:val="22"/>
              </w:rPr>
              <w:t>16150,366</w:t>
            </w:r>
          </w:p>
        </w:tc>
        <w:tc>
          <w:tcPr>
            <w:tcW w:w="1277" w:type="dxa"/>
          </w:tcPr>
          <w:p w:rsidR="00F96F06" w:rsidRPr="00F96F06" w:rsidRDefault="00F96F06" w:rsidP="00F96F06">
            <w:pPr>
              <w:snapToGrid w:val="0"/>
              <w:rPr>
                <w:sz w:val="22"/>
                <w:szCs w:val="22"/>
              </w:rPr>
            </w:pPr>
            <w:r w:rsidRPr="00F96F06">
              <w:rPr>
                <w:rFonts w:eastAsia="Calibri"/>
                <w:bCs/>
                <w:sz w:val="22"/>
                <w:szCs w:val="22"/>
              </w:rPr>
              <w:t>16275,376</w:t>
            </w:r>
          </w:p>
        </w:tc>
        <w:tc>
          <w:tcPr>
            <w:tcW w:w="1418" w:type="dxa"/>
          </w:tcPr>
          <w:p w:rsidR="00F96F06" w:rsidRPr="00F96F06" w:rsidRDefault="00F96F06" w:rsidP="00F96F06">
            <w:pPr>
              <w:snapToGrid w:val="0"/>
              <w:jc w:val="center"/>
              <w:rPr>
                <w:sz w:val="22"/>
                <w:szCs w:val="22"/>
              </w:rPr>
            </w:pPr>
            <w:r w:rsidRPr="00F96F06">
              <w:rPr>
                <w:rFonts w:eastAsia="Calibri"/>
                <w:bCs/>
                <w:sz w:val="22"/>
                <w:szCs w:val="22"/>
              </w:rPr>
              <w:t>96851,66079</w:t>
            </w:r>
          </w:p>
        </w:tc>
      </w:tr>
      <w:tr w:rsidR="00F96F06" w:rsidRPr="00F96F06" w:rsidTr="00F96F06">
        <w:trPr>
          <w:trHeight w:val="338"/>
        </w:trPr>
        <w:tc>
          <w:tcPr>
            <w:tcW w:w="1479" w:type="dxa"/>
            <w:vMerge w:val="restart"/>
          </w:tcPr>
          <w:p w:rsidR="00F96F06" w:rsidRPr="00F96F06" w:rsidRDefault="00F96F06" w:rsidP="00F96F06">
            <w:pPr>
              <w:jc w:val="both"/>
            </w:pPr>
            <w:r w:rsidRPr="00F96F06">
              <w:t>Отдельное мероприятие</w:t>
            </w:r>
          </w:p>
        </w:tc>
        <w:tc>
          <w:tcPr>
            <w:tcW w:w="2267" w:type="dxa"/>
            <w:vMerge w:val="restart"/>
          </w:tcPr>
          <w:p w:rsidR="00F96F06" w:rsidRPr="00F96F06" w:rsidRDefault="00F96F06" w:rsidP="00F96F06">
            <w:r w:rsidRPr="00F96F06">
              <w:t xml:space="preserve">Развитие культуры Кикнурского </w:t>
            </w:r>
            <w:r w:rsidRPr="00F96F06">
              <w:lastRenderedPageBreak/>
              <w:t>муниципального округа</w:t>
            </w:r>
          </w:p>
        </w:tc>
        <w:tc>
          <w:tcPr>
            <w:tcW w:w="2126" w:type="dxa"/>
          </w:tcPr>
          <w:p w:rsidR="00F96F06" w:rsidRPr="00F96F06" w:rsidRDefault="00F96F06" w:rsidP="00F96F06">
            <w:pPr>
              <w:snapToGrid w:val="0"/>
            </w:pPr>
            <w:r w:rsidRPr="00F96F06">
              <w:lastRenderedPageBreak/>
              <w:t>всего</w:t>
            </w:r>
          </w:p>
        </w:tc>
        <w:tc>
          <w:tcPr>
            <w:tcW w:w="1134" w:type="dxa"/>
          </w:tcPr>
          <w:p w:rsidR="00F96F06" w:rsidRPr="00F96F06" w:rsidRDefault="00F96F06" w:rsidP="00F96F06">
            <w:r w:rsidRPr="00F96F06">
              <w:t xml:space="preserve">      10</w:t>
            </w:r>
          </w:p>
        </w:tc>
        <w:tc>
          <w:tcPr>
            <w:tcW w:w="1134" w:type="dxa"/>
          </w:tcPr>
          <w:p w:rsidR="00F96F06" w:rsidRPr="00F96F06" w:rsidRDefault="00F96F06" w:rsidP="00F96F06">
            <w:r w:rsidRPr="00F96F06">
              <w:t xml:space="preserve">       24</w:t>
            </w:r>
          </w:p>
        </w:tc>
        <w:tc>
          <w:tcPr>
            <w:tcW w:w="1276" w:type="dxa"/>
          </w:tcPr>
          <w:p w:rsidR="00F96F06" w:rsidRPr="00F96F06" w:rsidRDefault="00F96F06" w:rsidP="00F96F06">
            <w:r w:rsidRPr="00F96F06">
              <w:t xml:space="preserve">      90,9</w:t>
            </w:r>
          </w:p>
        </w:tc>
        <w:tc>
          <w:tcPr>
            <w:tcW w:w="1134" w:type="dxa"/>
          </w:tcPr>
          <w:p w:rsidR="00F96F06" w:rsidRPr="00F96F06" w:rsidRDefault="00F96F06" w:rsidP="00F96F06">
            <w:pPr>
              <w:snapToGrid w:val="0"/>
              <w:jc w:val="center"/>
            </w:pPr>
            <w:r w:rsidRPr="00F96F06">
              <w:t>81,4</w:t>
            </w:r>
          </w:p>
        </w:tc>
        <w:tc>
          <w:tcPr>
            <w:tcW w:w="1134" w:type="dxa"/>
          </w:tcPr>
          <w:p w:rsidR="00F96F06" w:rsidRPr="00F96F06" w:rsidRDefault="00F96F06" w:rsidP="00F96F06">
            <w:pPr>
              <w:snapToGrid w:val="0"/>
              <w:jc w:val="center"/>
            </w:pPr>
            <w:r w:rsidRPr="00F96F06">
              <w:t>60,0</w:t>
            </w:r>
          </w:p>
        </w:tc>
        <w:tc>
          <w:tcPr>
            <w:tcW w:w="1277" w:type="dxa"/>
          </w:tcPr>
          <w:p w:rsidR="00F96F06" w:rsidRPr="00F96F06" w:rsidRDefault="00F96F06" w:rsidP="00F96F06">
            <w:pPr>
              <w:snapToGrid w:val="0"/>
              <w:jc w:val="center"/>
            </w:pPr>
            <w:r w:rsidRPr="00F96F06">
              <w:t>60,0</w:t>
            </w:r>
          </w:p>
        </w:tc>
        <w:tc>
          <w:tcPr>
            <w:tcW w:w="1418" w:type="dxa"/>
          </w:tcPr>
          <w:p w:rsidR="00F96F06" w:rsidRPr="00F96F06" w:rsidRDefault="00F96F06" w:rsidP="00F96F06">
            <w:pPr>
              <w:snapToGrid w:val="0"/>
              <w:jc w:val="center"/>
            </w:pPr>
            <w:r w:rsidRPr="00F96F06">
              <w:t>326,3</w:t>
            </w:r>
          </w:p>
        </w:tc>
      </w:tr>
      <w:tr w:rsidR="00F96F06" w:rsidRPr="00F96F06" w:rsidTr="00F96F06">
        <w:trPr>
          <w:trHeight w:val="510"/>
        </w:trPr>
        <w:tc>
          <w:tcPr>
            <w:tcW w:w="1479" w:type="dxa"/>
            <w:vMerge/>
          </w:tcPr>
          <w:p w:rsidR="00F96F06" w:rsidRPr="00F96F06" w:rsidRDefault="00F96F06" w:rsidP="00F96F06">
            <w:pPr>
              <w:jc w:val="both"/>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Федеральный бюджет</w:t>
            </w:r>
          </w:p>
        </w:tc>
        <w:tc>
          <w:tcPr>
            <w:tcW w:w="1134" w:type="dxa"/>
          </w:tcPr>
          <w:p w:rsidR="00F96F06" w:rsidRPr="00F96F06" w:rsidRDefault="00F96F06" w:rsidP="00F96F06">
            <w:pPr>
              <w:jc w:val="center"/>
            </w:pPr>
            <w:r w:rsidRPr="00F96F06">
              <w:t>0</w:t>
            </w:r>
          </w:p>
        </w:tc>
        <w:tc>
          <w:tcPr>
            <w:tcW w:w="1134" w:type="dxa"/>
          </w:tcPr>
          <w:p w:rsidR="00F96F06" w:rsidRPr="00F96F06" w:rsidRDefault="00F96F06" w:rsidP="00F96F06">
            <w:pPr>
              <w:jc w:val="center"/>
            </w:pPr>
            <w:r w:rsidRPr="00F96F06">
              <w:t>0</w:t>
            </w:r>
          </w:p>
        </w:tc>
        <w:tc>
          <w:tcPr>
            <w:tcW w:w="1276" w:type="dxa"/>
          </w:tcPr>
          <w:p w:rsidR="00F96F06" w:rsidRPr="00F96F06" w:rsidRDefault="00F96F06" w:rsidP="00F96F06">
            <w:pPr>
              <w:jc w:val="center"/>
            </w:pPr>
            <w:r w:rsidRPr="00F96F06">
              <w:t>0</w:t>
            </w:r>
          </w:p>
        </w:tc>
        <w:tc>
          <w:tcPr>
            <w:tcW w:w="1134" w:type="dxa"/>
          </w:tcPr>
          <w:p w:rsidR="00F96F06" w:rsidRPr="00F96F06" w:rsidRDefault="00F96F06" w:rsidP="00F96F06">
            <w:pPr>
              <w:jc w:val="center"/>
            </w:pPr>
            <w:r w:rsidRPr="00F96F06">
              <w:t>0</w:t>
            </w:r>
          </w:p>
        </w:tc>
        <w:tc>
          <w:tcPr>
            <w:tcW w:w="1134" w:type="dxa"/>
          </w:tcPr>
          <w:p w:rsidR="00F96F06" w:rsidRPr="00F96F06" w:rsidRDefault="00F96F06" w:rsidP="00F96F06">
            <w:pPr>
              <w:jc w:val="center"/>
            </w:pPr>
            <w:r w:rsidRPr="00F96F06">
              <w:t>0</w:t>
            </w:r>
          </w:p>
        </w:tc>
        <w:tc>
          <w:tcPr>
            <w:tcW w:w="1277" w:type="dxa"/>
          </w:tcPr>
          <w:p w:rsidR="00F96F06" w:rsidRPr="00F96F06" w:rsidRDefault="00F96F06" w:rsidP="00F96F06">
            <w:r w:rsidRPr="00F96F06">
              <w:t xml:space="preserve">         0</w:t>
            </w:r>
          </w:p>
        </w:tc>
        <w:tc>
          <w:tcPr>
            <w:tcW w:w="1418" w:type="dxa"/>
          </w:tcPr>
          <w:p w:rsidR="00F96F06" w:rsidRPr="00F96F06" w:rsidRDefault="00F96F06" w:rsidP="00F96F06">
            <w:r w:rsidRPr="00F96F06">
              <w:t xml:space="preserve">      0</w:t>
            </w:r>
          </w:p>
        </w:tc>
      </w:tr>
      <w:tr w:rsidR="00F96F06" w:rsidRPr="00F96F06" w:rsidTr="00F96F06">
        <w:trPr>
          <w:trHeight w:val="276"/>
        </w:trPr>
        <w:tc>
          <w:tcPr>
            <w:tcW w:w="1479" w:type="dxa"/>
            <w:vMerge/>
          </w:tcPr>
          <w:p w:rsidR="00F96F06" w:rsidRPr="00F96F06" w:rsidRDefault="00F96F06" w:rsidP="00F96F06"/>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Областной бюджет</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jc w:val="center"/>
            </w:pPr>
            <w:r w:rsidRPr="00F96F06">
              <w:t>0</w:t>
            </w:r>
          </w:p>
        </w:tc>
        <w:tc>
          <w:tcPr>
            <w:tcW w:w="1418" w:type="dxa"/>
          </w:tcPr>
          <w:p w:rsidR="00F96F06" w:rsidRPr="00F96F06" w:rsidRDefault="00F96F06" w:rsidP="00F96F06">
            <w:pPr>
              <w:snapToGrid w:val="0"/>
            </w:pPr>
            <w:r w:rsidRPr="00F96F06">
              <w:t xml:space="preserve">          0</w:t>
            </w:r>
          </w:p>
        </w:tc>
      </w:tr>
      <w:tr w:rsidR="00F96F06" w:rsidRPr="00F96F06" w:rsidTr="00F96F06">
        <w:trPr>
          <w:trHeight w:val="398"/>
        </w:trPr>
        <w:tc>
          <w:tcPr>
            <w:tcW w:w="1479" w:type="dxa"/>
            <w:vMerge/>
          </w:tcPr>
          <w:p w:rsidR="00F96F06" w:rsidRPr="00F96F06" w:rsidRDefault="00F96F06" w:rsidP="00F96F06"/>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Бюджет муниципального округа</w:t>
            </w:r>
          </w:p>
        </w:tc>
        <w:tc>
          <w:tcPr>
            <w:tcW w:w="1134" w:type="dxa"/>
          </w:tcPr>
          <w:p w:rsidR="00F96F06" w:rsidRPr="00F96F06" w:rsidRDefault="00F96F06" w:rsidP="00F96F06">
            <w:pPr>
              <w:snapToGrid w:val="0"/>
              <w:jc w:val="center"/>
            </w:pPr>
            <w:r w:rsidRPr="00F96F06">
              <w:t>10</w:t>
            </w:r>
          </w:p>
        </w:tc>
        <w:tc>
          <w:tcPr>
            <w:tcW w:w="1134" w:type="dxa"/>
          </w:tcPr>
          <w:p w:rsidR="00F96F06" w:rsidRPr="00F96F06" w:rsidRDefault="00F96F06" w:rsidP="00F96F06">
            <w:pPr>
              <w:snapToGrid w:val="0"/>
              <w:jc w:val="center"/>
            </w:pPr>
            <w:r w:rsidRPr="00F96F06">
              <w:t>24</w:t>
            </w:r>
          </w:p>
        </w:tc>
        <w:tc>
          <w:tcPr>
            <w:tcW w:w="1276" w:type="dxa"/>
          </w:tcPr>
          <w:p w:rsidR="00F96F06" w:rsidRPr="00F96F06" w:rsidRDefault="00F96F06" w:rsidP="00F96F06">
            <w:r w:rsidRPr="00F96F06">
              <w:t xml:space="preserve">      90,9</w:t>
            </w:r>
          </w:p>
        </w:tc>
        <w:tc>
          <w:tcPr>
            <w:tcW w:w="1134" w:type="dxa"/>
          </w:tcPr>
          <w:p w:rsidR="00F96F06" w:rsidRPr="00F96F06" w:rsidRDefault="00F96F06" w:rsidP="00F96F06">
            <w:pPr>
              <w:snapToGrid w:val="0"/>
              <w:jc w:val="center"/>
            </w:pPr>
            <w:r w:rsidRPr="00F96F06">
              <w:t>81,4</w:t>
            </w:r>
          </w:p>
        </w:tc>
        <w:tc>
          <w:tcPr>
            <w:tcW w:w="1134" w:type="dxa"/>
          </w:tcPr>
          <w:p w:rsidR="00F96F06" w:rsidRPr="00F96F06" w:rsidRDefault="00F96F06" w:rsidP="00F96F06">
            <w:pPr>
              <w:snapToGrid w:val="0"/>
              <w:jc w:val="center"/>
            </w:pPr>
            <w:r w:rsidRPr="00F96F06">
              <w:t>60,0</w:t>
            </w:r>
          </w:p>
        </w:tc>
        <w:tc>
          <w:tcPr>
            <w:tcW w:w="1277" w:type="dxa"/>
          </w:tcPr>
          <w:p w:rsidR="00F96F06" w:rsidRPr="00F96F06" w:rsidRDefault="00F96F06" w:rsidP="00F96F06">
            <w:pPr>
              <w:snapToGrid w:val="0"/>
              <w:jc w:val="center"/>
            </w:pPr>
            <w:r w:rsidRPr="00F96F06">
              <w:t>60,0</w:t>
            </w:r>
          </w:p>
        </w:tc>
        <w:tc>
          <w:tcPr>
            <w:tcW w:w="1418" w:type="dxa"/>
          </w:tcPr>
          <w:p w:rsidR="00F96F06" w:rsidRPr="00F96F06" w:rsidRDefault="00F96F06" w:rsidP="00F96F06">
            <w:pPr>
              <w:snapToGrid w:val="0"/>
              <w:jc w:val="center"/>
            </w:pPr>
            <w:r w:rsidRPr="00F96F06">
              <w:t>326,3</w:t>
            </w:r>
          </w:p>
        </w:tc>
      </w:tr>
      <w:tr w:rsidR="00F96F06" w:rsidRPr="00F96F06" w:rsidTr="00F96F06">
        <w:trPr>
          <w:trHeight w:val="495"/>
        </w:trPr>
        <w:tc>
          <w:tcPr>
            <w:tcW w:w="1479" w:type="dxa"/>
            <w:vMerge w:val="restart"/>
          </w:tcPr>
          <w:p w:rsidR="00F96F06" w:rsidRPr="00F96F06" w:rsidRDefault="00F96F06" w:rsidP="00F96F06">
            <w:pPr>
              <w:snapToGrid w:val="0"/>
            </w:pPr>
            <w:r w:rsidRPr="00F96F06">
              <w:t xml:space="preserve">Отдельное </w:t>
            </w:r>
          </w:p>
          <w:p w:rsidR="00F96F06" w:rsidRPr="00F96F06" w:rsidRDefault="00F96F06" w:rsidP="00F96F06">
            <w:pPr>
              <w:snapToGrid w:val="0"/>
            </w:pPr>
            <w:r w:rsidRPr="00F96F06">
              <w:t>мероприятие</w:t>
            </w:r>
          </w:p>
        </w:tc>
        <w:tc>
          <w:tcPr>
            <w:tcW w:w="2267" w:type="dxa"/>
            <w:vMerge w:val="restart"/>
          </w:tcPr>
          <w:p w:rsidR="00F96F06" w:rsidRPr="00F96F06" w:rsidRDefault="00F96F06" w:rsidP="00F96F06">
            <w:r w:rsidRPr="00F96F06">
              <w:t xml:space="preserve">Развитие библиотечного </w:t>
            </w:r>
          </w:p>
          <w:p w:rsidR="00F96F06" w:rsidRPr="00F96F06" w:rsidRDefault="00F96F06" w:rsidP="00F96F06">
            <w:r w:rsidRPr="00F96F06">
              <w:t xml:space="preserve">дела и организация </w:t>
            </w:r>
          </w:p>
          <w:p w:rsidR="00F96F06" w:rsidRPr="00F96F06" w:rsidRDefault="00F96F06" w:rsidP="00F96F06">
            <w:r w:rsidRPr="00F96F06">
              <w:t>библиотечного</w:t>
            </w:r>
          </w:p>
          <w:p w:rsidR="00F96F06" w:rsidRPr="00F96F06" w:rsidRDefault="00F96F06" w:rsidP="00F96F06">
            <w:r w:rsidRPr="00F96F06">
              <w:t>обслуживания населения муниципального округа</w:t>
            </w:r>
          </w:p>
        </w:tc>
        <w:tc>
          <w:tcPr>
            <w:tcW w:w="2126" w:type="dxa"/>
          </w:tcPr>
          <w:p w:rsidR="00F96F06" w:rsidRPr="00F96F06" w:rsidRDefault="00F96F06" w:rsidP="00F96F06">
            <w:pPr>
              <w:snapToGrid w:val="0"/>
            </w:pPr>
            <w:r w:rsidRPr="00F96F06">
              <w:t xml:space="preserve">Всего </w:t>
            </w:r>
          </w:p>
        </w:tc>
        <w:tc>
          <w:tcPr>
            <w:tcW w:w="1134" w:type="dxa"/>
          </w:tcPr>
          <w:p w:rsidR="00F96F06" w:rsidRPr="00F96F06" w:rsidRDefault="00F96F06" w:rsidP="00F96F06">
            <w:r w:rsidRPr="00F96F06">
              <w:t>8506,576</w:t>
            </w:r>
          </w:p>
        </w:tc>
        <w:tc>
          <w:tcPr>
            <w:tcW w:w="1134" w:type="dxa"/>
          </w:tcPr>
          <w:p w:rsidR="00F96F06" w:rsidRPr="00F96F06" w:rsidRDefault="00F96F06" w:rsidP="00F96F06">
            <w:r w:rsidRPr="00F96F06">
              <w:t xml:space="preserve">     9211,4</w:t>
            </w:r>
          </w:p>
        </w:tc>
        <w:tc>
          <w:tcPr>
            <w:tcW w:w="1276" w:type="dxa"/>
          </w:tcPr>
          <w:p w:rsidR="00F96F06" w:rsidRPr="00F96F06" w:rsidRDefault="00F96F06" w:rsidP="00F96F06">
            <w:r w:rsidRPr="00F96F06">
              <w:t xml:space="preserve">    11230,6     </w:t>
            </w:r>
          </w:p>
        </w:tc>
        <w:tc>
          <w:tcPr>
            <w:tcW w:w="1134" w:type="dxa"/>
          </w:tcPr>
          <w:p w:rsidR="00F96F06" w:rsidRPr="00F96F06" w:rsidRDefault="00F96F06" w:rsidP="00F96F06">
            <w:r w:rsidRPr="00F96F06">
              <w:t>11911,9</w:t>
            </w:r>
          </w:p>
        </w:tc>
        <w:tc>
          <w:tcPr>
            <w:tcW w:w="1134" w:type="dxa"/>
          </w:tcPr>
          <w:p w:rsidR="00F96F06" w:rsidRPr="00F96F06" w:rsidRDefault="00F96F06" w:rsidP="00F96F06">
            <w:r w:rsidRPr="00F96F06">
              <w:t xml:space="preserve">  11426</w:t>
            </w:r>
          </w:p>
        </w:tc>
        <w:tc>
          <w:tcPr>
            <w:tcW w:w="1277" w:type="dxa"/>
          </w:tcPr>
          <w:p w:rsidR="00F96F06" w:rsidRPr="00F96F06" w:rsidRDefault="00F96F06" w:rsidP="00F96F06">
            <w:r w:rsidRPr="00F96F06">
              <w:t>11456,2</w:t>
            </w:r>
          </w:p>
        </w:tc>
        <w:tc>
          <w:tcPr>
            <w:tcW w:w="1418" w:type="dxa"/>
          </w:tcPr>
          <w:p w:rsidR="00F96F06" w:rsidRPr="00F96F06" w:rsidRDefault="00F96F06" w:rsidP="00F96F06">
            <w:r w:rsidRPr="00F96F06">
              <w:t>63822,676</w:t>
            </w:r>
          </w:p>
        </w:tc>
      </w:tr>
      <w:tr w:rsidR="00F96F06" w:rsidRPr="00F96F06" w:rsidTr="00F96F06">
        <w:trPr>
          <w:trHeight w:val="465"/>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Федеральный бюджет</w:t>
            </w:r>
          </w:p>
        </w:tc>
        <w:tc>
          <w:tcPr>
            <w:tcW w:w="1134" w:type="dxa"/>
          </w:tcPr>
          <w:p w:rsidR="00F96F06" w:rsidRPr="00F96F06" w:rsidRDefault="00F96F06" w:rsidP="00F96F06">
            <w:pPr>
              <w:jc w:val="center"/>
            </w:pPr>
            <w:r w:rsidRPr="00F96F06">
              <w:t>0</w:t>
            </w:r>
          </w:p>
        </w:tc>
        <w:tc>
          <w:tcPr>
            <w:tcW w:w="1134" w:type="dxa"/>
          </w:tcPr>
          <w:p w:rsidR="00F96F06" w:rsidRPr="00F96F06" w:rsidRDefault="00F96F06" w:rsidP="00F96F06">
            <w:pPr>
              <w:jc w:val="center"/>
            </w:pPr>
            <w:r w:rsidRPr="00F96F06">
              <w:t>0</w:t>
            </w:r>
          </w:p>
        </w:tc>
        <w:tc>
          <w:tcPr>
            <w:tcW w:w="1276" w:type="dxa"/>
          </w:tcPr>
          <w:p w:rsidR="00F96F06" w:rsidRPr="00F96F06" w:rsidRDefault="00F96F06" w:rsidP="00F96F06">
            <w:pPr>
              <w:jc w:val="center"/>
            </w:pPr>
            <w:r w:rsidRPr="00F96F06">
              <w:t>0</w:t>
            </w:r>
          </w:p>
        </w:tc>
        <w:tc>
          <w:tcPr>
            <w:tcW w:w="1134" w:type="dxa"/>
          </w:tcPr>
          <w:p w:rsidR="00F96F06" w:rsidRPr="00F96F06" w:rsidRDefault="00F96F06" w:rsidP="00F96F06">
            <w:pPr>
              <w:jc w:val="center"/>
            </w:pPr>
            <w:r w:rsidRPr="00F96F06">
              <w:t>0</w:t>
            </w:r>
          </w:p>
        </w:tc>
        <w:tc>
          <w:tcPr>
            <w:tcW w:w="1134" w:type="dxa"/>
          </w:tcPr>
          <w:p w:rsidR="00F96F06" w:rsidRPr="00F96F06" w:rsidRDefault="00F96F06" w:rsidP="00F96F06">
            <w:pPr>
              <w:jc w:val="center"/>
            </w:pPr>
            <w:r w:rsidRPr="00F96F06">
              <w:t>0</w:t>
            </w:r>
          </w:p>
        </w:tc>
        <w:tc>
          <w:tcPr>
            <w:tcW w:w="1277" w:type="dxa"/>
          </w:tcPr>
          <w:p w:rsidR="00F96F06" w:rsidRPr="00F96F06" w:rsidRDefault="00F96F06" w:rsidP="00F96F06">
            <w:pPr>
              <w:jc w:val="center"/>
            </w:pPr>
            <w:r w:rsidRPr="00F96F06">
              <w:t>0</w:t>
            </w:r>
          </w:p>
        </w:tc>
        <w:tc>
          <w:tcPr>
            <w:tcW w:w="1418" w:type="dxa"/>
          </w:tcPr>
          <w:p w:rsidR="00F96F06" w:rsidRPr="00F96F06" w:rsidRDefault="00F96F06" w:rsidP="00F96F06">
            <w:r w:rsidRPr="00F96F06">
              <w:t xml:space="preserve">         0</w:t>
            </w:r>
          </w:p>
        </w:tc>
      </w:tr>
      <w:tr w:rsidR="00F96F06" w:rsidRPr="00F96F06" w:rsidTr="00F96F06">
        <w:trPr>
          <w:trHeight w:val="258"/>
        </w:trPr>
        <w:tc>
          <w:tcPr>
            <w:tcW w:w="1479" w:type="dxa"/>
            <w:vMerge/>
          </w:tcPr>
          <w:p w:rsidR="00F96F06" w:rsidRPr="00F96F06" w:rsidRDefault="00F96F06" w:rsidP="00F96F06">
            <w:pPr>
              <w:snapToGrid w:val="0"/>
            </w:pPr>
          </w:p>
        </w:tc>
        <w:tc>
          <w:tcPr>
            <w:tcW w:w="2267" w:type="dxa"/>
            <w:vMerge/>
          </w:tcPr>
          <w:p w:rsidR="00F96F06" w:rsidRPr="00F96F06" w:rsidRDefault="00F96F06" w:rsidP="00F96F06">
            <w:pPr>
              <w:jc w:val="both"/>
            </w:pPr>
          </w:p>
        </w:tc>
        <w:tc>
          <w:tcPr>
            <w:tcW w:w="2126" w:type="dxa"/>
          </w:tcPr>
          <w:p w:rsidR="00F96F06" w:rsidRPr="00F96F06" w:rsidRDefault="00F96F06" w:rsidP="00F96F06">
            <w:pPr>
              <w:snapToGrid w:val="0"/>
            </w:pPr>
            <w:r w:rsidRPr="00F96F06">
              <w:t>Областной бюджет</w:t>
            </w:r>
          </w:p>
        </w:tc>
        <w:tc>
          <w:tcPr>
            <w:tcW w:w="1134" w:type="dxa"/>
          </w:tcPr>
          <w:p w:rsidR="00F96F06" w:rsidRPr="00F96F06" w:rsidRDefault="00F96F06" w:rsidP="00F96F06">
            <w:pPr>
              <w:snapToGrid w:val="0"/>
              <w:jc w:val="center"/>
            </w:pPr>
            <w:r w:rsidRPr="00F96F06">
              <w:t>2669</w:t>
            </w:r>
          </w:p>
        </w:tc>
        <w:tc>
          <w:tcPr>
            <w:tcW w:w="1134" w:type="dxa"/>
          </w:tcPr>
          <w:p w:rsidR="00F96F06" w:rsidRPr="00F96F06" w:rsidRDefault="00F96F06" w:rsidP="00F96F06">
            <w:pPr>
              <w:snapToGrid w:val="0"/>
              <w:jc w:val="center"/>
            </w:pPr>
            <w:r w:rsidRPr="00F96F06">
              <w:t>2728,4</w:t>
            </w:r>
          </w:p>
        </w:tc>
        <w:tc>
          <w:tcPr>
            <w:tcW w:w="1276" w:type="dxa"/>
          </w:tcPr>
          <w:p w:rsidR="00F96F06" w:rsidRPr="00F96F06" w:rsidRDefault="00F96F06" w:rsidP="00F96F06">
            <w:pPr>
              <w:snapToGrid w:val="0"/>
              <w:jc w:val="center"/>
            </w:pPr>
            <w:r w:rsidRPr="00F96F06">
              <w:t>3890,6</w:t>
            </w:r>
          </w:p>
        </w:tc>
        <w:tc>
          <w:tcPr>
            <w:tcW w:w="1134" w:type="dxa"/>
          </w:tcPr>
          <w:p w:rsidR="00F96F06" w:rsidRPr="00F96F06" w:rsidRDefault="00F96F06" w:rsidP="00F96F06">
            <w:pPr>
              <w:snapToGrid w:val="0"/>
              <w:jc w:val="center"/>
            </w:pPr>
            <w:r w:rsidRPr="00F96F06">
              <w:t>5169,5</w:t>
            </w:r>
          </w:p>
        </w:tc>
        <w:tc>
          <w:tcPr>
            <w:tcW w:w="1134" w:type="dxa"/>
          </w:tcPr>
          <w:p w:rsidR="00F96F06" w:rsidRPr="00F96F06" w:rsidRDefault="00F96F06" w:rsidP="00F96F06">
            <w:pPr>
              <w:snapToGrid w:val="0"/>
              <w:jc w:val="center"/>
            </w:pPr>
            <w:r w:rsidRPr="00F96F06">
              <w:t>4690,1</w:t>
            </w:r>
          </w:p>
        </w:tc>
        <w:tc>
          <w:tcPr>
            <w:tcW w:w="1277" w:type="dxa"/>
          </w:tcPr>
          <w:p w:rsidR="00F96F06" w:rsidRPr="00F96F06" w:rsidRDefault="00F96F06" w:rsidP="00F96F06">
            <w:pPr>
              <w:snapToGrid w:val="0"/>
              <w:jc w:val="center"/>
            </w:pPr>
            <w:r w:rsidRPr="00F96F06">
              <w:t>4690,1</w:t>
            </w:r>
          </w:p>
        </w:tc>
        <w:tc>
          <w:tcPr>
            <w:tcW w:w="1418" w:type="dxa"/>
          </w:tcPr>
          <w:p w:rsidR="00F96F06" w:rsidRPr="00F96F06" w:rsidRDefault="00F96F06" w:rsidP="00F96F06">
            <w:pPr>
              <w:snapToGrid w:val="0"/>
            </w:pPr>
            <w:r w:rsidRPr="00F96F06">
              <w:t>23837,7</w:t>
            </w:r>
          </w:p>
        </w:tc>
      </w:tr>
      <w:tr w:rsidR="00F96F06" w:rsidRPr="00F96F06" w:rsidTr="00F96F06">
        <w:trPr>
          <w:trHeight w:val="449"/>
        </w:trPr>
        <w:tc>
          <w:tcPr>
            <w:tcW w:w="1479" w:type="dxa"/>
            <w:vMerge/>
          </w:tcPr>
          <w:p w:rsidR="00F96F06" w:rsidRPr="00F96F06" w:rsidRDefault="00F96F06" w:rsidP="00F96F06">
            <w:pPr>
              <w:snapToGrid w:val="0"/>
            </w:pPr>
          </w:p>
        </w:tc>
        <w:tc>
          <w:tcPr>
            <w:tcW w:w="2267" w:type="dxa"/>
            <w:vMerge/>
          </w:tcPr>
          <w:p w:rsidR="00F96F06" w:rsidRPr="00F96F06" w:rsidRDefault="00F96F06" w:rsidP="00F96F06">
            <w:pPr>
              <w:jc w:val="both"/>
            </w:pPr>
          </w:p>
        </w:tc>
        <w:tc>
          <w:tcPr>
            <w:tcW w:w="2126" w:type="dxa"/>
          </w:tcPr>
          <w:p w:rsidR="00F96F06" w:rsidRPr="00F96F06" w:rsidRDefault="00F96F06" w:rsidP="00F96F06">
            <w:pPr>
              <w:snapToGrid w:val="0"/>
            </w:pPr>
            <w:r w:rsidRPr="00F96F06">
              <w:t>Бюджет муниципального округа</w:t>
            </w:r>
          </w:p>
        </w:tc>
        <w:tc>
          <w:tcPr>
            <w:tcW w:w="1134" w:type="dxa"/>
          </w:tcPr>
          <w:p w:rsidR="00F96F06" w:rsidRPr="00F96F06" w:rsidRDefault="00F96F06" w:rsidP="00F96F06">
            <w:pPr>
              <w:snapToGrid w:val="0"/>
              <w:jc w:val="center"/>
            </w:pPr>
            <w:r w:rsidRPr="00F96F06">
              <w:t>5837,576</w:t>
            </w:r>
          </w:p>
        </w:tc>
        <w:tc>
          <w:tcPr>
            <w:tcW w:w="1134" w:type="dxa"/>
          </w:tcPr>
          <w:p w:rsidR="00F96F06" w:rsidRPr="00F96F06" w:rsidRDefault="00F96F06" w:rsidP="00F96F06">
            <w:pPr>
              <w:snapToGrid w:val="0"/>
              <w:jc w:val="center"/>
            </w:pPr>
            <w:r w:rsidRPr="00F96F06">
              <w:t>6483,0</w:t>
            </w:r>
          </w:p>
        </w:tc>
        <w:tc>
          <w:tcPr>
            <w:tcW w:w="1276" w:type="dxa"/>
          </w:tcPr>
          <w:p w:rsidR="00F96F06" w:rsidRPr="00F96F06" w:rsidRDefault="00F96F06" w:rsidP="00F96F06">
            <w:pPr>
              <w:snapToGrid w:val="0"/>
              <w:jc w:val="center"/>
            </w:pPr>
            <w:r w:rsidRPr="00F96F06">
              <w:t>7340</w:t>
            </w:r>
          </w:p>
        </w:tc>
        <w:tc>
          <w:tcPr>
            <w:tcW w:w="1134" w:type="dxa"/>
          </w:tcPr>
          <w:p w:rsidR="00F96F06" w:rsidRPr="00F96F06" w:rsidRDefault="00F96F06" w:rsidP="00F96F06">
            <w:pPr>
              <w:snapToGrid w:val="0"/>
              <w:jc w:val="center"/>
            </w:pPr>
            <w:r w:rsidRPr="00F96F06">
              <w:t>6822,4</w:t>
            </w:r>
          </w:p>
        </w:tc>
        <w:tc>
          <w:tcPr>
            <w:tcW w:w="1134" w:type="dxa"/>
          </w:tcPr>
          <w:p w:rsidR="00F96F06" w:rsidRPr="00F96F06" w:rsidRDefault="00F96F06" w:rsidP="00F96F06">
            <w:pPr>
              <w:snapToGrid w:val="0"/>
              <w:jc w:val="center"/>
            </w:pPr>
            <w:r w:rsidRPr="00F96F06">
              <w:t>6735,9</w:t>
            </w:r>
          </w:p>
        </w:tc>
        <w:tc>
          <w:tcPr>
            <w:tcW w:w="1277" w:type="dxa"/>
          </w:tcPr>
          <w:p w:rsidR="00F96F06" w:rsidRPr="00F96F06" w:rsidRDefault="00F96F06" w:rsidP="00F96F06">
            <w:pPr>
              <w:snapToGrid w:val="0"/>
              <w:jc w:val="center"/>
            </w:pPr>
            <w:r w:rsidRPr="00F96F06">
              <w:t>6766,1</w:t>
            </w:r>
          </w:p>
        </w:tc>
        <w:tc>
          <w:tcPr>
            <w:tcW w:w="1418" w:type="dxa"/>
          </w:tcPr>
          <w:p w:rsidR="00F96F06" w:rsidRPr="00F96F06" w:rsidRDefault="00F96F06" w:rsidP="00F96F06">
            <w:pPr>
              <w:snapToGrid w:val="0"/>
            </w:pPr>
            <w:r w:rsidRPr="00F96F06">
              <w:t>39984,976</w:t>
            </w:r>
          </w:p>
        </w:tc>
      </w:tr>
      <w:tr w:rsidR="00F96F06" w:rsidRPr="00F96F06" w:rsidTr="00F96F06">
        <w:trPr>
          <w:trHeight w:val="540"/>
        </w:trPr>
        <w:tc>
          <w:tcPr>
            <w:tcW w:w="1479" w:type="dxa"/>
            <w:vMerge w:val="restart"/>
          </w:tcPr>
          <w:p w:rsidR="00F96F06" w:rsidRPr="00F96F06" w:rsidRDefault="00F96F06" w:rsidP="00F96F06">
            <w:pPr>
              <w:snapToGrid w:val="0"/>
            </w:pPr>
            <w:r w:rsidRPr="00F96F06">
              <w:t xml:space="preserve">Отдельное </w:t>
            </w:r>
          </w:p>
          <w:p w:rsidR="00F96F06" w:rsidRPr="00F96F06" w:rsidRDefault="00F96F06" w:rsidP="00F96F06">
            <w:pPr>
              <w:snapToGrid w:val="0"/>
            </w:pPr>
            <w:r w:rsidRPr="00F96F06">
              <w:t>мероприятие</w:t>
            </w:r>
          </w:p>
        </w:tc>
        <w:tc>
          <w:tcPr>
            <w:tcW w:w="2267" w:type="dxa"/>
            <w:vMerge w:val="restart"/>
          </w:tcPr>
          <w:p w:rsidR="00F96F06" w:rsidRPr="00F96F06" w:rsidRDefault="00F96F06" w:rsidP="00F96F06">
            <w:r w:rsidRPr="00F96F06">
              <w:t>Комплекс процессных мероприятий (Комплектование книжных фондов библиотек муниципальных образований и государственных общедоступных библиотек субъектов Российской Федерации)</w:t>
            </w:r>
          </w:p>
          <w:p w:rsidR="00F96F06" w:rsidRPr="00F96F06" w:rsidRDefault="00F96F06" w:rsidP="00F96F06"/>
        </w:tc>
        <w:tc>
          <w:tcPr>
            <w:tcW w:w="2126" w:type="dxa"/>
          </w:tcPr>
          <w:p w:rsidR="00F96F06" w:rsidRPr="00F96F06" w:rsidRDefault="00F96F06" w:rsidP="00F96F06">
            <w:pPr>
              <w:snapToGrid w:val="0"/>
            </w:pPr>
            <w:r w:rsidRPr="00F96F06">
              <w:t>Всего</w:t>
            </w:r>
          </w:p>
        </w:tc>
        <w:tc>
          <w:tcPr>
            <w:tcW w:w="1134" w:type="dxa"/>
          </w:tcPr>
          <w:p w:rsidR="00F96F06" w:rsidRPr="00F96F06" w:rsidRDefault="00F96F06" w:rsidP="00F96F06">
            <w:pPr>
              <w:snapToGrid w:val="0"/>
            </w:pPr>
            <w:r w:rsidRPr="00F96F06">
              <w:t xml:space="preserve">   52,334</w:t>
            </w:r>
          </w:p>
        </w:tc>
        <w:tc>
          <w:tcPr>
            <w:tcW w:w="1134" w:type="dxa"/>
          </w:tcPr>
          <w:p w:rsidR="00F96F06" w:rsidRPr="00F96F06" w:rsidRDefault="00F96F06" w:rsidP="00F96F06">
            <w:pPr>
              <w:snapToGrid w:val="0"/>
            </w:pPr>
            <w:r w:rsidRPr="00F96F06">
              <w:t xml:space="preserve">    51,92</w:t>
            </w:r>
          </w:p>
        </w:tc>
        <w:tc>
          <w:tcPr>
            <w:tcW w:w="1276" w:type="dxa"/>
          </w:tcPr>
          <w:p w:rsidR="00F96F06" w:rsidRPr="00F96F06" w:rsidRDefault="00F96F06" w:rsidP="00F96F06">
            <w:pPr>
              <w:snapToGrid w:val="0"/>
            </w:pPr>
            <w:r w:rsidRPr="00F96F06">
              <w:t xml:space="preserve">   44,748</w:t>
            </w:r>
          </w:p>
        </w:tc>
        <w:tc>
          <w:tcPr>
            <w:tcW w:w="1134" w:type="dxa"/>
          </w:tcPr>
          <w:p w:rsidR="00F96F06" w:rsidRPr="00F96F06" w:rsidRDefault="00F96F06" w:rsidP="00F96F06">
            <w:pPr>
              <w:snapToGrid w:val="0"/>
            </w:pPr>
            <w:r w:rsidRPr="00F96F06">
              <w:t xml:space="preserve">   36,566</w:t>
            </w:r>
          </w:p>
        </w:tc>
        <w:tc>
          <w:tcPr>
            <w:tcW w:w="1134" w:type="dxa"/>
          </w:tcPr>
          <w:p w:rsidR="00F96F06" w:rsidRPr="00F96F06" w:rsidRDefault="00F96F06" w:rsidP="00F96F06">
            <w:pPr>
              <w:snapToGrid w:val="0"/>
            </w:pPr>
            <w:r w:rsidRPr="00F96F06">
              <w:t xml:space="preserve">   36,566</w:t>
            </w:r>
          </w:p>
        </w:tc>
        <w:tc>
          <w:tcPr>
            <w:tcW w:w="1277" w:type="dxa"/>
          </w:tcPr>
          <w:p w:rsidR="00F96F06" w:rsidRPr="00F96F06" w:rsidRDefault="00F96F06" w:rsidP="00F96F06">
            <w:pPr>
              <w:snapToGrid w:val="0"/>
            </w:pPr>
            <w:r w:rsidRPr="00F96F06">
              <w:t xml:space="preserve">    37,576</w:t>
            </w:r>
          </w:p>
        </w:tc>
        <w:tc>
          <w:tcPr>
            <w:tcW w:w="1418" w:type="dxa"/>
          </w:tcPr>
          <w:p w:rsidR="00F96F06" w:rsidRPr="00F96F06" w:rsidRDefault="00F96F06" w:rsidP="00F96F06">
            <w:pPr>
              <w:snapToGrid w:val="0"/>
            </w:pPr>
            <w:r w:rsidRPr="00F96F06">
              <w:t>259,71</w:t>
            </w:r>
          </w:p>
        </w:tc>
      </w:tr>
      <w:tr w:rsidR="00F96F06" w:rsidRPr="00F96F06" w:rsidTr="00F96F06">
        <w:trPr>
          <w:trHeight w:val="420"/>
        </w:trPr>
        <w:tc>
          <w:tcPr>
            <w:tcW w:w="1479" w:type="dxa"/>
            <w:vMerge/>
          </w:tcPr>
          <w:p w:rsidR="00F96F06" w:rsidRPr="00F96F06" w:rsidRDefault="00F96F06" w:rsidP="00F96F06">
            <w:pPr>
              <w:snapToGrid w:val="0"/>
            </w:pPr>
          </w:p>
        </w:tc>
        <w:tc>
          <w:tcPr>
            <w:tcW w:w="2267" w:type="dxa"/>
            <w:vMerge/>
          </w:tcPr>
          <w:p w:rsidR="00F96F06" w:rsidRPr="00F96F06" w:rsidRDefault="00F96F06" w:rsidP="00F96F06">
            <w:pPr>
              <w:jc w:val="both"/>
            </w:pPr>
          </w:p>
        </w:tc>
        <w:tc>
          <w:tcPr>
            <w:tcW w:w="2126" w:type="dxa"/>
          </w:tcPr>
          <w:p w:rsidR="00F96F06" w:rsidRPr="00F96F06" w:rsidRDefault="00F96F06" w:rsidP="00F96F06">
            <w:pPr>
              <w:snapToGrid w:val="0"/>
            </w:pPr>
            <w:r w:rsidRPr="00F96F06">
              <w:t>Федеральный бюджет</w:t>
            </w:r>
          </w:p>
        </w:tc>
        <w:tc>
          <w:tcPr>
            <w:tcW w:w="1134" w:type="dxa"/>
          </w:tcPr>
          <w:p w:rsidR="00F96F06" w:rsidRPr="00F96F06" w:rsidRDefault="00F96F06" w:rsidP="00F96F06">
            <w:pPr>
              <w:snapToGrid w:val="0"/>
              <w:jc w:val="center"/>
            </w:pPr>
            <w:r w:rsidRPr="00F96F06">
              <w:t>49,22</w:t>
            </w:r>
          </w:p>
        </w:tc>
        <w:tc>
          <w:tcPr>
            <w:tcW w:w="1134" w:type="dxa"/>
          </w:tcPr>
          <w:p w:rsidR="00F96F06" w:rsidRPr="00F96F06" w:rsidRDefault="00F96F06" w:rsidP="00F96F06">
            <w:pPr>
              <w:snapToGrid w:val="0"/>
              <w:jc w:val="center"/>
            </w:pPr>
            <w:r w:rsidRPr="00F96F06">
              <w:t>48,31533</w:t>
            </w:r>
          </w:p>
        </w:tc>
        <w:tc>
          <w:tcPr>
            <w:tcW w:w="1276" w:type="dxa"/>
          </w:tcPr>
          <w:p w:rsidR="00F96F06" w:rsidRPr="00F96F06" w:rsidRDefault="00F96F06" w:rsidP="00F96F06">
            <w:pPr>
              <w:snapToGrid w:val="0"/>
              <w:spacing w:after="200" w:line="276" w:lineRule="auto"/>
              <w:jc w:val="center"/>
              <w:rPr>
                <w:rFonts w:ascii="Calibri" w:hAnsi="Calibri" w:cs="Calibri"/>
              </w:rPr>
            </w:pPr>
            <w:r w:rsidRPr="00F96F06">
              <w:rPr>
                <w:rFonts w:ascii="Calibri" w:hAnsi="Calibri" w:cs="Calibri"/>
              </w:rPr>
              <w:t>41,64147</w:t>
            </w:r>
          </w:p>
        </w:tc>
        <w:tc>
          <w:tcPr>
            <w:tcW w:w="1134" w:type="dxa"/>
          </w:tcPr>
          <w:p w:rsidR="00F96F06" w:rsidRPr="00F96F06" w:rsidRDefault="00F96F06" w:rsidP="00F96F06">
            <w:pPr>
              <w:snapToGrid w:val="0"/>
              <w:jc w:val="center"/>
            </w:pPr>
            <w:r w:rsidRPr="00F96F06">
              <w:t>34,03</w:t>
            </w:r>
          </w:p>
        </w:tc>
        <w:tc>
          <w:tcPr>
            <w:tcW w:w="1134" w:type="dxa"/>
          </w:tcPr>
          <w:p w:rsidR="00F96F06" w:rsidRPr="00F96F06" w:rsidRDefault="00F96F06" w:rsidP="00F96F06">
            <w:pPr>
              <w:snapToGrid w:val="0"/>
              <w:jc w:val="center"/>
            </w:pPr>
            <w:r w:rsidRPr="00F96F06">
              <w:t>34,03</w:t>
            </w:r>
          </w:p>
        </w:tc>
        <w:tc>
          <w:tcPr>
            <w:tcW w:w="1277" w:type="dxa"/>
          </w:tcPr>
          <w:p w:rsidR="00F96F06" w:rsidRPr="00F96F06" w:rsidRDefault="00F96F06" w:rsidP="00F96F06">
            <w:pPr>
              <w:snapToGrid w:val="0"/>
              <w:jc w:val="center"/>
            </w:pPr>
            <w:r w:rsidRPr="00F96F06">
              <w:t>34,97</w:t>
            </w:r>
          </w:p>
        </w:tc>
        <w:tc>
          <w:tcPr>
            <w:tcW w:w="1418" w:type="dxa"/>
          </w:tcPr>
          <w:p w:rsidR="00F96F06" w:rsidRPr="00F96F06" w:rsidRDefault="00F96F06" w:rsidP="00F96F06">
            <w:pPr>
              <w:snapToGrid w:val="0"/>
            </w:pPr>
            <w:r w:rsidRPr="00F96F06">
              <w:t>242,2068</w:t>
            </w:r>
          </w:p>
        </w:tc>
      </w:tr>
      <w:tr w:rsidR="00F96F06" w:rsidRPr="00F96F06" w:rsidTr="00F96F06">
        <w:trPr>
          <w:trHeight w:val="217"/>
        </w:trPr>
        <w:tc>
          <w:tcPr>
            <w:tcW w:w="1479" w:type="dxa"/>
            <w:vMerge/>
          </w:tcPr>
          <w:p w:rsidR="00F96F06" w:rsidRPr="00F96F06" w:rsidRDefault="00F96F06" w:rsidP="00F96F06">
            <w:pPr>
              <w:snapToGrid w:val="0"/>
            </w:pPr>
          </w:p>
        </w:tc>
        <w:tc>
          <w:tcPr>
            <w:tcW w:w="2267" w:type="dxa"/>
            <w:vMerge/>
          </w:tcPr>
          <w:p w:rsidR="00F96F06" w:rsidRPr="00F96F06" w:rsidRDefault="00F96F06" w:rsidP="00F96F06">
            <w:pPr>
              <w:jc w:val="both"/>
            </w:pPr>
          </w:p>
        </w:tc>
        <w:tc>
          <w:tcPr>
            <w:tcW w:w="2126" w:type="dxa"/>
          </w:tcPr>
          <w:p w:rsidR="00F96F06" w:rsidRPr="00F96F06" w:rsidRDefault="00F96F06" w:rsidP="00F96F06">
            <w:pPr>
              <w:snapToGrid w:val="0"/>
            </w:pPr>
            <w:r w:rsidRPr="00F96F06">
              <w:t>Областной бюджет</w:t>
            </w:r>
          </w:p>
        </w:tc>
        <w:tc>
          <w:tcPr>
            <w:tcW w:w="1134" w:type="dxa"/>
          </w:tcPr>
          <w:p w:rsidR="00F96F06" w:rsidRPr="00F96F06" w:rsidRDefault="00F96F06" w:rsidP="00F96F06">
            <w:pPr>
              <w:snapToGrid w:val="0"/>
              <w:jc w:val="center"/>
            </w:pPr>
            <w:r w:rsidRPr="00F96F06">
              <w:t>2,59</w:t>
            </w:r>
          </w:p>
        </w:tc>
        <w:tc>
          <w:tcPr>
            <w:tcW w:w="1134" w:type="dxa"/>
          </w:tcPr>
          <w:p w:rsidR="00F96F06" w:rsidRPr="00F96F06" w:rsidRDefault="00F96F06" w:rsidP="00F96F06">
            <w:pPr>
              <w:snapToGrid w:val="0"/>
              <w:jc w:val="center"/>
            </w:pPr>
            <w:r w:rsidRPr="00F96F06">
              <w:t>3,08467</w:t>
            </w:r>
          </w:p>
        </w:tc>
        <w:tc>
          <w:tcPr>
            <w:tcW w:w="1276" w:type="dxa"/>
          </w:tcPr>
          <w:p w:rsidR="00F96F06" w:rsidRPr="00F96F06" w:rsidRDefault="00F96F06" w:rsidP="00F96F06">
            <w:pPr>
              <w:snapToGrid w:val="0"/>
              <w:spacing w:after="200" w:line="276" w:lineRule="auto"/>
              <w:jc w:val="center"/>
              <w:rPr>
                <w:rFonts w:ascii="Calibri" w:hAnsi="Calibri" w:cs="Calibri"/>
              </w:rPr>
            </w:pPr>
            <w:r w:rsidRPr="00F96F06">
              <w:rPr>
                <w:rFonts w:ascii="Calibri" w:hAnsi="Calibri" w:cs="Calibri"/>
              </w:rPr>
              <w:t>2,65853</w:t>
            </w:r>
          </w:p>
        </w:tc>
        <w:tc>
          <w:tcPr>
            <w:tcW w:w="1134" w:type="dxa"/>
          </w:tcPr>
          <w:p w:rsidR="00F96F06" w:rsidRPr="00F96F06" w:rsidRDefault="00F96F06" w:rsidP="00F96F06">
            <w:pPr>
              <w:snapToGrid w:val="0"/>
              <w:jc w:val="center"/>
            </w:pPr>
            <w:r w:rsidRPr="00F96F06">
              <w:t>2,17</w:t>
            </w:r>
          </w:p>
        </w:tc>
        <w:tc>
          <w:tcPr>
            <w:tcW w:w="1134" w:type="dxa"/>
          </w:tcPr>
          <w:p w:rsidR="00F96F06" w:rsidRPr="00F96F06" w:rsidRDefault="00F96F06" w:rsidP="00F96F06">
            <w:pPr>
              <w:snapToGrid w:val="0"/>
              <w:jc w:val="center"/>
            </w:pPr>
            <w:r w:rsidRPr="00F96F06">
              <w:t>2,17</w:t>
            </w:r>
          </w:p>
        </w:tc>
        <w:tc>
          <w:tcPr>
            <w:tcW w:w="1277" w:type="dxa"/>
          </w:tcPr>
          <w:p w:rsidR="00F96F06" w:rsidRPr="00F96F06" w:rsidRDefault="00F96F06" w:rsidP="00F96F06">
            <w:pPr>
              <w:snapToGrid w:val="0"/>
              <w:jc w:val="center"/>
            </w:pPr>
            <w:r w:rsidRPr="00F96F06">
              <w:t>2,23</w:t>
            </w:r>
          </w:p>
        </w:tc>
        <w:tc>
          <w:tcPr>
            <w:tcW w:w="1418" w:type="dxa"/>
          </w:tcPr>
          <w:p w:rsidR="00F96F06" w:rsidRPr="00F96F06" w:rsidRDefault="00F96F06" w:rsidP="00F96F06">
            <w:pPr>
              <w:snapToGrid w:val="0"/>
            </w:pPr>
            <w:r w:rsidRPr="00F96F06">
              <w:t>14,9032</w:t>
            </w:r>
          </w:p>
        </w:tc>
      </w:tr>
      <w:tr w:rsidR="00F96F06" w:rsidRPr="00F96F06" w:rsidTr="00F96F06">
        <w:trPr>
          <w:trHeight w:val="449"/>
        </w:trPr>
        <w:tc>
          <w:tcPr>
            <w:tcW w:w="1479" w:type="dxa"/>
            <w:vMerge/>
          </w:tcPr>
          <w:p w:rsidR="00F96F06" w:rsidRPr="00F96F06" w:rsidRDefault="00F96F06" w:rsidP="00F96F06">
            <w:pPr>
              <w:snapToGrid w:val="0"/>
            </w:pPr>
          </w:p>
        </w:tc>
        <w:tc>
          <w:tcPr>
            <w:tcW w:w="2267" w:type="dxa"/>
            <w:vMerge/>
          </w:tcPr>
          <w:p w:rsidR="00F96F06" w:rsidRPr="00F96F06" w:rsidRDefault="00F96F06" w:rsidP="00F96F06">
            <w:pPr>
              <w:jc w:val="both"/>
            </w:pPr>
          </w:p>
        </w:tc>
        <w:tc>
          <w:tcPr>
            <w:tcW w:w="2126" w:type="dxa"/>
          </w:tcPr>
          <w:p w:rsidR="00F96F06" w:rsidRPr="00F96F06" w:rsidRDefault="00F96F06" w:rsidP="00F96F06">
            <w:pPr>
              <w:snapToGrid w:val="0"/>
            </w:pPr>
            <w:r w:rsidRPr="00F96F06">
              <w:t>Бюджет муниципального округа</w:t>
            </w:r>
          </w:p>
        </w:tc>
        <w:tc>
          <w:tcPr>
            <w:tcW w:w="1134" w:type="dxa"/>
          </w:tcPr>
          <w:p w:rsidR="00F96F06" w:rsidRPr="00F96F06" w:rsidRDefault="00F96F06" w:rsidP="00F96F06">
            <w:pPr>
              <w:snapToGrid w:val="0"/>
              <w:jc w:val="center"/>
            </w:pPr>
            <w:r w:rsidRPr="00F96F06">
              <w:t>0,524</w:t>
            </w:r>
          </w:p>
        </w:tc>
        <w:tc>
          <w:tcPr>
            <w:tcW w:w="1134" w:type="dxa"/>
          </w:tcPr>
          <w:p w:rsidR="00F96F06" w:rsidRPr="00F96F06" w:rsidRDefault="00F96F06" w:rsidP="00F96F06">
            <w:pPr>
              <w:snapToGrid w:val="0"/>
              <w:jc w:val="center"/>
            </w:pPr>
            <w:r w:rsidRPr="00F96F06">
              <w:t>0,52</w:t>
            </w:r>
          </w:p>
        </w:tc>
        <w:tc>
          <w:tcPr>
            <w:tcW w:w="1276" w:type="dxa"/>
          </w:tcPr>
          <w:p w:rsidR="00F96F06" w:rsidRPr="00F96F06" w:rsidRDefault="00F96F06" w:rsidP="00F96F06">
            <w:pPr>
              <w:snapToGrid w:val="0"/>
              <w:jc w:val="center"/>
            </w:pPr>
            <w:r w:rsidRPr="00F96F06">
              <w:t>0,448</w:t>
            </w:r>
          </w:p>
        </w:tc>
        <w:tc>
          <w:tcPr>
            <w:tcW w:w="1134" w:type="dxa"/>
          </w:tcPr>
          <w:p w:rsidR="00F96F06" w:rsidRPr="00F96F06" w:rsidRDefault="00F96F06" w:rsidP="00F96F06">
            <w:pPr>
              <w:snapToGrid w:val="0"/>
              <w:jc w:val="center"/>
            </w:pPr>
            <w:r w:rsidRPr="00F96F06">
              <w:t>0,366</w:t>
            </w:r>
          </w:p>
        </w:tc>
        <w:tc>
          <w:tcPr>
            <w:tcW w:w="1134" w:type="dxa"/>
          </w:tcPr>
          <w:p w:rsidR="00F96F06" w:rsidRPr="00F96F06" w:rsidRDefault="00F96F06" w:rsidP="00F96F06">
            <w:pPr>
              <w:snapToGrid w:val="0"/>
              <w:jc w:val="center"/>
            </w:pPr>
            <w:r w:rsidRPr="00F96F06">
              <w:t>0,366</w:t>
            </w:r>
          </w:p>
        </w:tc>
        <w:tc>
          <w:tcPr>
            <w:tcW w:w="1277" w:type="dxa"/>
          </w:tcPr>
          <w:p w:rsidR="00F96F06" w:rsidRPr="00F96F06" w:rsidRDefault="00F96F06" w:rsidP="00F96F06">
            <w:pPr>
              <w:snapToGrid w:val="0"/>
            </w:pPr>
            <w:r w:rsidRPr="00F96F06">
              <w:t xml:space="preserve">   0,376</w:t>
            </w:r>
          </w:p>
        </w:tc>
        <w:tc>
          <w:tcPr>
            <w:tcW w:w="1418" w:type="dxa"/>
          </w:tcPr>
          <w:p w:rsidR="00F96F06" w:rsidRPr="00F96F06" w:rsidRDefault="00F96F06" w:rsidP="00F96F06">
            <w:pPr>
              <w:snapToGrid w:val="0"/>
            </w:pPr>
            <w:r w:rsidRPr="00F96F06">
              <w:t>2,6</w:t>
            </w:r>
          </w:p>
        </w:tc>
      </w:tr>
      <w:tr w:rsidR="00F96F06" w:rsidRPr="00F96F06" w:rsidTr="00F96F06">
        <w:trPr>
          <w:trHeight w:val="497"/>
        </w:trPr>
        <w:tc>
          <w:tcPr>
            <w:tcW w:w="1479" w:type="dxa"/>
            <w:vMerge w:val="restart"/>
          </w:tcPr>
          <w:p w:rsidR="00F96F06" w:rsidRPr="00F96F06" w:rsidRDefault="00F96F06" w:rsidP="00F96F06">
            <w:pPr>
              <w:snapToGrid w:val="0"/>
            </w:pPr>
            <w:r w:rsidRPr="00F96F06">
              <w:t>Отдельное мероприятие</w:t>
            </w:r>
          </w:p>
        </w:tc>
        <w:tc>
          <w:tcPr>
            <w:tcW w:w="2267" w:type="dxa"/>
            <w:vMerge w:val="restart"/>
          </w:tcPr>
          <w:p w:rsidR="00F96F06" w:rsidRPr="00F96F06" w:rsidRDefault="00F96F06" w:rsidP="00F96F06">
            <w:r w:rsidRPr="00F96F06">
              <w:t xml:space="preserve">Развитие сферы культурно – </w:t>
            </w:r>
            <w:r w:rsidRPr="00F96F06">
              <w:lastRenderedPageBreak/>
              <w:t>досуговой деятельности</w:t>
            </w:r>
          </w:p>
        </w:tc>
        <w:tc>
          <w:tcPr>
            <w:tcW w:w="2126" w:type="dxa"/>
          </w:tcPr>
          <w:p w:rsidR="00F96F06" w:rsidRPr="00F96F06" w:rsidRDefault="00F96F06" w:rsidP="00F96F06">
            <w:pPr>
              <w:snapToGrid w:val="0"/>
            </w:pPr>
            <w:r w:rsidRPr="00F96F06">
              <w:lastRenderedPageBreak/>
              <w:t>Всего</w:t>
            </w:r>
          </w:p>
        </w:tc>
        <w:tc>
          <w:tcPr>
            <w:tcW w:w="1134" w:type="dxa"/>
          </w:tcPr>
          <w:p w:rsidR="00F96F06" w:rsidRPr="00F96F06" w:rsidRDefault="00F96F06" w:rsidP="00F96F06">
            <w:pPr>
              <w:snapToGrid w:val="0"/>
              <w:jc w:val="center"/>
            </w:pPr>
            <w:r w:rsidRPr="00F96F06">
              <w:t>10533,1</w:t>
            </w:r>
          </w:p>
          <w:p w:rsidR="00F96F06" w:rsidRPr="00F96F06" w:rsidRDefault="00F96F06" w:rsidP="00F96F06">
            <w:pPr>
              <w:snapToGrid w:val="0"/>
              <w:jc w:val="center"/>
            </w:pPr>
          </w:p>
        </w:tc>
        <w:tc>
          <w:tcPr>
            <w:tcW w:w="1134" w:type="dxa"/>
          </w:tcPr>
          <w:p w:rsidR="00F96F06" w:rsidRPr="00F96F06" w:rsidRDefault="00F96F06" w:rsidP="00F96F06">
            <w:pPr>
              <w:snapToGrid w:val="0"/>
            </w:pPr>
            <w:r w:rsidRPr="00F96F06">
              <w:t xml:space="preserve">  12941,8</w:t>
            </w:r>
          </w:p>
        </w:tc>
        <w:tc>
          <w:tcPr>
            <w:tcW w:w="1276" w:type="dxa"/>
          </w:tcPr>
          <w:p w:rsidR="00F96F06" w:rsidRPr="00F96F06" w:rsidRDefault="00F96F06" w:rsidP="00F96F06">
            <w:pPr>
              <w:snapToGrid w:val="0"/>
            </w:pPr>
            <w:r w:rsidRPr="00F96F06">
              <w:t>12593,70879</w:t>
            </w:r>
          </w:p>
        </w:tc>
        <w:tc>
          <w:tcPr>
            <w:tcW w:w="1134" w:type="dxa"/>
          </w:tcPr>
          <w:p w:rsidR="00F96F06" w:rsidRPr="00F96F06" w:rsidRDefault="00F96F06" w:rsidP="00F96F06">
            <w:pPr>
              <w:snapToGrid w:val="0"/>
            </w:pPr>
            <w:r w:rsidRPr="00F96F06">
              <w:t>13739,8</w:t>
            </w:r>
          </w:p>
        </w:tc>
        <w:tc>
          <w:tcPr>
            <w:tcW w:w="1134" w:type="dxa"/>
          </w:tcPr>
          <w:p w:rsidR="00F96F06" w:rsidRPr="00F96F06" w:rsidRDefault="00F96F06" w:rsidP="00F96F06">
            <w:pPr>
              <w:snapToGrid w:val="0"/>
              <w:jc w:val="center"/>
            </w:pPr>
            <w:r w:rsidRPr="00F96F06">
              <w:t>13223,2</w:t>
            </w:r>
          </w:p>
        </w:tc>
        <w:tc>
          <w:tcPr>
            <w:tcW w:w="1277" w:type="dxa"/>
          </w:tcPr>
          <w:p w:rsidR="00F96F06" w:rsidRPr="00F96F06" w:rsidRDefault="00F96F06" w:rsidP="00F96F06">
            <w:pPr>
              <w:snapToGrid w:val="0"/>
            </w:pPr>
            <w:r w:rsidRPr="00F96F06">
              <w:t>13306,4</w:t>
            </w:r>
          </w:p>
        </w:tc>
        <w:tc>
          <w:tcPr>
            <w:tcW w:w="1418" w:type="dxa"/>
          </w:tcPr>
          <w:p w:rsidR="00F96F06" w:rsidRPr="00F96F06" w:rsidRDefault="00F96F06" w:rsidP="00F96F06">
            <w:pPr>
              <w:snapToGrid w:val="0"/>
            </w:pPr>
            <w:r w:rsidRPr="00F96F06">
              <w:t>76338,00879</w:t>
            </w:r>
          </w:p>
        </w:tc>
      </w:tr>
      <w:tr w:rsidR="00F96F06" w:rsidRPr="00F96F06" w:rsidTr="00F96F06">
        <w:trPr>
          <w:trHeight w:val="352"/>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Федеральный бюджет</w:t>
            </w:r>
          </w:p>
        </w:tc>
        <w:tc>
          <w:tcPr>
            <w:tcW w:w="1134" w:type="dxa"/>
          </w:tcPr>
          <w:p w:rsidR="00F96F06" w:rsidRPr="00F96F06" w:rsidRDefault="00F96F06" w:rsidP="00F96F06">
            <w:pPr>
              <w:snapToGrid w:val="0"/>
            </w:pPr>
            <w:r w:rsidRPr="00F96F06">
              <w:t xml:space="preserve">       0</w:t>
            </w:r>
          </w:p>
        </w:tc>
        <w:tc>
          <w:tcPr>
            <w:tcW w:w="1134" w:type="dxa"/>
          </w:tcPr>
          <w:p w:rsidR="00F96F06" w:rsidRPr="00F96F06" w:rsidRDefault="00F96F06" w:rsidP="00F96F06">
            <w:pPr>
              <w:snapToGrid w:val="0"/>
            </w:pPr>
            <w:r w:rsidRPr="00F96F06">
              <w:t xml:space="preserve">       0</w:t>
            </w:r>
          </w:p>
        </w:tc>
        <w:tc>
          <w:tcPr>
            <w:tcW w:w="1276" w:type="dxa"/>
          </w:tcPr>
          <w:p w:rsidR="00F96F06" w:rsidRPr="00F96F06" w:rsidRDefault="00F96F06" w:rsidP="00F96F06">
            <w:pPr>
              <w:snapToGrid w:val="0"/>
            </w:pPr>
            <w:r w:rsidRPr="00F96F06">
              <w:t xml:space="preserve">       0</w:t>
            </w:r>
          </w:p>
        </w:tc>
        <w:tc>
          <w:tcPr>
            <w:tcW w:w="1134" w:type="dxa"/>
          </w:tcPr>
          <w:p w:rsidR="00F96F06" w:rsidRPr="00F96F06" w:rsidRDefault="00F96F06" w:rsidP="00F96F06">
            <w:pPr>
              <w:snapToGrid w:val="0"/>
            </w:pPr>
            <w:r w:rsidRPr="00F96F06">
              <w:t xml:space="preserve">       0</w:t>
            </w:r>
          </w:p>
        </w:tc>
        <w:tc>
          <w:tcPr>
            <w:tcW w:w="1134" w:type="dxa"/>
          </w:tcPr>
          <w:p w:rsidR="00F96F06" w:rsidRPr="00F96F06" w:rsidRDefault="00F96F06" w:rsidP="00F96F06">
            <w:pPr>
              <w:snapToGrid w:val="0"/>
            </w:pPr>
            <w:r w:rsidRPr="00F96F06">
              <w:t xml:space="preserve">      0</w:t>
            </w:r>
          </w:p>
        </w:tc>
        <w:tc>
          <w:tcPr>
            <w:tcW w:w="1277" w:type="dxa"/>
          </w:tcPr>
          <w:p w:rsidR="00F96F06" w:rsidRPr="00F96F06" w:rsidRDefault="00F96F06" w:rsidP="00F96F06">
            <w:pPr>
              <w:snapToGrid w:val="0"/>
            </w:pPr>
          </w:p>
        </w:tc>
        <w:tc>
          <w:tcPr>
            <w:tcW w:w="1418" w:type="dxa"/>
          </w:tcPr>
          <w:p w:rsidR="00F96F06" w:rsidRPr="00F96F06" w:rsidRDefault="00F96F06" w:rsidP="00F96F06">
            <w:pPr>
              <w:snapToGrid w:val="0"/>
              <w:ind w:left="822"/>
            </w:pPr>
            <w:r w:rsidRPr="00F96F06">
              <w:t>0</w:t>
            </w:r>
          </w:p>
        </w:tc>
      </w:tr>
      <w:tr w:rsidR="00F96F06" w:rsidRPr="00F96F06" w:rsidTr="00F96F06">
        <w:trPr>
          <w:trHeight w:val="402"/>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Областной бюджет</w:t>
            </w:r>
          </w:p>
          <w:p w:rsidR="00F96F06" w:rsidRPr="00F96F06" w:rsidRDefault="00F96F06" w:rsidP="00F96F06">
            <w:pPr>
              <w:snapToGrid w:val="0"/>
            </w:pPr>
          </w:p>
        </w:tc>
        <w:tc>
          <w:tcPr>
            <w:tcW w:w="1134" w:type="dxa"/>
          </w:tcPr>
          <w:p w:rsidR="00F96F06" w:rsidRPr="00F96F06" w:rsidRDefault="00F96F06" w:rsidP="00F96F06">
            <w:pPr>
              <w:snapToGrid w:val="0"/>
              <w:jc w:val="center"/>
            </w:pPr>
            <w:r w:rsidRPr="00F96F06">
              <w:t>3070,3</w:t>
            </w:r>
          </w:p>
        </w:tc>
        <w:tc>
          <w:tcPr>
            <w:tcW w:w="1134" w:type="dxa"/>
          </w:tcPr>
          <w:p w:rsidR="00F96F06" w:rsidRPr="00F96F06" w:rsidRDefault="00F96F06" w:rsidP="00F96F06">
            <w:pPr>
              <w:snapToGrid w:val="0"/>
              <w:jc w:val="center"/>
            </w:pPr>
            <w:r w:rsidRPr="00F96F06">
              <w:t>3239,8</w:t>
            </w:r>
          </w:p>
        </w:tc>
        <w:tc>
          <w:tcPr>
            <w:tcW w:w="1276" w:type="dxa"/>
          </w:tcPr>
          <w:p w:rsidR="00F96F06" w:rsidRPr="00F96F06" w:rsidRDefault="00F96F06" w:rsidP="00F96F06">
            <w:pPr>
              <w:snapToGrid w:val="0"/>
              <w:jc w:val="center"/>
            </w:pPr>
            <w:r w:rsidRPr="00F96F06">
              <w:t>4505,3</w:t>
            </w:r>
          </w:p>
        </w:tc>
        <w:tc>
          <w:tcPr>
            <w:tcW w:w="1134" w:type="dxa"/>
          </w:tcPr>
          <w:p w:rsidR="00F96F06" w:rsidRPr="00F96F06" w:rsidRDefault="00F96F06" w:rsidP="00F96F06">
            <w:pPr>
              <w:snapToGrid w:val="0"/>
              <w:jc w:val="center"/>
            </w:pPr>
            <w:r w:rsidRPr="00F96F06">
              <w:t>5717,3</w:t>
            </w:r>
          </w:p>
        </w:tc>
        <w:tc>
          <w:tcPr>
            <w:tcW w:w="1134" w:type="dxa"/>
          </w:tcPr>
          <w:p w:rsidR="00F96F06" w:rsidRPr="00F96F06" w:rsidRDefault="00F96F06" w:rsidP="00F96F06">
            <w:pPr>
              <w:snapToGrid w:val="0"/>
              <w:jc w:val="center"/>
            </w:pPr>
            <w:r w:rsidRPr="00F96F06">
              <w:t>5160,7</w:t>
            </w:r>
          </w:p>
        </w:tc>
        <w:tc>
          <w:tcPr>
            <w:tcW w:w="1277" w:type="dxa"/>
          </w:tcPr>
          <w:p w:rsidR="00F96F06" w:rsidRPr="00F96F06" w:rsidRDefault="00F96F06" w:rsidP="00F96F06">
            <w:pPr>
              <w:snapToGrid w:val="0"/>
              <w:jc w:val="center"/>
            </w:pPr>
            <w:r w:rsidRPr="00F96F06">
              <w:t>5160,7</w:t>
            </w:r>
          </w:p>
        </w:tc>
        <w:tc>
          <w:tcPr>
            <w:tcW w:w="1418" w:type="dxa"/>
          </w:tcPr>
          <w:p w:rsidR="00F96F06" w:rsidRPr="00F96F06" w:rsidRDefault="00F96F06" w:rsidP="00F96F06">
            <w:pPr>
              <w:snapToGrid w:val="0"/>
              <w:jc w:val="center"/>
            </w:pPr>
            <w:r w:rsidRPr="00F96F06">
              <w:t xml:space="preserve">26854,1 </w:t>
            </w:r>
          </w:p>
        </w:tc>
      </w:tr>
      <w:tr w:rsidR="00F96F06" w:rsidRPr="00F96F06" w:rsidTr="00F96F06">
        <w:trPr>
          <w:trHeight w:val="90"/>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Бюджет муниципального округа</w:t>
            </w:r>
          </w:p>
        </w:tc>
        <w:tc>
          <w:tcPr>
            <w:tcW w:w="1134" w:type="dxa"/>
          </w:tcPr>
          <w:p w:rsidR="00F96F06" w:rsidRPr="00F96F06" w:rsidRDefault="00F96F06" w:rsidP="00F96F06">
            <w:pPr>
              <w:snapToGrid w:val="0"/>
              <w:jc w:val="center"/>
            </w:pPr>
            <w:r w:rsidRPr="00F96F06">
              <w:t>7462,8</w:t>
            </w:r>
          </w:p>
        </w:tc>
        <w:tc>
          <w:tcPr>
            <w:tcW w:w="1134" w:type="dxa"/>
          </w:tcPr>
          <w:p w:rsidR="00F96F06" w:rsidRPr="00F96F06" w:rsidRDefault="00F96F06" w:rsidP="00F96F06">
            <w:pPr>
              <w:snapToGrid w:val="0"/>
              <w:jc w:val="center"/>
            </w:pPr>
            <w:r w:rsidRPr="00F96F06">
              <w:t>9702,0</w:t>
            </w:r>
          </w:p>
        </w:tc>
        <w:tc>
          <w:tcPr>
            <w:tcW w:w="1276" w:type="dxa"/>
          </w:tcPr>
          <w:p w:rsidR="00F96F06" w:rsidRPr="00F96F06" w:rsidRDefault="00F96F06" w:rsidP="00F96F06">
            <w:pPr>
              <w:snapToGrid w:val="0"/>
              <w:jc w:val="center"/>
              <w:rPr>
                <w:sz w:val="22"/>
                <w:szCs w:val="22"/>
              </w:rPr>
            </w:pPr>
            <w:r w:rsidRPr="00F96F06">
              <w:rPr>
                <w:sz w:val="22"/>
                <w:szCs w:val="22"/>
              </w:rPr>
              <w:t>8088,40879</w:t>
            </w:r>
          </w:p>
        </w:tc>
        <w:tc>
          <w:tcPr>
            <w:tcW w:w="1134" w:type="dxa"/>
          </w:tcPr>
          <w:p w:rsidR="00F96F06" w:rsidRPr="00F96F06" w:rsidRDefault="00F96F06" w:rsidP="00F96F06">
            <w:pPr>
              <w:snapToGrid w:val="0"/>
              <w:jc w:val="center"/>
            </w:pPr>
            <w:r w:rsidRPr="00F96F06">
              <w:t>8022,5</w:t>
            </w:r>
          </w:p>
        </w:tc>
        <w:tc>
          <w:tcPr>
            <w:tcW w:w="1134" w:type="dxa"/>
          </w:tcPr>
          <w:p w:rsidR="00F96F06" w:rsidRPr="00F96F06" w:rsidRDefault="00F96F06" w:rsidP="00F96F06">
            <w:pPr>
              <w:snapToGrid w:val="0"/>
              <w:jc w:val="center"/>
            </w:pPr>
            <w:r w:rsidRPr="00F96F06">
              <w:t>8062,5</w:t>
            </w:r>
          </w:p>
        </w:tc>
        <w:tc>
          <w:tcPr>
            <w:tcW w:w="1277" w:type="dxa"/>
          </w:tcPr>
          <w:p w:rsidR="00F96F06" w:rsidRPr="00F96F06" w:rsidRDefault="00F96F06" w:rsidP="00F96F06">
            <w:pPr>
              <w:snapToGrid w:val="0"/>
              <w:jc w:val="center"/>
            </w:pPr>
            <w:r w:rsidRPr="00F96F06">
              <w:t>8145,7</w:t>
            </w:r>
          </w:p>
        </w:tc>
        <w:tc>
          <w:tcPr>
            <w:tcW w:w="1418" w:type="dxa"/>
          </w:tcPr>
          <w:p w:rsidR="00F96F06" w:rsidRPr="00F96F06" w:rsidRDefault="00F96F06" w:rsidP="00F96F06">
            <w:pPr>
              <w:snapToGrid w:val="0"/>
              <w:rPr>
                <w:sz w:val="22"/>
                <w:szCs w:val="22"/>
              </w:rPr>
            </w:pPr>
            <w:r w:rsidRPr="00F96F06">
              <w:rPr>
                <w:sz w:val="22"/>
                <w:szCs w:val="22"/>
              </w:rPr>
              <w:t>49483,90879</w:t>
            </w:r>
          </w:p>
        </w:tc>
      </w:tr>
      <w:tr w:rsidR="00F96F06" w:rsidRPr="00F96F06" w:rsidTr="00F96F06">
        <w:trPr>
          <w:trHeight w:val="872"/>
        </w:trPr>
        <w:tc>
          <w:tcPr>
            <w:tcW w:w="1479" w:type="dxa"/>
            <w:vMerge w:val="restart"/>
          </w:tcPr>
          <w:p w:rsidR="00F96F06" w:rsidRPr="00F96F06" w:rsidRDefault="00F96F06" w:rsidP="00F96F06">
            <w:r w:rsidRPr="00F96F06">
              <w:t>Отдельное мероприятие</w:t>
            </w:r>
          </w:p>
        </w:tc>
        <w:tc>
          <w:tcPr>
            <w:tcW w:w="2267" w:type="dxa"/>
            <w:vMerge w:val="restart"/>
          </w:tcPr>
          <w:p w:rsidR="00F96F06" w:rsidRPr="00F96F06" w:rsidRDefault="00F96F06" w:rsidP="00F96F06">
            <w:r w:rsidRPr="00F96F06">
              <w:t xml:space="preserve">Региональные проекты Кировской области, реализуемые вне рамок национальных проектов (Частичный капитальный ремонт здания МБУК «Кикнурского ЦКС» по адресу: Кировская область, пгт Кикнур, ул. Советская, д.37) </w:t>
            </w:r>
          </w:p>
        </w:tc>
        <w:tc>
          <w:tcPr>
            <w:tcW w:w="2126" w:type="dxa"/>
          </w:tcPr>
          <w:p w:rsidR="00F96F06" w:rsidRPr="00F96F06" w:rsidRDefault="00F96F06" w:rsidP="00F96F06">
            <w:pPr>
              <w:snapToGrid w:val="0"/>
            </w:pPr>
          </w:p>
          <w:p w:rsidR="00F96F06" w:rsidRPr="00F96F06" w:rsidRDefault="00F96F06" w:rsidP="00F96F06">
            <w:pPr>
              <w:snapToGrid w:val="0"/>
            </w:pPr>
            <w:r w:rsidRPr="00F96F06">
              <w:t>Всего</w:t>
            </w:r>
          </w:p>
        </w:tc>
        <w:tc>
          <w:tcPr>
            <w:tcW w:w="1134" w:type="dxa"/>
          </w:tcPr>
          <w:p w:rsidR="00F96F06" w:rsidRPr="00F96F06" w:rsidRDefault="00F96F06" w:rsidP="00F96F06">
            <w:pPr>
              <w:snapToGrid w:val="0"/>
              <w:jc w:val="center"/>
            </w:pPr>
          </w:p>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p>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p>
          <w:p w:rsidR="00F96F06" w:rsidRPr="00F96F06" w:rsidRDefault="00F96F06" w:rsidP="00F96F06">
            <w:pPr>
              <w:snapToGrid w:val="0"/>
              <w:jc w:val="center"/>
            </w:pPr>
            <w:r w:rsidRPr="00F96F06">
              <w:t>3266,768</w:t>
            </w:r>
          </w:p>
        </w:tc>
        <w:tc>
          <w:tcPr>
            <w:tcW w:w="1134" w:type="dxa"/>
          </w:tcPr>
          <w:p w:rsidR="00F96F06" w:rsidRPr="00F96F06" w:rsidRDefault="00F96F06" w:rsidP="00F96F06">
            <w:pPr>
              <w:snapToGrid w:val="0"/>
              <w:jc w:val="center"/>
            </w:pPr>
          </w:p>
          <w:p w:rsidR="00F96F06" w:rsidRPr="00F96F06" w:rsidRDefault="00F96F06" w:rsidP="00F96F06">
            <w:pPr>
              <w:snapToGrid w:val="0"/>
              <w:jc w:val="center"/>
            </w:pPr>
            <w:r w:rsidRPr="00F96F06">
              <w:t>5850,708</w:t>
            </w:r>
          </w:p>
        </w:tc>
        <w:tc>
          <w:tcPr>
            <w:tcW w:w="1134" w:type="dxa"/>
          </w:tcPr>
          <w:p w:rsidR="00F96F06" w:rsidRPr="00F96F06" w:rsidRDefault="00F96F06" w:rsidP="00F96F06">
            <w:pPr>
              <w:snapToGrid w:val="0"/>
              <w:jc w:val="center"/>
            </w:pPr>
          </w:p>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pPr>
          </w:p>
          <w:p w:rsidR="00F96F06" w:rsidRPr="00F96F06" w:rsidRDefault="00F96F06" w:rsidP="00F96F06">
            <w:pPr>
              <w:snapToGrid w:val="0"/>
            </w:pPr>
            <w:r w:rsidRPr="00F96F06">
              <w:t xml:space="preserve">          0</w:t>
            </w:r>
          </w:p>
          <w:p w:rsidR="00F96F06" w:rsidRPr="00F96F06" w:rsidRDefault="00F96F06" w:rsidP="00F96F06">
            <w:pPr>
              <w:snapToGrid w:val="0"/>
            </w:pPr>
            <w:r w:rsidRPr="00F96F06">
              <w:t xml:space="preserve">                </w:t>
            </w:r>
          </w:p>
        </w:tc>
        <w:tc>
          <w:tcPr>
            <w:tcW w:w="1418" w:type="dxa"/>
          </w:tcPr>
          <w:p w:rsidR="00F96F06" w:rsidRPr="00F96F06" w:rsidRDefault="00F96F06" w:rsidP="00F96F06">
            <w:pPr>
              <w:snapToGrid w:val="0"/>
            </w:pPr>
          </w:p>
          <w:p w:rsidR="00F96F06" w:rsidRPr="00F96F06" w:rsidRDefault="00F96F06" w:rsidP="00F96F06">
            <w:pPr>
              <w:snapToGrid w:val="0"/>
            </w:pPr>
            <w:r w:rsidRPr="00F96F06">
              <w:t>9117,476</w:t>
            </w:r>
          </w:p>
        </w:tc>
      </w:tr>
      <w:tr w:rsidR="00F96F06" w:rsidRPr="00F96F06" w:rsidTr="00F96F06">
        <w:trPr>
          <w:trHeight w:val="675"/>
        </w:trPr>
        <w:tc>
          <w:tcPr>
            <w:tcW w:w="1479" w:type="dxa"/>
            <w:vMerge/>
          </w:tcPr>
          <w:p w:rsidR="00F96F06" w:rsidRPr="00F96F06" w:rsidRDefault="00F96F06" w:rsidP="00F96F06"/>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Федеральный бюджет</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pPr>
            <w:r w:rsidRPr="00F96F06">
              <w:t xml:space="preserve">         0</w:t>
            </w:r>
          </w:p>
        </w:tc>
        <w:tc>
          <w:tcPr>
            <w:tcW w:w="1418" w:type="dxa"/>
          </w:tcPr>
          <w:p w:rsidR="00F96F06" w:rsidRPr="00F96F06" w:rsidRDefault="00F96F06" w:rsidP="00F96F06">
            <w:pPr>
              <w:snapToGrid w:val="0"/>
              <w:ind w:left="101"/>
            </w:pPr>
            <w:r w:rsidRPr="00F96F06">
              <w:t xml:space="preserve">           0</w:t>
            </w:r>
          </w:p>
        </w:tc>
      </w:tr>
      <w:tr w:rsidR="00F96F06" w:rsidRPr="00F96F06" w:rsidTr="00F96F06">
        <w:trPr>
          <w:trHeight w:val="458"/>
        </w:trPr>
        <w:tc>
          <w:tcPr>
            <w:tcW w:w="1479" w:type="dxa"/>
            <w:vMerge/>
          </w:tcPr>
          <w:p w:rsidR="00F96F06" w:rsidRPr="00F96F06" w:rsidRDefault="00F96F06" w:rsidP="00F96F06"/>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Областной бюджет</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r w:rsidRPr="00F96F06">
              <w:t>3234,1</w:t>
            </w:r>
          </w:p>
        </w:tc>
        <w:tc>
          <w:tcPr>
            <w:tcW w:w="1134" w:type="dxa"/>
          </w:tcPr>
          <w:p w:rsidR="00F96F06" w:rsidRPr="00F96F06" w:rsidRDefault="00F96F06" w:rsidP="00F96F06">
            <w:pPr>
              <w:snapToGrid w:val="0"/>
              <w:jc w:val="center"/>
            </w:pPr>
            <w:r w:rsidRPr="00F96F06">
              <w:t>5792,2</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pPr>
            <w:r w:rsidRPr="00F96F06">
              <w:t xml:space="preserve">        0</w:t>
            </w:r>
          </w:p>
        </w:tc>
        <w:tc>
          <w:tcPr>
            <w:tcW w:w="1418" w:type="dxa"/>
          </w:tcPr>
          <w:p w:rsidR="00F96F06" w:rsidRPr="00F96F06" w:rsidRDefault="00F96F06" w:rsidP="00F96F06">
            <w:pPr>
              <w:snapToGrid w:val="0"/>
              <w:ind w:left="346"/>
            </w:pPr>
            <w:r w:rsidRPr="00F96F06">
              <w:t>9026,3</w:t>
            </w:r>
          </w:p>
        </w:tc>
      </w:tr>
      <w:tr w:rsidR="00F96F06" w:rsidRPr="00F96F06" w:rsidTr="00F96F06">
        <w:trPr>
          <w:trHeight w:val="598"/>
        </w:trPr>
        <w:tc>
          <w:tcPr>
            <w:tcW w:w="1479" w:type="dxa"/>
            <w:vMerge/>
          </w:tcPr>
          <w:p w:rsidR="00F96F06" w:rsidRPr="00F96F06" w:rsidRDefault="00F96F06" w:rsidP="00F96F06"/>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Бюджет муниципального округа</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r w:rsidRPr="00F96F06">
              <w:t>32,668</w:t>
            </w:r>
          </w:p>
        </w:tc>
        <w:tc>
          <w:tcPr>
            <w:tcW w:w="1134" w:type="dxa"/>
          </w:tcPr>
          <w:p w:rsidR="00F96F06" w:rsidRPr="00F96F06" w:rsidRDefault="00F96F06" w:rsidP="00F96F06">
            <w:pPr>
              <w:snapToGrid w:val="0"/>
              <w:jc w:val="center"/>
            </w:pPr>
            <w:r w:rsidRPr="00F96F06">
              <w:t>58,508</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pPr>
            <w:r w:rsidRPr="00F96F06">
              <w:t xml:space="preserve">       0</w:t>
            </w:r>
          </w:p>
        </w:tc>
        <w:tc>
          <w:tcPr>
            <w:tcW w:w="1418" w:type="dxa"/>
          </w:tcPr>
          <w:p w:rsidR="00F96F06" w:rsidRPr="00F96F06" w:rsidRDefault="00F96F06" w:rsidP="00F96F06">
            <w:pPr>
              <w:snapToGrid w:val="0"/>
              <w:ind w:left="223"/>
            </w:pPr>
            <w:r w:rsidRPr="00F96F06">
              <w:t>91,176</w:t>
            </w:r>
          </w:p>
        </w:tc>
      </w:tr>
      <w:tr w:rsidR="00F96F06" w:rsidRPr="00F96F06" w:rsidTr="00F96F06">
        <w:trPr>
          <w:trHeight w:val="505"/>
        </w:trPr>
        <w:tc>
          <w:tcPr>
            <w:tcW w:w="1479" w:type="dxa"/>
            <w:vMerge w:val="restart"/>
          </w:tcPr>
          <w:p w:rsidR="00F96F06" w:rsidRPr="00F96F06" w:rsidRDefault="00F96F06" w:rsidP="00F96F06">
            <w:pPr>
              <w:snapToGrid w:val="0"/>
            </w:pPr>
            <w:r w:rsidRPr="00F96F06">
              <w:t>Отдельное мероприятие</w:t>
            </w:r>
          </w:p>
        </w:tc>
        <w:tc>
          <w:tcPr>
            <w:tcW w:w="2267" w:type="dxa"/>
            <w:vMerge w:val="restart"/>
          </w:tcPr>
          <w:p w:rsidR="00F96F06" w:rsidRPr="00F96F06" w:rsidRDefault="00F96F06" w:rsidP="00F96F06">
            <w:r w:rsidRPr="00F96F06">
              <w:t xml:space="preserve">Иные межбюджетные трансферты местным бюджетам из фонда поддержки инициатив </w:t>
            </w:r>
            <w:r w:rsidRPr="00F96F06">
              <w:lastRenderedPageBreak/>
              <w:t>населения на реализацию инициатив населения в области культуры – на приобретение бытовой техники, компьютерного оборудования, аппаратуры коммуникационной для МБУК «Кикнурская ЦКС»</w:t>
            </w:r>
          </w:p>
        </w:tc>
        <w:tc>
          <w:tcPr>
            <w:tcW w:w="2126" w:type="dxa"/>
          </w:tcPr>
          <w:p w:rsidR="00F96F06" w:rsidRPr="00F96F06" w:rsidRDefault="00F96F06" w:rsidP="00F96F06">
            <w:pPr>
              <w:snapToGrid w:val="0"/>
            </w:pPr>
            <w:r w:rsidRPr="00F96F06">
              <w:lastRenderedPageBreak/>
              <w:t>Всего</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r w:rsidRPr="00F96F06">
              <w:t>250,0</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pPr>
            <w:r w:rsidRPr="00F96F06">
              <w:t xml:space="preserve">      0</w:t>
            </w:r>
          </w:p>
        </w:tc>
        <w:tc>
          <w:tcPr>
            <w:tcW w:w="1418" w:type="dxa"/>
          </w:tcPr>
          <w:p w:rsidR="00F96F06" w:rsidRPr="00F96F06" w:rsidRDefault="00F96F06" w:rsidP="00F96F06">
            <w:pPr>
              <w:snapToGrid w:val="0"/>
              <w:ind w:left="291"/>
            </w:pPr>
            <w:r w:rsidRPr="00F96F06">
              <w:t>250,0</w:t>
            </w:r>
          </w:p>
        </w:tc>
      </w:tr>
      <w:tr w:rsidR="00F96F06" w:rsidRPr="00F96F06" w:rsidTr="00F96F06">
        <w:trPr>
          <w:trHeight w:val="360"/>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Федеральный бюджет</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pPr>
            <w:r w:rsidRPr="00F96F06">
              <w:t xml:space="preserve">      0</w:t>
            </w:r>
          </w:p>
        </w:tc>
        <w:tc>
          <w:tcPr>
            <w:tcW w:w="1418" w:type="dxa"/>
          </w:tcPr>
          <w:p w:rsidR="00F96F06" w:rsidRPr="00F96F06" w:rsidRDefault="00F96F06" w:rsidP="00F96F06">
            <w:pPr>
              <w:snapToGrid w:val="0"/>
              <w:ind w:left="645"/>
            </w:pPr>
            <w:r w:rsidRPr="00F96F06">
              <w:t>0</w:t>
            </w:r>
          </w:p>
        </w:tc>
      </w:tr>
      <w:tr w:rsidR="00F96F06" w:rsidRPr="00F96F06" w:rsidTr="00F96F06">
        <w:trPr>
          <w:trHeight w:val="254"/>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Областной бюджет</w:t>
            </w:r>
          </w:p>
          <w:p w:rsidR="00F96F06" w:rsidRPr="00F96F06" w:rsidRDefault="00F96F06" w:rsidP="00F96F06">
            <w:pPr>
              <w:snapToGrid w:val="0"/>
            </w:pP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r w:rsidRPr="00F96F06">
              <w:t>250,0</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pPr>
            <w:r w:rsidRPr="00F96F06">
              <w:t xml:space="preserve">      0</w:t>
            </w:r>
          </w:p>
        </w:tc>
        <w:tc>
          <w:tcPr>
            <w:tcW w:w="1418" w:type="dxa"/>
          </w:tcPr>
          <w:p w:rsidR="00F96F06" w:rsidRPr="00F96F06" w:rsidRDefault="00F96F06" w:rsidP="00F96F06">
            <w:pPr>
              <w:snapToGrid w:val="0"/>
              <w:ind w:left="346"/>
            </w:pPr>
            <w:r w:rsidRPr="00F96F06">
              <w:t>250,0</w:t>
            </w:r>
          </w:p>
        </w:tc>
      </w:tr>
      <w:tr w:rsidR="00F96F06" w:rsidRPr="00F96F06" w:rsidTr="00F96F06">
        <w:trPr>
          <w:trHeight w:val="671"/>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Бюджет муниципального округа</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pacing w:after="200" w:line="276" w:lineRule="auto"/>
            </w:pPr>
            <w:r w:rsidRPr="00F96F06">
              <w:t xml:space="preserve">      0</w:t>
            </w:r>
          </w:p>
        </w:tc>
        <w:tc>
          <w:tcPr>
            <w:tcW w:w="1418" w:type="dxa"/>
          </w:tcPr>
          <w:p w:rsidR="00F96F06" w:rsidRPr="00F96F06" w:rsidRDefault="00F96F06" w:rsidP="00F96F06">
            <w:pPr>
              <w:snapToGrid w:val="0"/>
              <w:ind w:left="522"/>
            </w:pPr>
            <w:r w:rsidRPr="00F96F06">
              <w:t>0</w:t>
            </w:r>
          </w:p>
        </w:tc>
      </w:tr>
      <w:tr w:rsidR="00F96F06" w:rsidRPr="00F96F06" w:rsidTr="00F96F06">
        <w:trPr>
          <w:trHeight w:val="401"/>
        </w:trPr>
        <w:tc>
          <w:tcPr>
            <w:tcW w:w="1479" w:type="dxa"/>
            <w:vMerge w:val="restart"/>
          </w:tcPr>
          <w:p w:rsidR="00F96F06" w:rsidRPr="00F96F06" w:rsidRDefault="00F96F06" w:rsidP="00F96F06">
            <w:pPr>
              <w:snapToGrid w:val="0"/>
            </w:pPr>
            <w:r w:rsidRPr="00F96F06">
              <w:t>Отдельное мероприятие</w:t>
            </w:r>
          </w:p>
        </w:tc>
        <w:tc>
          <w:tcPr>
            <w:tcW w:w="2267" w:type="dxa"/>
            <w:vMerge w:val="restart"/>
          </w:tcPr>
          <w:p w:rsidR="00F96F06" w:rsidRPr="00F96F06" w:rsidRDefault="00F96F06" w:rsidP="00F96F06">
            <w:r w:rsidRPr="00F96F06">
              <w:t>Обеспечение развития и укрепления материально-технической базы муниципальных учреждений культуры- техническое оснащение музеев</w:t>
            </w:r>
          </w:p>
        </w:tc>
        <w:tc>
          <w:tcPr>
            <w:tcW w:w="2126" w:type="dxa"/>
          </w:tcPr>
          <w:p w:rsidR="00F96F06" w:rsidRPr="00F96F06" w:rsidRDefault="00F96F06" w:rsidP="00F96F06">
            <w:pPr>
              <w:snapToGrid w:val="0"/>
            </w:pPr>
            <w:r w:rsidRPr="00F96F06">
              <w:t>Всего</w:t>
            </w:r>
          </w:p>
          <w:p w:rsidR="00F96F06" w:rsidRPr="00F96F06" w:rsidRDefault="00F96F06" w:rsidP="00F96F06">
            <w:pPr>
              <w:snapToGrid w:val="0"/>
            </w:pPr>
          </w:p>
        </w:tc>
        <w:tc>
          <w:tcPr>
            <w:tcW w:w="1134" w:type="dxa"/>
          </w:tcPr>
          <w:p w:rsidR="00F96F06" w:rsidRPr="00F96F06" w:rsidRDefault="00F96F06" w:rsidP="00F96F06">
            <w:pPr>
              <w:jc w:val="center"/>
            </w:pPr>
            <w:r w:rsidRPr="00F96F06">
              <w:t>0</w:t>
            </w:r>
          </w:p>
        </w:tc>
        <w:tc>
          <w:tcPr>
            <w:tcW w:w="1134" w:type="dxa"/>
          </w:tcPr>
          <w:p w:rsidR="00F96F06" w:rsidRPr="00F96F06" w:rsidRDefault="00F96F06" w:rsidP="00F96F06">
            <w:pPr>
              <w:jc w:val="center"/>
            </w:pPr>
            <w:r w:rsidRPr="00F96F06">
              <w:t>202,1</w:t>
            </w:r>
          </w:p>
        </w:tc>
        <w:tc>
          <w:tcPr>
            <w:tcW w:w="1276" w:type="dxa"/>
          </w:tcPr>
          <w:p w:rsidR="00F96F06" w:rsidRPr="00F96F06" w:rsidRDefault="00F96F06" w:rsidP="00F96F06">
            <w:pPr>
              <w:jc w:val="center"/>
            </w:pPr>
            <w:r w:rsidRPr="00F96F06">
              <w:t>0</w:t>
            </w:r>
          </w:p>
        </w:tc>
        <w:tc>
          <w:tcPr>
            <w:tcW w:w="1134" w:type="dxa"/>
          </w:tcPr>
          <w:p w:rsidR="00F96F06" w:rsidRPr="00F96F06" w:rsidRDefault="00F96F06" w:rsidP="00F96F06">
            <w:pPr>
              <w:jc w:val="center"/>
            </w:pPr>
            <w:r w:rsidRPr="00F96F06">
              <w:t>0</w:t>
            </w:r>
          </w:p>
        </w:tc>
        <w:tc>
          <w:tcPr>
            <w:tcW w:w="1134" w:type="dxa"/>
          </w:tcPr>
          <w:p w:rsidR="00F96F06" w:rsidRPr="00F96F06" w:rsidRDefault="00F96F06" w:rsidP="00F96F06">
            <w:pPr>
              <w:jc w:val="center"/>
            </w:pPr>
            <w:r w:rsidRPr="00F96F06">
              <w:t>0</w:t>
            </w:r>
          </w:p>
        </w:tc>
        <w:tc>
          <w:tcPr>
            <w:tcW w:w="1277" w:type="dxa"/>
          </w:tcPr>
          <w:p w:rsidR="00F96F06" w:rsidRPr="00F96F06" w:rsidRDefault="00F96F06" w:rsidP="00F96F06">
            <w:pPr>
              <w:jc w:val="center"/>
            </w:pPr>
            <w:r w:rsidRPr="00F96F06">
              <w:t>0</w:t>
            </w:r>
          </w:p>
        </w:tc>
        <w:tc>
          <w:tcPr>
            <w:tcW w:w="1418" w:type="dxa"/>
          </w:tcPr>
          <w:p w:rsidR="00F96F06" w:rsidRPr="00F96F06" w:rsidRDefault="00F96F06" w:rsidP="00F96F06">
            <w:pPr>
              <w:jc w:val="center"/>
            </w:pPr>
            <w:r w:rsidRPr="00F96F06">
              <w:t xml:space="preserve">         202,1</w:t>
            </w:r>
          </w:p>
        </w:tc>
      </w:tr>
      <w:tr w:rsidR="00F96F06" w:rsidRPr="00F96F06" w:rsidTr="00F96F06">
        <w:trPr>
          <w:trHeight w:val="255"/>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Федеральный бюджет</w:t>
            </w:r>
          </w:p>
        </w:tc>
        <w:tc>
          <w:tcPr>
            <w:tcW w:w="1134" w:type="dxa"/>
          </w:tcPr>
          <w:p w:rsidR="00F96F06" w:rsidRPr="00F96F06" w:rsidRDefault="00F96F06" w:rsidP="00F96F06">
            <w:pPr>
              <w:jc w:val="center"/>
            </w:pPr>
            <w:r w:rsidRPr="00F96F06">
              <w:t>0</w:t>
            </w:r>
          </w:p>
        </w:tc>
        <w:tc>
          <w:tcPr>
            <w:tcW w:w="1134" w:type="dxa"/>
          </w:tcPr>
          <w:p w:rsidR="00F96F06" w:rsidRPr="00F96F06" w:rsidRDefault="00F96F06" w:rsidP="00F96F06">
            <w:pPr>
              <w:jc w:val="center"/>
            </w:pPr>
            <w:r w:rsidRPr="00F96F06">
              <w:t>0</w:t>
            </w:r>
          </w:p>
        </w:tc>
        <w:tc>
          <w:tcPr>
            <w:tcW w:w="1276" w:type="dxa"/>
          </w:tcPr>
          <w:p w:rsidR="00F96F06" w:rsidRPr="00F96F06" w:rsidRDefault="00F96F06" w:rsidP="00F96F06">
            <w:pPr>
              <w:jc w:val="center"/>
            </w:pPr>
            <w:r w:rsidRPr="00F96F06">
              <w:t>0</w:t>
            </w:r>
          </w:p>
        </w:tc>
        <w:tc>
          <w:tcPr>
            <w:tcW w:w="1134" w:type="dxa"/>
          </w:tcPr>
          <w:p w:rsidR="00F96F06" w:rsidRPr="00F96F06" w:rsidRDefault="00F96F06" w:rsidP="00F96F06">
            <w:pPr>
              <w:jc w:val="center"/>
            </w:pPr>
            <w:r w:rsidRPr="00F96F06">
              <w:t>0</w:t>
            </w:r>
          </w:p>
        </w:tc>
        <w:tc>
          <w:tcPr>
            <w:tcW w:w="1134" w:type="dxa"/>
          </w:tcPr>
          <w:p w:rsidR="00F96F06" w:rsidRPr="00F96F06" w:rsidRDefault="00F96F06" w:rsidP="00F96F06">
            <w:pPr>
              <w:jc w:val="center"/>
            </w:pPr>
            <w:r w:rsidRPr="00F96F06">
              <w:t>0</w:t>
            </w:r>
          </w:p>
        </w:tc>
        <w:tc>
          <w:tcPr>
            <w:tcW w:w="1277" w:type="dxa"/>
          </w:tcPr>
          <w:p w:rsidR="00F96F06" w:rsidRPr="00F96F06" w:rsidRDefault="00F96F06" w:rsidP="00F96F06">
            <w:pPr>
              <w:jc w:val="center"/>
            </w:pPr>
            <w:r w:rsidRPr="00F96F06">
              <w:t>0</w:t>
            </w:r>
          </w:p>
        </w:tc>
        <w:tc>
          <w:tcPr>
            <w:tcW w:w="1418" w:type="dxa"/>
          </w:tcPr>
          <w:p w:rsidR="00F96F06" w:rsidRPr="00F96F06" w:rsidRDefault="00F96F06" w:rsidP="00F96F06">
            <w:pPr>
              <w:jc w:val="center"/>
            </w:pPr>
            <w:r w:rsidRPr="00F96F06">
              <w:t>0</w:t>
            </w:r>
          </w:p>
        </w:tc>
      </w:tr>
      <w:tr w:rsidR="00F96F06" w:rsidRPr="00F96F06" w:rsidTr="00F96F06">
        <w:trPr>
          <w:trHeight w:val="248"/>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Областной бюджет</w:t>
            </w:r>
          </w:p>
          <w:p w:rsidR="00F96F06" w:rsidRPr="00F96F06" w:rsidRDefault="00F96F06" w:rsidP="00F96F06">
            <w:pPr>
              <w:snapToGrid w:val="0"/>
            </w:pP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200,0</w:t>
            </w:r>
          </w:p>
        </w:tc>
        <w:tc>
          <w:tcPr>
            <w:tcW w:w="1276"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pPr>
            <w:r w:rsidRPr="00F96F06">
              <w:t xml:space="preserve">       0</w:t>
            </w:r>
          </w:p>
        </w:tc>
        <w:tc>
          <w:tcPr>
            <w:tcW w:w="1418" w:type="dxa"/>
          </w:tcPr>
          <w:p w:rsidR="00F96F06" w:rsidRPr="00F96F06" w:rsidRDefault="00F96F06" w:rsidP="00F96F06">
            <w:pPr>
              <w:snapToGrid w:val="0"/>
              <w:ind w:left="536"/>
              <w:jc w:val="center"/>
            </w:pPr>
            <w:r w:rsidRPr="00F96F06">
              <w:t>200,00</w:t>
            </w:r>
          </w:p>
        </w:tc>
      </w:tr>
      <w:tr w:rsidR="00F96F06" w:rsidRPr="00F96F06" w:rsidTr="00F96F06">
        <w:trPr>
          <w:trHeight w:val="665"/>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Бюджет муниципального округа</w:t>
            </w:r>
          </w:p>
        </w:tc>
        <w:tc>
          <w:tcPr>
            <w:tcW w:w="1134" w:type="dxa"/>
          </w:tcPr>
          <w:p w:rsidR="00F96F06" w:rsidRPr="00F96F06" w:rsidRDefault="00F96F06" w:rsidP="00F96F06">
            <w:pPr>
              <w:snapToGrid w:val="0"/>
              <w:jc w:val="center"/>
            </w:pPr>
          </w:p>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p>
          <w:p w:rsidR="00F96F06" w:rsidRPr="00F96F06" w:rsidRDefault="00F96F06" w:rsidP="00F96F06">
            <w:pPr>
              <w:snapToGrid w:val="0"/>
              <w:jc w:val="center"/>
            </w:pPr>
            <w:r w:rsidRPr="00F96F06">
              <w:t>2,1</w:t>
            </w:r>
          </w:p>
        </w:tc>
        <w:tc>
          <w:tcPr>
            <w:tcW w:w="1276" w:type="dxa"/>
          </w:tcPr>
          <w:p w:rsidR="00F96F06" w:rsidRPr="00F96F06" w:rsidRDefault="00F96F06" w:rsidP="00F96F06">
            <w:pPr>
              <w:snapToGrid w:val="0"/>
              <w:jc w:val="center"/>
            </w:pPr>
          </w:p>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p>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p>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pPr>
            <w:r w:rsidRPr="00F96F06">
              <w:t xml:space="preserve">                                                                                           </w:t>
            </w:r>
          </w:p>
          <w:p w:rsidR="00F96F06" w:rsidRPr="00F96F06" w:rsidRDefault="00F96F06" w:rsidP="00F96F06">
            <w:pPr>
              <w:snapToGrid w:val="0"/>
            </w:pPr>
            <w:r w:rsidRPr="00F96F06">
              <w:t xml:space="preserve">       0</w:t>
            </w:r>
          </w:p>
        </w:tc>
        <w:tc>
          <w:tcPr>
            <w:tcW w:w="1418" w:type="dxa"/>
          </w:tcPr>
          <w:p w:rsidR="00F96F06" w:rsidRPr="00F96F06" w:rsidRDefault="00F96F06" w:rsidP="00F96F06">
            <w:pPr>
              <w:snapToGrid w:val="0"/>
              <w:jc w:val="center"/>
            </w:pPr>
          </w:p>
          <w:p w:rsidR="00F96F06" w:rsidRPr="00F96F06" w:rsidRDefault="00F96F06" w:rsidP="00F96F06">
            <w:pPr>
              <w:snapToGrid w:val="0"/>
              <w:jc w:val="center"/>
            </w:pPr>
            <w:r w:rsidRPr="00F96F06">
              <w:t xml:space="preserve">      2,1</w:t>
            </w:r>
          </w:p>
        </w:tc>
      </w:tr>
      <w:tr w:rsidR="00F96F06" w:rsidRPr="00F96F06" w:rsidTr="00F96F06">
        <w:trPr>
          <w:trHeight w:val="495"/>
        </w:trPr>
        <w:tc>
          <w:tcPr>
            <w:tcW w:w="1479" w:type="dxa"/>
            <w:vMerge w:val="restart"/>
          </w:tcPr>
          <w:p w:rsidR="00F96F06" w:rsidRPr="00F96F06" w:rsidRDefault="00F96F06" w:rsidP="00F96F06">
            <w:pPr>
              <w:snapToGrid w:val="0"/>
            </w:pPr>
          </w:p>
          <w:p w:rsidR="00F96F06" w:rsidRPr="00F96F06" w:rsidRDefault="00F96F06" w:rsidP="00F96F06">
            <w:pPr>
              <w:snapToGrid w:val="0"/>
            </w:pPr>
          </w:p>
          <w:p w:rsidR="00F96F06" w:rsidRPr="00F96F06" w:rsidRDefault="00F96F06" w:rsidP="00F96F06">
            <w:pPr>
              <w:snapToGrid w:val="0"/>
            </w:pPr>
            <w:r w:rsidRPr="00F96F06">
              <w:t>Отдельное мероприятие</w:t>
            </w:r>
          </w:p>
        </w:tc>
        <w:tc>
          <w:tcPr>
            <w:tcW w:w="2267" w:type="dxa"/>
            <w:vMerge w:val="restart"/>
          </w:tcPr>
          <w:p w:rsidR="00F96F06" w:rsidRPr="00F96F06" w:rsidRDefault="00F96F06" w:rsidP="00F96F06"/>
          <w:p w:rsidR="00F96F06" w:rsidRPr="00F96F06" w:rsidRDefault="00F96F06" w:rsidP="00F96F06">
            <w:r w:rsidRPr="00F96F06">
              <w:t>Организация и поддержка деятельности музея, обеспечение сохранности музейного фонда.</w:t>
            </w:r>
          </w:p>
        </w:tc>
        <w:tc>
          <w:tcPr>
            <w:tcW w:w="2126" w:type="dxa"/>
          </w:tcPr>
          <w:p w:rsidR="00F96F06" w:rsidRPr="00F96F06" w:rsidRDefault="00F96F06" w:rsidP="00F96F06">
            <w:pPr>
              <w:snapToGrid w:val="0"/>
            </w:pPr>
            <w:r w:rsidRPr="00F96F06">
              <w:t>Всего</w:t>
            </w:r>
          </w:p>
          <w:p w:rsidR="00F96F06" w:rsidRPr="00F96F06" w:rsidRDefault="00F96F06" w:rsidP="00F96F06">
            <w:pPr>
              <w:snapToGrid w:val="0"/>
            </w:pPr>
          </w:p>
          <w:p w:rsidR="00F96F06" w:rsidRPr="00F96F06" w:rsidRDefault="00F96F06" w:rsidP="00F96F06">
            <w:pPr>
              <w:snapToGrid w:val="0"/>
            </w:pPr>
          </w:p>
        </w:tc>
        <w:tc>
          <w:tcPr>
            <w:tcW w:w="1134" w:type="dxa"/>
          </w:tcPr>
          <w:p w:rsidR="00F96F06" w:rsidRPr="00F96F06" w:rsidRDefault="00F96F06" w:rsidP="00F96F06">
            <w:pPr>
              <w:snapToGrid w:val="0"/>
              <w:jc w:val="center"/>
            </w:pPr>
            <w:r w:rsidRPr="00F96F06">
              <w:t>1356,7</w:t>
            </w:r>
          </w:p>
        </w:tc>
        <w:tc>
          <w:tcPr>
            <w:tcW w:w="1134" w:type="dxa"/>
          </w:tcPr>
          <w:p w:rsidR="00F96F06" w:rsidRPr="00F96F06" w:rsidRDefault="00F96F06" w:rsidP="00F96F06">
            <w:pPr>
              <w:snapToGrid w:val="0"/>
              <w:jc w:val="center"/>
            </w:pPr>
            <w:r w:rsidRPr="00F96F06">
              <w:t>1540,4</w:t>
            </w:r>
          </w:p>
        </w:tc>
        <w:tc>
          <w:tcPr>
            <w:tcW w:w="1276" w:type="dxa"/>
          </w:tcPr>
          <w:p w:rsidR="00F96F06" w:rsidRPr="00F96F06" w:rsidRDefault="00F96F06" w:rsidP="00F96F06">
            <w:pPr>
              <w:snapToGrid w:val="0"/>
              <w:jc w:val="center"/>
            </w:pPr>
            <w:r w:rsidRPr="00F96F06">
              <w:t>1719,8</w:t>
            </w:r>
          </w:p>
        </w:tc>
        <w:tc>
          <w:tcPr>
            <w:tcW w:w="1134" w:type="dxa"/>
          </w:tcPr>
          <w:p w:rsidR="00F96F06" w:rsidRPr="00F96F06" w:rsidRDefault="00F96F06" w:rsidP="00F96F06">
            <w:pPr>
              <w:snapToGrid w:val="0"/>
              <w:jc w:val="center"/>
            </w:pPr>
            <w:r w:rsidRPr="00F96F06">
              <w:t>2174,6</w:t>
            </w:r>
          </w:p>
        </w:tc>
        <w:tc>
          <w:tcPr>
            <w:tcW w:w="1134" w:type="dxa"/>
          </w:tcPr>
          <w:p w:rsidR="00F96F06" w:rsidRPr="00F96F06" w:rsidRDefault="00F96F06" w:rsidP="00F96F06">
            <w:pPr>
              <w:snapToGrid w:val="0"/>
              <w:jc w:val="center"/>
            </w:pPr>
            <w:r w:rsidRPr="00F96F06">
              <w:t>2091,3</w:t>
            </w:r>
          </w:p>
        </w:tc>
        <w:tc>
          <w:tcPr>
            <w:tcW w:w="1277" w:type="dxa"/>
          </w:tcPr>
          <w:p w:rsidR="00F96F06" w:rsidRPr="00F96F06" w:rsidRDefault="00F96F06" w:rsidP="00F96F06">
            <w:pPr>
              <w:snapToGrid w:val="0"/>
            </w:pPr>
            <w:r w:rsidRPr="00F96F06">
              <w:t>2102,9</w:t>
            </w:r>
          </w:p>
        </w:tc>
        <w:tc>
          <w:tcPr>
            <w:tcW w:w="1418" w:type="dxa"/>
          </w:tcPr>
          <w:p w:rsidR="00F96F06" w:rsidRPr="00F96F06" w:rsidRDefault="00F96F06" w:rsidP="00F96F06">
            <w:pPr>
              <w:snapToGrid w:val="0"/>
            </w:pPr>
            <w:r w:rsidRPr="00F96F06">
              <w:t xml:space="preserve">    10985,7</w:t>
            </w:r>
          </w:p>
        </w:tc>
      </w:tr>
      <w:tr w:rsidR="00F96F06" w:rsidRPr="00F96F06" w:rsidTr="00F96F06">
        <w:trPr>
          <w:trHeight w:val="735"/>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Федеральный</w:t>
            </w:r>
          </w:p>
          <w:p w:rsidR="00F96F06" w:rsidRPr="00F96F06" w:rsidRDefault="00F96F06" w:rsidP="00F96F06">
            <w:pPr>
              <w:snapToGrid w:val="0"/>
            </w:pPr>
            <w:r w:rsidRPr="00F96F06">
              <w:t xml:space="preserve"> бюджет</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jc w:val="center"/>
            </w:pPr>
          </w:p>
        </w:tc>
        <w:tc>
          <w:tcPr>
            <w:tcW w:w="1418" w:type="dxa"/>
          </w:tcPr>
          <w:p w:rsidR="00F96F06" w:rsidRPr="00F96F06" w:rsidRDefault="00F96F06" w:rsidP="00F96F06">
            <w:pPr>
              <w:snapToGrid w:val="0"/>
              <w:jc w:val="center"/>
            </w:pPr>
            <w:r w:rsidRPr="00F96F06">
              <w:t>0</w:t>
            </w:r>
          </w:p>
        </w:tc>
      </w:tr>
      <w:tr w:rsidR="00F96F06" w:rsidRPr="00F96F06" w:rsidTr="00F96F06">
        <w:trPr>
          <w:trHeight w:val="90"/>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Областной бюджет</w:t>
            </w:r>
          </w:p>
        </w:tc>
        <w:tc>
          <w:tcPr>
            <w:tcW w:w="1134" w:type="dxa"/>
          </w:tcPr>
          <w:p w:rsidR="00F96F06" w:rsidRPr="00F96F06" w:rsidRDefault="00F96F06" w:rsidP="00F96F06">
            <w:pPr>
              <w:snapToGrid w:val="0"/>
              <w:jc w:val="center"/>
            </w:pPr>
            <w:r w:rsidRPr="00F96F06">
              <w:t>439,4</w:t>
            </w:r>
          </w:p>
        </w:tc>
        <w:tc>
          <w:tcPr>
            <w:tcW w:w="1134" w:type="dxa"/>
          </w:tcPr>
          <w:p w:rsidR="00F96F06" w:rsidRPr="00F96F06" w:rsidRDefault="00F96F06" w:rsidP="00F96F06">
            <w:pPr>
              <w:snapToGrid w:val="0"/>
              <w:jc w:val="center"/>
            </w:pPr>
            <w:r w:rsidRPr="00F96F06">
              <w:t>447,7</w:t>
            </w:r>
          </w:p>
        </w:tc>
        <w:tc>
          <w:tcPr>
            <w:tcW w:w="1276" w:type="dxa"/>
          </w:tcPr>
          <w:p w:rsidR="00F96F06" w:rsidRPr="00F96F06" w:rsidRDefault="00F96F06" w:rsidP="00F96F06">
            <w:pPr>
              <w:snapToGrid w:val="0"/>
              <w:jc w:val="center"/>
            </w:pPr>
            <w:r w:rsidRPr="00F96F06">
              <w:t>648</w:t>
            </w:r>
          </w:p>
        </w:tc>
        <w:tc>
          <w:tcPr>
            <w:tcW w:w="1134" w:type="dxa"/>
          </w:tcPr>
          <w:p w:rsidR="00F96F06" w:rsidRPr="00F96F06" w:rsidRDefault="00F96F06" w:rsidP="00F96F06">
            <w:pPr>
              <w:snapToGrid w:val="0"/>
              <w:jc w:val="center"/>
            </w:pPr>
            <w:r w:rsidRPr="00F96F06">
              <w:t>890,6</w:t>
            </w:r>
          </w:p>
        </w:tc>
        <w:tc>
          <w:tcPr>
            <w:tcW w:w="1134" w:type="dxa"/>
          </w:tcPr>
          <w:p w:rsidR="00F96F06" w:rsidRPr="00F96F06" w:rsidRDefault="00F96F06" w:rsidP="00F96F06">
            <w:pPr>
              <w:snapToGrid w:val="0"/>
              <w:jc w:val="center"/>
            </w:pPr>
            <w:r w:rsidRPr="00F96F06">
              <w:t>799,7</w:t>
            </w:r>
          </w:p>
        </w:tc>
        <w:tc>
          <w:tcPr>
            <w:tcW w:w="1277" w:type="dxa"/>
          </w:tcPr>
          <w:p w:rsidR="00F96F06" w:rsidRPr="00F96F06" w:rsidRDefault="00F96F06" w:rsidP="00F96F06">
            <w:pPr>
              <w:snapToGrid w:val="0"/>
            </w:pPr>
            <w:r w:rsidRPr="00F96F06">
              <w:t>799,7</w:t>
            </w:r>
          </w:p>
        </w:tc>
        <w:tc>
          <w:tcPr>
            <w:tcW w:w="1418" w:type="dxa"/>
          </w:tcPr>
          <w:p w:rsidR="00F96F06" w:rsidRPr="00F96F06" w:rsidRDefault="00F96F06" w:rsidP="00F96F06">
            <w:pPr>
              <w:snapToGrid w:val="0"/>
            </w:pPr>
            <w:r w:rsidRPr="00F96F06">
              <w:t xml:space="preserve">     4025,1</w:t>
            </w:r>
          </w:p>
        </w:tc>
      </w:tr>
      <w:tr w:rsidR="00F96F06" w:rsidRPr="00F96F06" w:rsidTr="00F96F06">
        <w:trPr>
          <w:trHeight w:val="90"/>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Бюджет муниципального округа</w:t>
            </w:r>
          </w:p>
        </w:tc>
        <w:tc>
          <w:tcPr>
            <w:tcW w:w="1134" w:type="dxa"/>
          </w:tcPr>
          <w:p w:rsidR="00F96F06" w:rsidRPr="00F96F06" w:rsidRDefault="00F96F06" w:rsidP="00F96F06">
            <w:pPr>
              <w:snapToGrid w:val="0"/>
              <w:jc w:val="center"/>
            </w:pPr>
            <w:r w:rsidRPr="00F96F06">
              <w:t>917,3</w:t>
            </w:r>
          </w:p>
        </w:tc>
        <w:tc>
          <w:tcPr>
            <w:tcW w:w="1134" w:type="dxa"/>
          </w:tcPr>
          <w:p w:rsidR="00F96F06" w:rsidRPr="00F96F06" w:rsidRDefault="00F96F06" w:rsidP="00F96F06">
            <w:pPr>
              <w:snapToGrid w:val="0"/>
              <w:jc w:val="center"/>
            </w:pPr>
            <w:r w:rsidRPr="00F96F06">
              <w:t>1092,7</w:t>
            </w:r>
          </w:p>
        </w:tc>
        <w:tc>
          <w:tcPr>
            <w:tcW w:w="1276" w:type="dxa"/>
          </w:tcPr>
          <w:p w:rsidR="00F96F06" w:rsidRPr="00F96F06" w:rsidRDefault="00F96F06" w:rsidP="00F96F06">
            <w:pPr>
              <w:snapToGrid w:val="0"/>
              <w:jc w:val="center"/>
            </w:pPr>
            <w:r w:rsidRPr="00F96F06">
              <w:t>1071,8</w:t>
            </w:r>
          </w:p>
        </w:tc>
        <w:tc>
          <w:tcPr>
            <w:tcW w:w="1134" w:type="dxa"/>
          </w:tcPr>
          <w:p w:rsidR="00F96F06" w:rsidRPr="00F96F06" w:rsidRDefault="00F96F06" w:rsidP="00F96F06">
            <w:pPr>
              <w:snapToGrid w:val="0"/>
              <w:jc w:val="center"/>
            </w:pPr>
            <w:r w:rsidRPr="00F96F06">
              <w:t>1284</w:t>
            </w:r>
          </w:p>
        </w:tc>
        <w:tc>
          <w:tcPr>
            <w:tcW w:w="1134" w:type="dxa"/>
          </w:tcPr>
          <w:p w:rsidR="00F96F06" w:rsidRPr="00F96F06" w:rsidRDefault="00F96F06" w:rsidP="00F96F06">
            <w:pPr>
              <w:snapToGrid w:val="0"/>
              <w:jc w:val="center"/>
            </w:pPr>
            <w:r w:rsidRPr="00F96F06">
              <w:t>1291,6</w:t>
            </w:r>
          </w:p>
        </w:tc>
        <w:tc>
          <w:tcPr>
            <w:tcW w:w="1277" w:type="dxa"/>
          </w:tcPr>
          <w:p w:rsidR="00F96F06" w:rsidRPr="00F96F06" w:rsidRDefault="00F96F06" w:rsidP="00F96F06">
            <w:pPr>
              <w:snapToGrid w:val="0"/>
              <w:jc w:val="center"/>
            </w:pPr>
            <w:r w:rsidRPr="00F96F06">
              <w:t>1303,2</w:t>
            </w:r>
          </w:p>
        </w:tc>
        <w:tc>
          <w:tcPr>
            <w:tcW w:w="1418" w:type="dxa"/>
          </w:tcPr>
          <w:p w:rsidR="00F96F06" w:rsidRPr="00F96F06" w:rsidRDefault="00F96F06" w:rsidP="00F96F06">
            <w:pPr>
              <w:snapToGrid w:val="0"/>
              <w:jc w:val="center"/>
            </w:pPr>
            <w:r w:rsidRPr="00F96F06">
              <w:t>6960,6</w:t>
            </w:r>
          </w:p>
        </w:tc>
      </w:tr>
      <w:tr w:rsidR="00F96F06" w:rsidRPr="00F96F06" w:rsidTr="00F96F06">
        <w:trPr>
          <w:trHeight w:val="649"/>
        </w:trPr>
        <w:tc>
          <w:tcPr>
            <w:tcW w:w="1479" w:type="dxa"/>
            <w:vMerge w:val="restart"/>
          </w:tcPr>
          <w:p w:rsidR="00F96F06" w:rsidRPr="00F96F06" w:rsidRDefault="00F96F06" w:rsidP="00F96F06">
            <w:pPr>
              <w:snapToGrid w:val="0"/>
            </w:pPr>
            <w:r w:rsidRPr="00F96F06">
              <w:t>Отдельное мероприятие</w:t>
            </w:r>
          </w:p>
          <w:p w:rsidR="00F96F06" w:rsidRPr="00F96F06" w:rsidRDefault="00F96F06" w:rsidP="00F96F06">
            <w:pPr>
              <w:snapToGrid w:val="0"/>
            </w:pPr>
          </w:p>
          <w:p w:rsidR="00F96F06" w:rsidRPr="00F96F06" w:rsidRDefault="00F96F06" w:rsidP="00F96F06">
            <w:pPr>
              <w:snapToGrid w:val="0"/>
            </w:pPr>
          </w:p>
          <w:p w:rsidR="00F96F06" w:rsidRPr="00F96F06" w:rsidRDefault="00F96F06" w:rsidP="00F96F06">
            <w:pPr>
              <w:snapToGrid w:val="0"/>
            </w:pPr>
          </w:p>
          <w:p w:rsidR="00F96F06" w:rsidRPr="00F96F06" w:rsidRDefault="00F96F06" w:rsidP="00F96F06">
            <w:pPr>
              <w:snapToGrid w:val="0"/>
            </w:pPr>
          </w:p>
          <w:p w:rsidR="00F96F06" w:rsidRPr="00F96F06" w:rsidRDefault="00F96F06" w:rsidP="00F96F06">
            <w:pPr>
              <w:snapToGrid w:val="0"/>
            </w:pPr>
          </w:p>
          <w:p w:rsidR="00F96F06" w:rsidRPr="00F96F06" w:rsidRDefault="00F96F06" w:rsidP="00F96F06">
            <w:pPr>
              <w:snapToGrid w:val="0"/>
            </w:pPr>
          </w:p>
          <w:p w:rsidR="00F96F06" w:rsidRPr="00F96F06" w:rsidRDefault="00F96F06" w:rsidP="00F96F06">
            <w:pPr>
              <w:snapToGrid w:val="0"/>
            </w:pPr>
          </w:p>
          <w:p w:rsidR="00F96F06" w:rsidRPr="00F96F06" w:rsidRDefault="00F96F06" w:rsidP="00F96F06">
            <w:pPr>
              <w:snapToGrid w:val="0"/>
            </w:pPr>
          </w:p>
          <w:p w:rsidR="00F96F06" w:rsidRPr="00F96F06" w:rsidRDefault="00F96F06" w:rsidP="00F96F06">
            <w:pPr>
              <w:snapToGrid w:val="0"/>
            </w:pPr>
          </w:p>
          <w:p w:rsidR="00F96F06" w:rsidRPr="00F96F06" w:rsidRDefault="00F96F06" w:rsidP="00F96F06">
            <w:pPr>
              <w:snapToGrid w:val="0"/>
            </w:pPr>
          </w:p>
        </w:tc>
        <w:tc>
          <w:tcPr>
            <w:tcW w:w="2267" w:type="dxa"/>
            <w:vMerge w:val="restart"/>
          </w:tcPr>
          <w:p w:rsidR="00F96F06" w:rsidRPr="00F96F06" w:rsidRDefault="00F96F06" w:rsidP="00F96F06">
            <w:r w:rsidRPr="00F96F06">
              <w:t>Приобретение оборудования для муниципального бюджетного учреждения культуры «Кикнурская централизованная клубная система" Кикнурского муниципального округа Кировской области</w:t>
            </w:r>
          </w:p>
        </w:tc>
        <w:tc>
          <w:tcPr>
            <w:tcW w:w="2126" w:type="dxa"/>
          </w:tcPr>
          <w:p w:rsidR="00F96F06" w:rsidRPr="00F96F06" w:rsidRDefault="00F96F06" w:rsidP="00F96F06">
            <w:pPr>
              <w:snapToGrid w:val="0"/>
            </w:pPr>
            <w:r w:rsidRPr="00F96F06">
              <w:t>Всего</w:t>
            </w:r>
          </w:p>
          <w:p w:rsidR="00F96F06" w:rsidRPr="00F96F06" w:rsidRDefault="00F96F06" w:rsidP="00F96F06">
            <w:pPr>
              <w:snapToGrid w:val="0"/>
            </w:pPr>
          </w:p>
          <w:p w:rsidR="00F96F06" w:rsidRPr="00F96F06" w:rsidRDefault="00F96F06" w:rsidP="00F96F06">
            <w:pPr>
              <w:snapToGrid w:val="0"/>
            </w:pP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250,0</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pPr>
            <w:r w:rsidRPr="00F96F06">
              <w:t xml:space="preserve">      0</w:t>
            </w:r>
          </w:p>
        </w:tc>
        <w:tc>
          <w:tcPr>
            <w:tcW w:w="1418" w:type="dxa"/>
          </w:tcPr>
          <w:p w:rsidR="00F96F06" w:rsidRPr="00F96F06" w:rsidRDefault="00F96F06" w:rsidP="00F96F06">
            <w:pPr>
              <w:snapToGrid w:val="0"/>
              <w:ind w:left="291"/>
            </w:pPr>
            <w:r w:rsidRPr="00F96F06">
              <w:t>250,0</w:t>
            </w:r>
          </w:p>
        </w:tc>
      </w:tr>
      <w:tr w:rsidR="00F96F06" w:rsidRPr="00F96F06" w:rsidTr="00F96F06">
        <w:trPr>
          <w:trHeight w:val="804"/>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Федеральный</w:t>
            </w:r>
          </w:p>
          <w:p w:rsidR="00F96F06" w:rsidRPr="00F96F06" w:rsidRDefault="00F96F06" w:rsidP="00F96F06">
            <w:pPr>
              <w:snapToGrid w:val="0"/>
            </w:pPr>
            <w:r w:rsidRPr="00F96F06">
              <w:t xml:space="preserve"> бюджет</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pPr>
            <w:r w:rsidRPr="00F96F06">
              <w:t xml:space="preserve">      0</w:t>
            </w:r>
          </w:p>
        </w:tc>
        <w:tc>
          <w:tcPr>
            <w:tcW w:w="1418" w:type="dxa"/>
          </w:tcPr>
          <w:p w:rsidR="00F96F06" w:rsidRPr="00F96F06" w:rsidRDefault="00F96F06" w:rsidP="00F96F06">
            <w:pPr>
              <w:snapToGrid w:val="0"/>
              <w:ind w:left="645"/>
            </w:pPr>
            <w:r w:rsidRPr="00F96F06">
              <w:t>0</w:t>
            </w:r>
          </w:p>
        </w:tc>
      </w:tr>
      <w:tr w:rsidR="00F96F06" w:rsidRPr="00F96F06" w:rsidTr="00F96F06">
        <w:trPr>
          <w:trHeight w:val="771"/>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Областной бюджет</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250,0</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napToGrid w:val="0"/>
            </w:pPr>
            <w:r w:rsidRPr="00F96F06">
              <w:t xml:space="preserve">      0</w:t>
            </w:r>
          </w:p>
        </w:tc>
        <w:tc>
          <w:tcPr>
            <w:tcW w:w="1418" w:type="dxa"/>
          </w:tcPr>
          <w:p w:rsidR="00F96F06" w:rsidRPr="00F96F06" w:rsidRDefault="00F96F06" w:rsidP="00F96F06">
            <w:pPr>
              <w:snapToGrid w:val="0"/>
              <w:ind w:left="346"/>
            </w:pPr>
            <w:r w:rsidRPr="00F96F06">
              <w:t>250,0</w:t>
            </w:r>
          </w:p>
        </w:tc>
      </w:tr>
      <w:tr w:rsidR="00F96F06" w:rsidRPr="00F96F06" w:rsidTr="00F96F06">
        <w:trPr>
          <w:trHeight w:val="761"/>
        </w:trPr>
        <w:tc>
          <w:tcPr>
            <w:tcW w:w="1479" w:type="dxa"/>
            <w:vMerge/>
          </w:tcPr>
          <w:p w:rsidR="00F96F06" w:rsidRPr="00F96F06" w:rsidRDefault="00F96F06" w:rsidP="00F96F06">
            <w:pPr>
              <w:snapToGrid w:val="0"/>
            </w:pPr>
          </w:p>
        </w:tc>
        <w:tc>
          <w:tcPr>
            <w:tcW w:w="2267" w:type="dxa"/>
            <w:vMerge/>
          </w:tcPr>
          <w:p w:rsidR="00F96F06" w:rsidRPr="00F96F06" w:rsidRDefault="00F96F06" w:rsidP="00F96F06"/>
        </w:tc>
        <w:tc>
          <w:tcPr>
            <w:tcW w:w="2126" w:type="dxa"/>
          </w:tcPr>
          <w:p w:rsidR="00F96F06" w:rsidRPr="00F96F06" w:rsidRDefault="00F96F06" w:rsidP="00F96F06">
            <w:pPr>
              <w:snapToGrid w:val="0"/>
            </w:pPr>
            <w:r w:rsidRPr="00F96F06">
              <w:t>Бюджет муниципального округа</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6"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134" w:type="dxa"/>
          </w:tcPr>
          <w:p w:rsidR="00F96F06" w:rsidRPr="00F96F06" w:rsidRDefault="00F96F06" w:rsidP="00F96F06">
            <w:pPr>
              <w:snapToGrid w:val="0"/>
              <w:jc w:val="center"/>
            </w:pPr>
            <w:r w:rsidRPr="00F96F06">
              <w:t>0</w:t>
            </w:r>
          </w:p>
        </w:tc>
        <w:tc>
          <w:tcPr>
            <w:tcW w:w="1277" w:type="dxa"/>
          </w:tcPr>
          <w:p w:rsidR="00F96F06" w:rsidRPr="00F96F06" w:rsidRDefault="00F96F06" w:rsidP="00F96F06">
            <w:pPr>
              <w:spacing w:after="200" w:line="276" w:lineRule="auto"/>
            </w:pPr>
            <w:r w:rsidRPr="00F96F06">
              <w:t xml:space="preserve">      0</w:t>
            </w:r>
          </w:p>
        </w:tc>
        <w:tc>
          <w:tcPr>
            <w:tcW w:w="1418" w:type="dxa"/>
          </w:tcPr>
          <w:p w:rsidR="00F96F06" w:rsidRPr="00F96F06" w:rsidRDefault="00F96F06" w:rsidP="00F96F06">
            <w:pPr>
              <w:snapToGrid w:val="0"/>
              <w:ind w:left="522"/>
            </w:pPr>
            <w:r w:rsidRPr="00F96F06">
              <w:t>0</w:t>
            </w:r>
          </w:p>
        </w:tc>
      </w:tr>
    </w:tbl>
    <w:p w:rsidR="00F96F06" w:rsidRPr="00F96F06" w:rsidRDefault="00F96F06" w:rsidP="00F96F06">
      <w:r w:rsidRPr="00F96F06">
        <w:t xml:space="preserve">                                                                            </w:t>
      </w:r>
    </w:p>
    <w:p w:rsidR="00F96F06" w:rsidRPr="00F96F06" w:rsidRDefault="00F96F06" w:rsidP="00F96F06">
      <w:pPr>
        <w:jc w:val="center"/>
      </w:pPr>
    </w:p>
    <w:p w:rsidR="00F96F06" w:rsidRPr="00F96F06" w:rsidRDefault="00F96F06" w:rsidP="00F96F06">
      <w:pPr>
        <w:jc w:val="center"/>
      </w:pPr>
      <w:r w:rsidRPr="00F96F06">
        <w:t>_________________</w:t>
      </w:r>
    </w:p>
    <w:p w:rsidR="00F96F06" w:rsidRPr="00F96F06" w:rsidRDefault="00F96F06" w:rsidP="00F96F06">
      <w:pPr>
        <w:tabs>
          <w:tab w:val="left" w:pos="10065"/>
        </w:tabs>
        <w:rPr>
          <w:sz w:val="28"/>
          <w:szCs w:val="28"/>
        </w:rPr>
      </w:pPr>
      <w:r w:rsidRPr="00F96F06">
        <w:rPr>
          <w:sz w:val="28"/>
          <w:szCs w:val="28"/>
        </w:rPr>
        <w:t xml:space="preserve">                                                                                                                                               </w:t>
      </w:r>
    </w:p>
    <w:p w:rsidR="00F96F06" w:rsidRPr="00F96F06" w:rsidRDefault="00F96F06" w:rsidP="00F96F06">
      <w:pPr>
        <w:tabs>
          <w:tab w:val="left" w:pos="10065"/>
        </w:tabs>
        <w:rPr>
          <w:sz w:val="28"/>
          <w:szCs w:val="28"/>
        </w:rPr>
      </w:pPr>
    </w:p>
    <w:p w:rsidR="00F96F06" w:rsidRPr="00F96F06" w:rsidRDefault="00F96F06" w:rsidP="00F96F06">
      <w:pPr>
        <w:tabs>
          <w:tab w:val="left" w:pos="10065"/>
        </w:tabs>
        <w:rPr>
          <w:sz w:val="28"/>
          <w:szCs w:val="28"/>
        </w:rPr>
      </w:pPr>
    </w:p>
    <w:p w:rsidR="00F96F06" w:rsidRPr="00F96F06" w:rsidRDefault="00F96F06" w:rsidP="00F96F06">
      <w:pPr>
        <w:tabs>
          <w:tab w:val="left" w:pos="10065"/>
        </w:tabs>
        <w:rPr>
          <w:sz w:val="28"/>
          <w:szCs w:val="28"/>
        </w:rPr>
      </w:pPr>
    </w:p>
    <w:p w:rsidR="00F96F06" w:rsidRDefault="00F96F06" w:rsidP="000E3CA1">
      <w:pPr>
        <w:rPr>
          <w:sz w:val="28"/>
          <w:szCs w:val="28"/>
        </w:rPr>
        <w:sectPr w:rsidR="00F96F06" w:rsidSect="000E3CA1">
          <w:pgSz w:w="16838" w:h="11906" w:orient="landscape"/>
          <w:pgMar w:top="1701" w:right="1134" w:bottom="851" w:left="1134" w:header="709" w:footer="709" w:gutter="0"/>
          <w:cols w:space="708"/>
          <w:titlePg/>
          <w:docGrid w:linePitch="360"/>
        </w:sectPr>
      </w:pPr>
    </w:p>
    <w:p w:rsidR="00F96F06" w:rsidRPr="00F96F06" w:rsidRDefault="00F96F06" w:rsidP="00F96F06">
      <w:pPr>
        <w:jc w:val="center"/>
        <w:rPr>
          <w:rFonts w:eastAsiaTheme="minorEastAsia"/>
          <w:sz w:val="28"/>
          <w:szCs w:val="28"/>
        </w:rPr>
      </w:pPr>
      <w:r w:rsidRPr="00F96F06">
        <w:rPr>
          <w:rFonts w:eastAsiaTheme="minorEastAsia"/>
          <w:noProof/>
          <w:sz w:val="28"/>
          <w:szCs w:val="28"/>
        </w:rPr>
        <w:lastRenderedPageBreak/>
        <w:drawing>
          <wp:inline distT="0" distB="0" distL="0" distR="0" wp14:anchorId="7E023D53" wp14:editId="36F78F17">
            <wp:extent cx="572135" cy="720090"/>
            <wp:effectExtent l="0" t="0" r="0" b="381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F96F06" w:rsidRPr="00F96F06" w:rsidRDefault="00F96F06" w:rsidP="00F96F06">
      <w:pPr>
        <w:jc w:val="center"/>
        <w:rPr>
          <w:rFonts w:eastAsiaTheme="minorEastAsia"/>
          <w:b/>
          <w:sz w:val="28"/>
          <w:szCs w:val="28"/>
        </w:rPr>
      </w:pPr>
      <w:r w:rsidRPr="00F96F06">
        <w:rPr>
          <w:rFonts w:eastAsiaTheme="minorEastAsia"/>
          <w:b/>
          <w:sz w:val="28"/>
          <w:szCs w:val="28"/>
        </w:rPr>
        <w:t>АДМИНИСТРАЦИЯ КИКНУРСКОГО</w:t>
      </w:r>
    </w:p>
    <w:p w:rsidR="00F96F06" w:rsidRPr="00F96F06" w:rsidRDefault="00F96F06" w:rsidP="00F96F06">
      <w:pPr>
        <w:jc w:val="center"/>
        <w:rPr>
          <w:rFonts w:eastAsiaTheme="minorEastAsia"/>
          <w:b/>
          <w:sz w:val="28"/>
          <w:szCs w:val="28"/>
        </w:rPr>
      </w:pPr>
      <w:r w:rsidRPr="00F96F06">
        <w:rPr>
          <w:rFonts w:eastAsiaTheme="minorEastAsia"/>
          <w:b/>
          <w:sz w:val="28"/>
          <w:szCs w:val="28"/>
        </w:rPr>
        <w:t>МУНИЦИПАЛЬНОГО ОКРУГА</w:t>
      </w:r>
    </w:p>
    <w:p w:rsidR="00F96F06" w:rsidRPr="00F96F06" w:rsidRDefault="00F96F06" w:rsidP="00F96F06">
      <w:pPr>
        <w:jc w:val="center"/>
        <w:rPr>
          <w:rFonts w:eastAsiaTheme="minorEastAsia"/>
          <w:b/>
          <w:sz w:val="28"/>
          <w:szCs w:val="28"/>
        </w:rPr>
      </w:pPr>
      <w:r w:rsidRPr="00F96F06">
        <w:rPr>
          <w:rFonts w:eastAsiaTheme="minorEastAsia"/>
          <w:b/>
          <w:sz w:val="28"/>
          <w:szCs w:val="28"/>
        </w:rPr>
        <w:t>КИРОВСКОЙ  ОБЛАСТИ</w:t>
      </w:r>
    </w:p>
    <w:p w:rsidR="00F96F06" w:rsidRPr="00F96F06" w:rsidRDefault="00F96F06" w:rsidP="00F96F06">
      <w:pPr>
        <w:jc w:val="center"/>
        <w:rPr>
          <w:rFonts w:eastAsiaTheme="minorEastAsia"/>
          <w:b/>
          <w:sz w:val="28"/>
          <w:szCs w:val="28"/>
        </w:rPr>
      </w:pPr>
    </w:p>
    <w:p w:rsidR="00F96F06" w:rsidRPr="00F96F06" w:rsidRDefault="00F96F06" w:rsidP="00F96F06">
      <w:pPr>
        <w:jc w:val="center"/>
        <w:rPr>
          <w:rFonts w:eastAsiaTheme="minorEastAsia"/>
          <w:b/>
          <w:sz w:val="32"/>
          <w:szCs w:val="32"/>
        </w:rPr>
      </w:pPr>
      <w:r w:rsidRPr="00F96F06">
        <w:rPr>
          <w:rFonts w:eastAsiaTheme="minorEastAsia"/>
          <w:b/>
          <w:sz w:val="32"/>
          <w:szCs w:val="32"/>
        </w:rPr>
        <w:t>ПОСТАНОВЛЕНИЕ</w:t>
      </w:r>
    </w:p>
    <w:p w:rsidR="00F96F06" w:rsidRPr="00F96F06" w:rsidRDefault="00F96F06" w:rsidP="00F96F06">
      <w:pPr>
        <w:jc w:val="center"/>
        <w:rPr>
          <w:rFonts w:eastAsiaTheme="minorEastAsia"/>
          <w:b/>
          <w:sz w:val="32"/>
          <w:szCs w:val="32"/>
        </w:rPr>
      </w:pPr>
    </w:p>
    <w:p w:rsidR="00F96F06" w:rsidRPr="00F96F06" w:rsidRDefault="00F96F06" w:rsidP="00F96F06">
      <w:pPr>
        <w:jc w:val="both"/>
        <w:rPr>
          <w:rFonts w:eastAsiaTheme="minorEastAsia"/>
          <w:sz w:val="28"/>
          <w:szCs w:val="28"/>
        </w:rPr>
      </w:pPr>
      <w:r w:rsidRPr="00F96F06">
        <w:rPr>
          <w:rFonts w:eastAsiaTheme="minorEastAsia"/>
          <w:sz w:val="28"/>
          <w:szCs w:val="28"/>
          <w:u w:val="single"/>
        </w:rPr>
        <w:t>29.08.2024</w:t>
      </w:r>
      <w:r w:rsidRPr="00F96F06">
        <w:rPr>
          <w:rFonts w:eastAsiaTheme="minorEastAsia"/>
          <w:sz w:val="28"/>
          <w:szCs w:val="28"/>
        </w:rPr>
        <w:t xml:space="preserve">                                       </w:t>
      </w:r>
      <w:r w:rsidR="00D22A8A">
        <w:rPr>
          <w:rFonts w:eastAsiaTheme="minorEastAsia"/>
          <w:sz w:val="28"/>
          <w:szCs w:val="28"/>
        </w:rPr>
        <w:t xml:space="preserve">                                                   </w:t>
      </w:r>
      <w:r w:rsidRPr="00F96F06">
        <w:rPr>
          <w:rFonts w:eastAsiaTheme="minorEastAsia"/>
          <w:sz w:val="28"/>
          <w:szCs w:val="28"/>
        </w:rPr>
        <w:t xml:space="preserve">           № 557</w:t>
      </w:r>
    </w:p>
    <w:p w:rsidR="00F96F06" w:rsidRPr="00F96F06" w:rsidRDefault="00F96F06" w:rsidP="00F96F06">
      <w:pPr>
        <w:jc w:val="center"/>
        <w:rPr>
          <w:rFonts w:eastAsiaTheme="minorEastAsia"/>
          <w:sz w:val="28"/>
          <w:szCs w:val="28"/>
        </w:rPr>
      </w:pPr>
      <w:r w:rsidRPr="00F96F06">
        <w:rPr>
          <w:rFonts w:eastAsiaTheme="minorEastAsia"/>
          <w:sz w:val="28"/>
          <w:szCs w:val="28"/>
        </w:rPr>
        <w:t>пгт Кикнур</w:t>
      </w:r>
    </w:p>
    <w:p w:rsidR="00F96F06" w:rsidRPr="00F96F06" w:rsidRDefault="00F96F06" w:rsidP="00F96F06">
      <w:pPr>
        <w:jc w:val="center"/>
        <w:rPr>
          <w:rFonts w:eastAsiaTheme="minorEastAsia"/>
          <w:sz w:val="28"/>
          <w:szCs w:val="28"/>
        </w:rPr>
      </w:pPr>
    </w:p>
    <w:p w:rsidR="00F96F06" w:rsidRPr="00F96F06" w:rsidRDefault="00F96F06" w:rsidP="00F96F06">
      <w:pPr>
        <w:widowControl w:val="0"/>
        <w:autoSpaceDE w:val="0"/>
        <w:autoSpaceDN w:val="0"/>
        <w:adjustRightInd w:val="0"/>
        <w:jc w:val="both"/>
        <w:rPr>
          <w:rFonts w:eastAsiaTheme="minorEastAsia"/>
        </w:rPr>
      </w:pPr>
    </w:p>
    <w:p w:rsidR="00F96F06" w:rsidRPr="00F96F06" w:rsidRDefault="00F96F06" w:rsidP="00F96F06">
      <w:pPr>
        <w:widowControl w:val="0"/>
        <w:autoSpaceDE w:val="0"/>
        <w:autoSpaceDN w:val="0"/>
        <w:adjustRightInd w:val="0"/>
        <w:jc w:val="center"/>
        <w:rPr>
          <w:rFonts w:eastAsiaTheme="minorEastAsia"/>
          <w:b/>
          <w:bCs/>
          <w:sz w:val="28"/>
          <w:szCs w:val="28"/>
        </w:rPr>
      </w:pPr>
      <w:r w:rsidRPr="00F96F06">
        <w:rPr>
          <w:rFonts w:eastAsiaTheme="minorEastAsia"/>
          <w:b/>
          <w:bCs/>
          <w:sz w:val="28"/>
          <w:szCs w:val="28"/>
        </w:rPr>
        <w:t>О создании межведомственной комиссии в целях</w:t>
      </w:r>
    </w:p>
    <w:p w:rsidR="00F96F06" w:rsidRPr="00F96F06" w:rsidRDefault="00F96F06" w:rsidP="00F96F06">
      <w:pPr>
        <w:widowControl w:val="0"/>
        <w:autoSpaceDE w:val="0"/>
        <w:autoSpaceDN w:val="0"/>
        <w:adjustRightInd w:val="0"/>
        <w:jc w:val="center"/>
        <w:rPr>
          <w:rFonts w:eastAsiaTheme="minorEastAsia"/>
          <w:b/>
          <w:bCs/>
          <w:sz w:val="28"/>
          <w:szCs w:val="28"/>
        </w:rPr>
      </w:pPr>
      <w:r w:rsidRPr="00F96F06">
        <w:rPr>
          <w:rFonts w:eastAsiaTheme="minorEastAsia"/>
          <w:b/>
          <w:bCs/>
          <w:sz w:val="28"/>
          <w:szCs w:val="28"/>
        </w:rPr>
        <w:t xml:space="preserve"> организации работы по обследованию жилых помещений, в </w:t>
      </w:r>
    </w:p>
    <w:p w:rsidR="00F96F06" w:rsidRPr="00F96F06" w:rsidRDefault="00F96F06" w:rsidP="00F96F06">
      <w:pPr>
        <w:widowControl w:val="0"/>
        <w:autoSpaceDE w:val="0"/>
        <w:autoSpaceDN w:val="0"/>
        <w:adjustRightInd w:val="0"/>
        <w:jc w:val="center"/>
        <w:rPr>
          <w:rFonts w:eastAsiaTheme="minorEastAsia"/>
          <w:b/>
          <w:bCs/>
          <w:sz w:val="28"/>
          <w:szCs w:val="28"/>
        </w:rPr>
      </w:pPr>
      <w:r w:rsidRPr="00F96F06">
        <w:rPr>
          <w:rFonts w:eastAsiaTheme="minorEastAsia"/>
          <w:b/>
          <w:bCs/>
          <w:sz w:val="28"/>
          <w:szCs w:val="28"/>
        </w:rPr>
        <w:t xml:space="preserve">которых проживают многодетные семьи и семьи, </w:t>
      </w:r>
    </w:p>
    <w:p w:rsidR="00F96F06" w:rsidRPr="00F96F06" w:rsidRDefault="00F96F06" w:rsidP="00F96F06">
      <w:pPr>
        <w:widowControl w:val="0"/>
        <w:autoSpaceDE w:val="0"/>
        <w:autoSpaceDN w:val="0"/>
        <w:adjustRightInd w:val="0"/>
        <w:jc w:val="center"/>
        <w:rPr>
          <w:rFonts w:eastAsiaTheme="minorEastAsia"/>
          <w:b/>
          <w:bCs/>
          <w:sz w:val="28"/>
          <w:szCs w:val="28"/>
        </w:rPr>
      </w:pPr>
      <w:r w:rsidRPr="00F96F06">
        <w:rPr>
          <w:rFonts w:eastAsiaTheme="minorEastAsia"/>
          <w:b/>
          <w:bCs/>
          <w:sz w:val="28"/>
          <w:szCs w:val="28"/>
        </w:rPr>
        <w:t>находящиеся в социально опасном положении</w:t>
      </w:r>
    </w:p>
    <w:p w:rsidR="00F96F06" w:rsidRPr="00F96F06" w:rsidRDefault="00F96F06" w:rsidP="00F96F06">
      <w:pPr>
        <w:widowControl w:val="0"/>
        <w:autoSpaceDE w:val="0"/>
        <w:autoSpaceDN w:val="0"/>
        <w:adjustRightInd w:val="0"/>
        <w:jc w:val="center"/>
        <w:rPr>
          <w:rFonts w:eastAsiaTheme="minorEastAsia"/>
          <w:b/>
          <w:bCs/>
          <w:szCs w:val="28"/>
        </w:rPr>
      </w:pPr>
    </w:p>
    <w:p w:rsidR="00F96F06" w:rsidRPr="00F96F06" w:rsidRDefault="00F96F06" w:rsidP="00F96F06">
      <w:pPr>
        <w:widowControl w:val="0"/>
        <w:autoSpaceDE w:val="0"/>
        <w:autoSpaceDN w:val="0"/>
        <w:adjustRightInd w:val="0"/>
        <w:spacing w:line="360" w:lineRule="exact"/>
        <w:ind w:firstLine="539"/>
        <w:jc w:val="both"/>
        <w:rPr>
          <w:rFonts w:eastAsiaTheme="minorEastAsia"/>
          <w:sz w:val="28"/>
          <w:szCs w:val="28"/>
        </w:rPr>
      </w:pPr>
      <w:r w:rsidRPr="00F96F06">
        <w:rPr>
          <w:rFonts w:eastAsiaTheme="minorEastAsia"/>
          <w:sz w:val="28"/>
          <w:szCs w:val="28"/>
        </w:rPr>
        <w:t xml:space="preserve">В целях предупреждения пожаров и минимизации их последствий, обеспечения соблюдения требований пожарной безопасности, защиты жизни и здоровья граждан и реализации </w:t>
      </w:r>
      <w:hyperlink r:id="rId67" w:history="1">
        <w:r w:rsidRPr="00F96F06">
          <w:rPr>
            <w:rFonts w:eastAsiaTheme="minorEastAsia"/>
            <w:color w:val="000000" w:themeColor="text1"/>
            <w:sz w:val="28"/>
            <w:szCs w:val="28"/>
          </w:rPr>
          <w:t>распоряжения</w:t>
        </w:r>
      </w:hyperlink>
      <w:r w:rsidRPr="00F96F06">
        <w:rPr>
          <w:rFonts w:eastAsiaTheme="minorEastAsia"/>
          <w:sz w:val="28"/>
          <w:szCs w:val="28"/>
        </w:rPr>
        <w:t xml:space="preserve"> Правительства Кировской области от 26.06.2024 №167 «О дополнительных мерах по повышению уровня пожарной безопасности в местах проживания многодетных семей и семей с детьми, находящимися в социально опасном положении или иной трудной жизненной ситуации» администрация Кикнурского муниципального округа:</w:t>
      </w:r>
    </w:p>
    <w:p w:rsidR="00F96F06" w:rsidRPr="00F96F06" w:rsidRDefault="00F96F06" w:rsidP="00F96F06">
      <w:pPr>
        <w:widowControl w:val="0"/>
        <w:autoSpaceDE w:val="0"/>
        <w:autoSpaceDN w:val="0"/>
        <w:adjustRightInd w:val="0"/>
        <w:spacing w:line="360" w:lineRule="exact"/>
        <w:ind w:firstLine="539"/>
        <w:jc w:val="both"/>
        <w:rPr>
          <w:rFonts w:eastAsiaTheme="minorEastAsia"/>
          <w:sz w:val="28"/>
          <w:szCs w:val="28"/>
        </w:rPr>
      </w:pPr>
      <w:r w:rsidRPr="00F96F06">
        <w:rPr>
          <w:rFonts w:eastAsiaTheme="minorEastAsia"/>
          <w:sz w:val="28"/>
          <w:szCs w:val="28"/>
        </w:rPr>
        <w:t>1. Создать межведомственную комиссию в целях организации работы по обследованию жилых помещений, в которых проживают многодетные семьи и семьи, находящиеся в социально опасном положении или трудной жизненной ситуации, на соответствие требованиям пожарной безопасности и определению необходимости проведения ремонтных работ (ремонт электропроводки и печного отопления), а также недопущению отключения от электроснабжения (далее - межведомственная комиссия).</w:t>
      </w:r>
    </w:p>
    <w:p w:rsidR="00F96F06" w:rsidRPr="00F96F06" w:rsidRDefault="00F96F06" w:rsidP="00F96F06">
      <w:pPr>
        <w:widowControl w:val="0"/>
        <w:autoSpaceDE w:val="0"/>
        <w:autoSpaceDN w:val="0"/>
        <w:adjustRightInd w:val="0"/>
        <w:spacing w:line="360" w:lineRule="exact"/>
        <w:ind w:firstLine="539"/>
        <w:jc w:val="both"/>
        <w:rPr>
          <w:rFonts w:eastAsiaTheme="minorEastAsia"/>
          <w:sz w:val="28"/>
          <w:szCs w:val="28"/>
        </w:rPr>
      </w:pPr>
      <w:r w:rsidRPr="00F96F06">
        <w:rPr>
          <w:rFonts w:eastAsiaTheme="minorEastAsia"/>
          <w:sz w:val="28"/>
          <w:szCs w:val="28"/>
        </w:rPr>
        <w:t xml:space="preserve">2. Утвердить </w:t>
      </w:r>
      <w:hyperlink w:anchor="Par41" w:tooltip="СОСТАВ" w:history="1">
        <w:r w:rsidRPr="00F96F06">
          <w:rPr>
            <w:rFonts w:eastAsiaTheme="minorEastAsia"/>
            <w:color w:val="000000" w:themeColor="text1"/>
            <w:sz w:val="28"/>
            <w:szCs w:val="28"/>
          </w:rPr>
          <w:t>состав</w:t>
        </w:r>
      </w:hyperlink>
      <w:r w:rsidRPr="00F96F06">
        <w:rPr>
          <w:rFonts w:eastAsiaTheme="minorEastAsia"/>
          <w:sz w:val="28"/>
          <w:szCs w:val="28"/>
        </w:rPr>
        <w:t xml:space="preserve"> межведомственной комиссии согласно приложению №1.</w:t>
      </w:r>
    </w:p>
    <w:p w:rsidR="00F96F06" w:rsidRPr="00F96F06" w:rsidRDefault="00F96F06" w:rsidP="00F96F06">
      <w:pPr>
        <w:widowControl w:val="0"/>
        <w:autoSpaceDE w:val="0"/>
        <w:autoSpaceDN w:val="0"/>
        <w:adjustRightInd w:val="0"/>
        <w:spacing w:line="360" w:lineRule="exact"/>
        <w:ind w:firstLine="539"/>
        <w:jc w:val="both"/>
        <w:rPr>
          <w:rFonts w:eastAsiaTheme="minorEastAsia"/>
          <w:sz w:val="28"/>
          <w:szCs w:val="28"/>
        </w:rPr>
      </w:pPr>
      <w:r w:rsidRPr="00F96F06">
        <w:rPr>
          <w:rFonts w:eastAsiaTheme="minorEastAsia"/>
          <w:sz w:val="28"/>
          <w:szCs w:val="28"/>
        </w:rPr>
        <w:t xml:space="preserve">3. Утвердить </w:t>
      </w:r>
      <w:hyperlink w:anchor="Par124" w:tooltip="ПОЛОЖЕНИЕ" w:history="1">
        <w:r w:rsidRPr="00F96F06">
          <w:rPr>
            <w:rFonts w:eastAsiaTheme="minorEastAsia"/>
            <w:color w:val="000000" w:themeColor="text1"/>
            <w:sz w:val="28"/>
            <w:szCs w:val="28"/>
          </w:rPr>
          <w:t>положение</w:t>
        </w:r>
      </w:hyperlink>
      <w:r w:rsidRPr="00F96F06">
        <w:rPr>
          <w:rFonts w:eastAsiaTheme="minorEastAsia"/>
          <w:sz w:val="28"/>
          <w:szCs w:val="28"/>
        </w:rPr>
        <w:t xml:space="preserve"> о межведомственной комиссии согласно приложению № 2.</w:t>
      </w:r>
    </w:p>
    <w:p w:rsidR="00F96F06" w:rsidRPr="00F96F06" w:rsidRDefault="00F96F06" w:rsidP="00F96F06">
      <w:pPr>
        <w:widowControl w:val="0"/>
        <w:autoSpaceDE w:val="0"/>
        <w:autoSpaceDN w:val="0"/>
        <w:adjustRightInd w:val="0"/>
        <w:spacing w:line="360" w:lineRule="exact"/>
        <w:ind w:firstLine="539"/>
        <w:jc w:val="both"/>
        <w:rPr>
          <w:rFonts w:eastAsiaTheme="minorEastAsia"/>
          <w:sz w:val="28"/>
          <w:szCs w:val="28"/>
        </w:rPr>
      </w:pPr>
      <w:r w:rsidRPr="00F96F06">
        <w:rPr>
          <w:rFonts w:eastAsiaTheme="minorEastAsia"/>
          <w:sz w:val="28"/>
          <w:szCs w:val="28"/>
        </w:rPr>
        <w:t>4. Контроль за выполнением настоящего постановления возложить на заместителя главы администрации по социальным вопросам, заведующего отделом социальной политики  Ваганову Т.В..</w:t>
      </w:r>
    </w:p>
    <w:p w:rsidR="00F96F06" w:rsidRPr="00F96F06" w:rsidRDefault="00F96F06" w:rsidP="00F96F06">
      <w:pPr>
        <w:widowControl w:val="0"/>
        <w:autoSpaceDE w:val="0"/>
        <w:autoSpaceDN w:val="0"/>
        <w:adjustRightInd w:val="0"/>
        <w:spacing w:line="360" w:lineRule="exact"/>
        <w:ind w:firstLine="539"/>
        <w:jc w:val="both"/>
        <w:rPr>
          <w:rFonts w:eastAsiaTheme="minorEastAsia"/>
          <w:sz w:val="28"/>
          <w:szCs w:val="28"/>
        </w:rPr>
      </w:pPr>
      <w:r w:rsidRPr="00F96F06">
        <w:rPr>
          <w:rFonts w:eastAsiaTheme="minorEastAsia"/>
          <w:sz w:val="28"/>
          <w:szCs w:val="28"/>
        </w:rPr>
        <w:t>5. Опубликовать настоящее постановление на сайте муниципального образования Кикнурский муниципальный округ Кировской области.</w:t>
      </w:r>
    </w:p>
    <w:p w:rsidR="00F96F06" w:rsidRPr="00F96F06" w:rsidRDefault="00F96F06" w:rsidP="00F96F06">
      <w:pPr>
        <w:widowControl w:val="0"/>
        <w:autoSpaceDE w:val="0"/>
        <w:autoSpaceDN w:val="0"/>
        <w:adjustRightInd w:val="0"/>
        <w:spacing w:line="360" w:lineRule="exact"/>
        <w:ind w:firstLine="539"/>
        <w:jc w:val="both"/>
        <w:rPr>
          <w:rFonts w:eastAsiaTheme="minorEastAsia"/>
          <w:sz w:val="28"/>
          <w:szCs w:val="28"/>
        </w:rPr>
      </w:pPr>
    </w:p>
    <w:p w:rsidR="00F96F06" w:rsidRPr="00F96F06" w:rsidRDefault="00F96F06" w:rsidP="00F96F06">
      <w:pPr>
        <w:widowControl w:val="0"/>
        <w:autoSpaceDE w:val="0"/>
        <w:autoSpaceDN w:val="0"/>
        <w:adjustRightInd w:val="0"/>
        <w:spacing w:line="360" w:lineRule="exact"/>
        <w:ind w:firstLine="539"/>
        <w:jc w:val="both"/>
        <w:rPr>
          <w:rFonts w:eastAsiaTheme="minorEastAsia"/>
          <w:sz w:val="28"/>
          <w:szCs w:val="28"/>
        </w:rPr>
      </w:pPr>
    </w:p>
    <w:p w:rsidR="00F96F06" w:rsidRPr="00F96F06" w:rsidRDefault="00F96F06" w:rsidP="00F96F06">
      <w:pPr>
        <w:widowControl w:val="0"/>
        <w:autoSpaceDE w:val="0"/>
        <w:autoSpaceDN w:val="0"/>
        <w:adjustRightInd w:val="0"/>
        <w:spacing w:line="360" w:lineRule="exact"/>
        <w:jc w:val="both"/>
        <w:rPr>
          <w:rFonts w:eastAsiaTheme="minorEastAsia"/>
          <w:sz w:val="28"/>
          <w:szCs w:val="28"/>
        </w:rPr>
      </w:pPr>
      <w:r w:rsidRPr="00F96F06">
        <w:rPr>
          <w:rFonts w:eastAsiaTheme="minorEastAsia"/>
          <w:sz w:val="28"/>
          <w:szCs w:val="28"/>
        </w:rPr>
        <w:t xml:space="preserve">Глава Кикнурского </w:t>
      </w:r>
    </w:p>
    <w:p w:rsidR="00F96F06" w:rsidRPr="00F96F06" w:rsidRDefault="00F96F06" w:rsidP="00F96F06">
      <w:pPr>
        <w:widowControl w:val="0"/>
        <w:tabs>
          <w:tab w:val="left" w:pos="6710"/>
          <w:tab w:val="left" w:pos="7670"/>
        </w:tabs>
        <w:autoSpaceDE w:val="0"/>
        <w:autoSpaceDN w:val="0"/>
        <w:adjustRightInd w:val="0"/>
        <w:spacing w:after="360" w:line="360" w:lineRule="exact"/>
        <w:jc w:val="both"/>
        <w:rPr>
          <w:rFonts w:eastAsiaTheme="minorEastAsia"/>
          <w:sz w:val="28"/>
          <w:szCs w:val="28"/>
        </w:rPr>
      </w:pPr>
      <w:r w:rsidRPr="00F96F06">
        <w:rPr>
          <w:rFonts w:eastAsiaTheme="minorEastAsia"/>
          <w:sz w:val="28"/>
          <w:szCs w:val="28"/>
        </w:rPr>
        <w:t>муниципального округа  С.Ю. Галкин</w:t>
      </w:r>
    </w:p>
    <w:p w:rsidR="00F96F06" w:rsidRPr="00F96F06" w:rsidRDefault="00F96F06" w:rsidP="00F96F06">
      <w:pPr>
        <w:widowControl w:val="0"/>
        <w:tabs>
          <w:tab w:val="left" w:pos="6710"/>
          <w:tab w:val="left" w:pos="7670"/>
        </w:tabs>
        <w:autoSpaceDE w:val="0"/>
        <w:autoSpaceDN w:val="0"/>
        <w:adjustRightInd w:val="0"/>
        <w:spacing w:after="360" w:line="360" w:lineRule="exact"/>
        <w:jc w:val="both"/>
        <w:rPr>
          <w:rFonts w:eastAsiaTheme="minorEastAsia"/>
          <w:sz w:val="28"/>
          <w:szCs w:val="28"/>
        </w:rPr>
      </w:pPr>
    </w:p>
    <w:p w:rsidR="00F96F06" w:rsidRPr="00F96F06" w:rsidRDefault="00F96F06" w:rsidP="00F96F06">
      <w:pPr>
        <w:widowControl w:val="0"/>
        <w:tabs>
          <w:tab w:val="left" w:pos="6710"/>
          <w:tab w:val="left" w:pos="7670"/>
        </w:tabs>
        <w:autoSpaceDE w:val="0"/>
        <w:autoSpaceDN w:val="0"/>
        <w:adjustRightInd w:val="0"/>
        <w:spacing w:after="360" w:line="360" w:lineRule="exact"/>
        <w:jc w:val="both"/>
        <w:rPr>
          <w:rFonts w:eastAsiaTheme="minorEastAsia"/>
          <w:sz w:val="28"/>
          <w:szCs w:val="28"/>
        </w:rPr>
      </w:pPr>
    </w:p>
    <w:p w:rsidR="00F96F06" w:rsidRPr="00F96F06" w:rsidRDefault="00F96F06" w:rsidP="00F96F06">
      <w:pPr>
        <w:widowControl w:val="0"/>
        <w:tabs>
          <w:tab w:val="left" w:pos="6710"/>
          <w:tab w:val="left" w:pos="7670"/>
        </w:tabs>
        <w:autoSpaceDE w:val="0"/>
        <w:autoSpaceDN w:val="0"/>
        <w:adjustRightInd w:val="0"/>
        <w:spacing w:after="360" w:line="360" w:lineRule="exact"/>
        <w:jc w:val="both"/>
        <w:rPr>
          <w:rFonts w:eastAsiaTheme="minorEastAsia"/>
          <w:sz w:val="28"/>
          <w:szCs w:val="28"/>
        </w:rPr>
      </w:pPr>
    </w:p>
    <w:p w:rsidR="00F96F06" w:rsidRPr="00F96F06" w:rsidRDefault="00F96F06" w:rsidP="00F96F06">
      <w:pPr>
        <w:widowControl w:val="0"/>
        <w:tabs>
          <w:tab w:val="left" w:pos="6710"/>
          <w:tab w:val="left" w:pos="7670"/>
        </w:tabs>
        <w:autoSpaceDE w:val="0"/>
        <w:autoSpaceDN w:val="0"/>
        <w:adjustRightInd w:val="0"/>
        <w:spacing w:after="360" w:line="360" w:lineRule="exact"/>
        <w:jc w:val="both"/>
        <w:rPr>
          <w:rFonts w:eastAsiaTheme="minorEastAsia"/>
          <w:sz w:val="28"/>
          <w:szCs w:val="28"/>
        </w:rPr>
      </w:pPr>
    </w:p>
    <w:p w:rsidR="00F96F06" w:rsidRPr="00F96F06" w:rsidRDefault="00F96F06" w:rsidP="00F96F06">
      <w:pPr>
        <w:widowControl w:val="0"/>
        <w:tabs>
          <w:tab w:val="left" w:pos="6710"/>
          <w:tab w:val="left" w:pos="7670"/>
        </w:tabs>
        <w:autoSpaceDE w:val="0"/>
        <w:autoSpaceDN w:val="0"/>
        <w:adjustRightInd w:val="0"/>
        <w:spacing w:after="360" w:line="360" w:lineRule="exact"/>
        <w:jc w:val="both"/>
        <w:rPr>
          <w:rFonts w:eastAsiaTheme="minorEastAsia"/>
          <w:sz w:val="28"/>
          <w:szCs w:val="28"/>
        </w:rPr>
      </w:pPr>
    </w:p>
    <w:p w:rsidR="00F96F06" w:rsidRPr="00F96F06" w:rsidRDefault="00F96F06" w:rsidP="00F96F06">
      <w:pPr>
        <w:widowControl w:val="0"/>
        <w:tabs>
          <w:tab w:val="left" w:pos="6710"/>
          <w:tab w:val="left" w:pos="7670"/>
        </w:tabs>
        <w:autoSpaceDE w:val="0"/>
        <w:autoSpaceDN w:val="0"/>
        <w:adjustRightInd w:val="0"/>
        <w:spacing w:after="360" w:line="360" w:lineRule="exact"/>
        <w:jc w:val="both"/>
        <w:rPr>
          <w:rFonts w:eastAsiaTheme="minorEastAsia"/>
          <w:sz w:val="28"/>
          <w:szCs w:val="28"/>
        </w:rPr>
      </w:pPr>
    </w:p>
    <w:p w:rsidR="00F96F06" w:rsidRPr="00F96F06" w:rsidRDefault="00F96F06" w:rsidP="00F96F06">
      <w:pPr>
        <w:widowControl w:val="0"/>
        <w:tabs>
          <w:tab w:val="left" w:pos="6710"/>
          <w:tab w:val="left" w:pos="7670"/>
        </w:tabs>
        <w:autoSpaceDE w:val="0"/>
        <w:autoSpaceDN w:val="0"/>
        <w:adjustRightInd w:val="0"/>
        <w:spacing w:after="360" w:line="360" w:lineRule="exact"/>
        <w:jc w:val="both"/>
        <w:rPr>
          <w:rFonts w:eastAsiaTheme="minorEastAsia"/>
          <w:sz w:val="28"/>
          <w:szCs w:val="28"/>
        </w:rPr>
      </w:pPr>
    </w:p>
    <w:p w:rsidR="00F96F06" w:rsidRPr="00F96F06" w:rsidRDefault="00F96F06" w:rsidP="00F96F06">
      <w:pPr>
        <w:widowControl w:val="0"/>
        <w:tabs>
          <w:tab w:val="left" w:pos="6710"/>
          <w:tab w:val="left" w:pos="7670"/>
        </w:tabs>
        <w:autoSpaceDE w:val="0"/>
        <w:autoSpaceDN w:val="0"/>
        <w:adjustRightInd w:val="0"/>
        <w:spacing w:after="360" w:line="360" w:lineRule="exact"/>
        <w:jc w:val="both"/>
        <w:rPr>
          <w:rFonts w:eastAsiaTheme="minorEastAsia"/>
          <w:sz w:val="28"/>
          <w:szCs w:val="28"/>
        </w:rPr>
      </w:pPr>
    </w:p>
    <w:p w:rsidR="00F96F06" w:rsidRPr="00F96F06" w:rsidRDefault="00F96F06" w:rsidP="00F96F06">
      <w:pPr>
        <w:widowControl w:val="0"/>
        <w:tabs>
          <w:tab w:val="left" w:pos="6710"/>
          <w:tab w:val="left" w:pos="7670"/>
        </w:tabs>
        <w:autoSpaceDE w:val="0"/>
        <w:autoSpaceDN w:val="0"/>
        <w:adjustRightInd w:val="0"/>
        <w:spacing w:after="360" w:line="360" w:lineRule="exact"/>
        <w:jc w:val="both"/>
        <w:rPr>
          <w:rFonts w:eastAsiaTheme="minorEastAsia"/>
          <w:sz w:val="28"/>
          <w:szCs w:val="28"/>
        </w:rPr>
      </w:pPr>
    </w:p>
    <w:p w:rsidR="00F96F06" w:rsidRPr="00F96F06" w:rsidRDefault="00F96F06" w:rsidP="00F96F06">
      <w:pPr>
        <w:widowControl w:val="0"/>
        <w:tabs>
          <w:tab w:val="left" w:pos="6710"/>
          <w:tab w:val="left" w:pos="7670"/>
        </w:tabs>
        <w:autoSpaceDE w:val="0"/>
        <w:autoSpaceDN w:val="0"/>
        <w:adjustRightInd w:val="0"/>
        <w:spacing w:after="360" w:line="360" w:lineRule="exact"/>
        <w:jc w:val="both"/>
        <w:rPr>
          <w:rFonts w:eastAsiaTheme="minorEastAsia"/>
          <w:sz w:val="28"/>
          <w:szCs w:val="28"/>
        </w:rPr>
      </w:pPr>
    </w:p>
    <w:p w:rsidR="00F96F06" w:rsidRPr="00F96F06" w:rsidRDefault="00F96F06" w:rsidP="00F96F06">
      <w:pPr>
        <w:widowControl w:val="0"/>
        <w:tabs>
          <w:tab w:val="left" w:pos="6710"/>
          <w:tab w:val="left" w:pos="7670"/>
        </w:tabs>
        <w:autoSpaceDE w:val="0"/>
        <w:autoSpaceDN w:val="0"/>
        <w:adjustRightInd w:val="0"/>
        <w:spacing w:after="360" w:line="360" w:lineRule="exact"/>
        <w:jc w:val="both"/>
        <w:rPr>
          <w:rFonts w:eastAsiaTheme="minorEastAsia"/>
          <w:sz w:val="28"/>
          <w:szCs w:val="28"/>
        </w:rPr>
      </w:pPr>
    </w:p>
    <w:p w:rsidR="00F96F06" w:rsidRPr="00F96F06" w:rsidRDefault="00F96F06" w:rsidP="00F96F06">
      <w:pPr>
        <w:widowControl w:val="0"/>
        <w:tabs>
          <w:tab w:val="left" w:pos="6710"/>
          <w:tab w:val="left" w:pos="7670"/>
        </w:tabs>
        <w:autoSpaceDE w:val="0"/>
        <w:autoSpaceDN w:val="0"/>
        <w:adjustRightInd w:val="0"/>
        <w:spacing w:after="360" w:line="360" w:lineRule="exact"/>
        <w:jc w:val="both"/>
        <w:rPr>
          <w:rFonts w:eastAsiaTheme="minorEastAsia"/>
          <w:sz w:val="28"/>
          <w:szCs w:val="28"/>
        </w:rPr>
      </w:pPr>
    </w:p>
    <w:p w:rsidR="00F96F06" w:rsidRPr="00F96F06" w:rsidRDefault="00F96F06" w:rsidP="00F96F06">
      <w:pPr>
        <w:widowControl w:val="0"/>
        <w:autoSpaceDE w:val="0"/>
        <w:autoSpaceDN w:val="0"/>
        <w:adjustRightInd w:val="0"/>
        <w:jc w:val="both"/>
        <w:rPr>
          <w:rFonts w:eastAsiaTheme="minorEastAsia"/>
        </w:rPr>
      </w:pPr>
    </w:p>
    <w:p w:rsidR="00F96F06" w:rsidRPr="00F96F06" w:rsidRDefault="00F96F06" w:rsidP="00F96F06">
      <w:pPr>
        <w:widowControl w:val="0"/>
        <w:autoSpaceDE w:val="0"/>
        <w:autoSpaceDN w:val="0"/>
        <w:adjustRightInd w:val="0"/>
        <w:jc w:val="both"/>
        <w:rPr>
          <w:rFonts w:eastAsiaTheme="minorEastAsia"/>
        </w:rPr>
      </w:pPr>
    </w:p>
    <w:p w:rsidR="00F96F06" w:rsidRPr="00F96F06" w:rsidRDefault="00F96F06" w:rsidP="00F96F06">
      <w:pPr>
        <w:widowControl w:val="0"/>
        <w:autoSpaceDE w:val="0"/>
        <w:autoSpaceDN w:val="0"/>
        <w:adjustRightInd w:val="0"/>
        <w:jc w:val="both"/>
        <w:rPr>
          <w:rFonts w:eastAsiaTheme="minorEastAsia"/>
        </w:rPr>
      </w:pPr>
    </w:p>
    <w:p w:rsidR="00F96F06" w:rsidRPr="00F96F06" w:rsidRDefault="00F96F06" w:rsidP="00F96F06">
      <w:pPr>
        <w:widowControl w:val="0"/>
        <w:autoSpaceDE w:val="0"/>
        <w:autoSpaceDN w:val="0"/>
        <w:adjustRightInd w:val="0"/>
        <w:jc w:val="both"/>
        <w:rPr>
          <w:rFonts w:eastAsiaTheme="minorEastAsia"/>
        </w:rPr>
      </w:pPr>
    </w:p>
    <w:p w:rsidR="00F96F06" w:rsidRPr="00F96F06" w:rsidRDefault="00F96F06" w:rsidP="00F96F06">
      <w:pPr>
        <w:widowControl w:val="0"/>
        <w:autoSpaceDE w:val="0"/>
        <w:autoSpaceDN w:val="0"/>
        <w:adjustRightInd w:val="0"/>
        <w:jc w:val="both"/>
        <w:rPr>
          <w:rFonts w:eastAsiaTheme="minorEastAsia"/>
        </w:rPr>
      </w:pPr>
    </w:p>
    <w:p w:rsidR="00F96F06" w:rsidRPr="00F96F06" w:rsidRDefault="00F96F06" w:rsidP="00F96F06">
      <w:pPr>
        <w:widowControl w:val="0"/>
        <w:autoSpaceDE w:val="0"/>
        <w:autoSpaceDN w:val="0"/>
        <w:adjustRightInd w:val="0"/>
        <w:jc w:val="right"/>
        <w:outlineLvl w:val="0"/>
        <w:rPr>
          <w:rFonts w:eastAsiaTheme="minorEastAsia"/>
        </w:rPr>
      </w:pPr>
    </w:p>
    <w:p w:rsidR="00F96F06" w:rsidRPr="00F96F06" w:rsidRDefault="00F96F06" w:rsidP="00F96F06">
      <w:pPr>
        <w:widowControl w:val="0"/>
        <w:autoSpaceDE w:val="0"/>
        <w:autoSpaceDN w:val="0"/>
        <w:adjustRightInd w:val="0"/>
        <w:jc w:val="right"/>
        <w:outlineLvl w:val="0"/>
        <w:rPr>
          <w:rFonts w:eastAsiaTheme="minorEastAsia"/>
        </w:rPr>
      </w:pPr>
    </w:p>
    <w:p w:rsidR="00F96F06" w:rsidRPr="00F96F06" w:rsidRDefault="00F96F06" w:rsidP="00F96F06">
      <w:pPr>
        <w:widowControl w:val="0"/>
        <w:autoSpaceDE w:val="0"/>
        <w:autoSpaceDN w:val="0"/>
        <w:adjustRightInd w:val="0"/>
        <w:jc w:val="right"/>
        <w:outlineLvl w:val="0"/>
        <w:rPr>
          <w:rFonts w:eastAsiaTheme="minorEastAsia"/>
        </w:rPr>
      </w:pPr>
    </w:p>
    <w:p w:rsidR="00F96F06" w:rsidRPr="00F96F06" w:rsidRDefault="00F96F06" w:rsidP="00F96F06">
      <w:pPr>
        <w:widowControl w:val="0"/>
        <w:autoSpaceDE w:val="0"/>
        <w:autoSpaceDN w:val="0"/>
        <w:adjustRightInd w:val="0"/>
        <w:jc w:val="right"/>
        <w:outlineLvl w:val="0"/>
        <w:rPr>
          <w:rFonts w:eastAsiaTheme="minorEastAsia"/>
        </w:rPr>
      </w:pPr>
    </w:p>
    <w:p w:rsidR="00F96F06" w:rsidRPr="00F96F06" w:rsidRDefault="00F96F06" w:rsidP="00F96F06">
      <w:pPr>
        <w:widowControl w:val="0"/>
        <w:autoSpaceDE w:val="0"/>
        <w:autoSpaceDN w:val="0"/>
        <w:adjustRightInd w:val="0"/>
        <w:jc w:val="right"/>
        <w:outlineLvl w:val="0"/>
        <w:rPr>
          <w:rFonts w:eastAsiaTheme="minorEastAsia"/>
        </w:rPr>
      </w:pPr>
    </w:p>
    <w:p w:rsidR="00F96F06" w:rsidRPr="00F96F06" w:rsidRDefault="00F96F06" w:rsidP="00F96F06">
      <w:pPr>
        <w:widowControl w:val="0"/>
        <w:autoSpaceDE w:val="0"/>
        <w:autoSpaceDN w:val="0"/>
        <w:adjustRightInd w:val="0"/>
        <w:jc w:val="right"/>
        <w:outlineLvl w:val="0"/>
        <w:rPr>
          <w:rFonts w:eastAsiaTheme="minorEastAsia"/>
        </w:rPr>
      </w:pPr>
    </w:p>
    <w:p w:rsidR="00F96F06" w:rsidRPr="00F96F06" w:rsidRDefault="00F96F06" w:rsidP="00F96F06">
      <w:pPr>
        <w:widowControl w:val="0"/>
        <w:autoSpaceDE w:val="0"/>
        <w:autoSpaceDN w:val="0"/>
        <w:adjustRightInd w:val="0"/>
        <w:jc w:val="right"/>
        <w:outlineLvl w:val="0"/>
        <w:rPr>
          <w:rFonts w:eastAsiaTheme="minorEastAsia"/>
        </w:rPr>
      </w:pPr>
    </w:p>
    <w:p w:rsidR="00F96F06" w:rsidRPr="00F96F06" w:rsidRDefault="00F96F06" w:rsidP="00F96F06">
      <w:pPr>
        <w:widowControl w:val="0"/>
        <w:autoSpaceDE w:val="0"/>
        <w:autoSpaceDN w:val="0"/>
        <w:adjustRightInd w:val="0"/>
        <w:jc w:val="right"/>
        <w:outlineLvl w:val="0"/>
        <w:rPr>
          <w:rFonts w:eastAsiaTheme="minorEastAsia"/>
        </w:rPr>
      </w:pPr>
    </w:p>
    <w:p w:rsidR="00F96F06" w:rsidRPr="00F96F06" w:rsidRDefault="00F96F06" w:rsidP="00F96F06">
      <w:pPr>
        <w:widowControl w:val="0"/>
        <w:autoSpaceDE w:val="0"/>
        <w:autoSpaceDN w:val="0"/>
        <w:adjustRightInd w:val="0"/>
        <w:jc w:val="right"/>
        <w:outlineLvl w:val="0"/>
        <w:rPr>
          <w:rFonts w:eastAsiaTheme="minorEastAsia"/>
        </w:rPr>
      </w:pPr>
    </w:p>
    <w:p w:rsidR="00F96F06" w:rsidRPr="00F96F06" w:rsidRDefault="00F96F06" w:rsidP="00F96F06">
      <w:pPr>
        <w:widowControl w:val="0"/>
        <w:tabs>
          <w:tab w:val="center" w:pos="4677"/>
          <w:tab w:val="right" w:pos="9355"/>
        </w:tabs>
        <w:autoSpaceDE w:val="0"/>
        <w:autoSpaceDN w:val="0"/>
        <w:adjustRightInd w:val="0"/>
        <w:jc w:val="right"/>
        <w:outlineLvl w:val="0"/>
        <w:rPr>
          <w:rFonts w:eastAsiaTheme="minorEastAsia"/>
          <w:sz w:val="28"/>
          <w:szCs w:val="28"/>
        </w:rPr>
      </w:pPr>
      <w:r w:rsidRPr="00F96F06">
        <w:rPr>
          <w:rFonts w:eastAsiaTheme="minorEastAsia"/>
        </w:rPr>
        <w:lastRenderedPageBreak/>
        <w:tab/>
        <w:t xml:space="preserve">                                  </w:t>
      </w:r>
      <w:r w:rsidRPr="00F96F06">
        <w:rPr>
          <w:rFonts w:eastAsiaTheme="minorEastAsia"/>
          <w:sz w:val="28"/>
          <w:szCs w:val="28"/>
        </w:rPr>
        <w:t>Приложение № 1</w:t>
      </w:r>
    </w:p>
    <w:p w:rsidR="00F96F06" w:rsidRPr="00F96F06" w:rsidRDefault="00F96F06" w:rsidP="00F96F06">
      <w:pPr>
        <w:widowControl w:val="0"/>
        <w:autoSpaceDE w:val="0"/>
        <w:autoSpaceDN w:val="0"/>
        <w:adjustRightInd w:val="0"/>
        <w:jc w:val="right"/>
        <w:rPr>
          <w:rFonts w:eastAsiaTheme="minorEastAsia"/>
          <w:sz w:val="28"/>
          <w:szCs w:val="28"/>
        </w:rPr>
      </w:pPr>
    </w:p>
    <w:p w:rsidR="00F96F06" w:rsidRPr="00F96F06" w:rsidRDefault="00F96F06" w:rsidP="00F96F06">
      <w:pPr>
        <w:widowControl w:val="0"/>
        <w:tabs>
          <w:tab w:val="left" w:pos="5030"/>
          <w:tab w:val="left" w:pos="5340"/>
          <w:tab w:val="left" w:pos="5610"/>
          <w:tab w:val="right" w:pos="9355"/>
        </w:tabs>
        <w:autoSpaceDE w:val="0"/>
        <w:autoSpaceDN w:val="0"/>
        <w:adjustRightInd w:val="0"/>
        <w:jc w:val="right"/>
        <w:rPr>
          <w:rFonts w:eastAsiaTheme="minorEastAsia"/>
          <w:sz w:val="28"/>
          <w:szCs w:val="28"/>
        </w:rPr>
      </w:pPr>
      <w:r w:rsidRPr="00F96F06">
        <w:rPr>
          <w:rFonts w:eastAsiaTheme="minorEastAsia"/>
          <w:sz w:val="28"/>
          <w:szCs w:val="28"/>
        </w:rPr>
        <w:tab/>
        <w:t xml:space="preserve">  УТВЕРЖДЕН</w:t>
      </w:r>
    </w:p>
    <w:p w:rsidR="00F96F06" w:rsidRPr="00F96F06" w:rsidRDefault="00F96F06" w:rsidP="00F96F06">
      <w:pPr>
        <w:widowControl w:val="0"/>
        <w:tabs>
          <w:tab w:val="left" w:pos="5030"/>
          <w:tab w:val="left" w:pos="5340"/>
          <w:tab w:val="left" w:pos="5610"/>
          <w:tab w:val="right" w:pos="9355"/>
        </w:tabs>
        <w:autoSpaceDE w:val="0"/>
        <w:autoSpaceDN w:val="0"/>
        <w:adjustRightInd w:val="0"/>
        <w:jc w:val="right"/>
        <w:rPr>
          <w:rFonts w:eastAsiaTheme="minorEastAsia"/>
          <w:sz w:val="28"/>
          <w:szCs w:val="28"/>
        </w:rPr>
      </w:pPr>
    </w:p>
    <w:p w:rsidR="00F96F06" w:rsidRPr="00F96F06" w:rsidRDefault="00F96F06" w:rsidP="00F96F06">
      <w:pPr>
        <w:widowControl w:val="0"/>
        <w:tabs>
          <w:tab w:val="left" w:pos="5570"/>
          <w:tab w:val="right" w:pos="9355"/>
        </w:tabs>
        <w:autoSpaceDE w:val="0"/>
        <w:autoSpaceDN w:val="0"/>
        <w:adjustRightInd w:val="0"/>
        <w:jc w:val="right"/>
        <w:rPr>
          <w:rFonts w:eastAsiaTheme="minorEastAsia"/>
          <w:sz w:val="28"/>
          <w:szCs w:val="28"/>
        </w:rPr>
      </w:pPr>
      <w:r w:rsidRPr="00F96F06">
        <w:rPr>
          <w:rFonts w:eastAsiaTheme="minorEastAsia"/>
          <w:sz w:val="28"/>
          <w:szCs w:val="28"/>
        </w:rPr>
        <w:t xml:space="preserve">                                               постановлением администрации</w:t>
      </w:r>
    </w:p>
    <w:p w:rsidR="00F96F06" w:rsidRPr="00F96F06" w:rsidRDefault="00F96F06" w:rsidP="00F96F06">
      <w:pPr>
        <w:widowControl w:val="0"/>
        <w:tabs>
          <w:tab w:val="left" w:pos="5410"/>
          <w:tab w:val="right" w:pos="9355"/>
        </w:tabs>
        <w:autoSpaceDE w:val="0"/>
        <w:autoSpaceDN w:val="0"/>
        <w:adjustRightInd w:val="0"/>
        <w:jc w:val="right"/>
        <w:rPr>
          <w:rFonts w:eastAsiaTheme="minorEastAsia"/>
          <w:sz w:val="28"/>
          <w:szCs w:val="28"/>
        </w:rPr>
      </w:pPr>
      <w:r w:rsidRPr="00F96F06">
        <w:rPr>
          <w:rFonts w:eastAsiaTheme="minorEastAsia"/>
          <w:sz w:val="28"/>
          <w:szCs w:val="28"/>
        </w:rPr>
        <w:t xml:space="preserve">                                               Кикнурского муниципального</w:t>
      </w:r>
    </w:p>
    <w:p w:rsidR="00F96F06" w:rsidRPr="00F96F06" w:rsidRDefault="00F96F06" w:rsidP="00F96F06">
      <w:pPr>
        <w:widowControl w:val="0"/>
        <w:tabs>
          <w:tab w:val="left" w:pos="5620"/>
          <w:tab w:val="right" w:pos="9355"/>
        </w:tabs>
        <w:autoSpaceDE w:val="0"/>
        <w:autoSpaceDN w:val="0"/>
        <w:adjustRightInd w:val="0"/>
        <w:jc w:val="right"/>
        <w:rPr>
          <w:rFonts w:eastAsiaTheme="minorEastAsia"/>
          <w:sz w:val="28"/>
          <w:szCs w:val="28"/>
        </w:rPr>
      </w:pPr>
      <w:r w:rsidRPr="00F96F06">
        <w:rPr>
          <w:rFonts w:eastAsiaTheme="minorEastAsia"/>
          <w:sz w:val="28"/>
          <w:szCs w:val="28"/>
        </w:rPr>
        <w:t xml:space="preserve">                                               округа Кировской области                                                  </w:t>
      </w:r>
    </w:p>
    <w:p w:rsidR="00F96F06" w:rsidRPr="00F96F06" w:rsidRDefault="00F96F06" w:rsidP="00F96F06">
      <w:pPr>
        <w:widowControl w:val="0"/>
        <w:tabs>
          <w:tab w:val="left" w:pos="5620"/>
          <w:tab w:val="right" w:pos="9355"/>
        </w:tabs>
        <w:autoSpaceDE w:val="0"/>
        <w:autoSpaceDN w:val="0"/>
        <w:adjustRightInd w:val="0"/>
        <w:jc w:val="right"/>
        <w:rPr>
          <w:rFonts w:eastAsiaTheme="minorEastAsia"/>
          <w:sz w:val="28"/>
          <w:szCs w:val="28"/>
        </w:rPr>
      </w:pPr>
      <w:r w:rsidRPr="00F96F06">
        <w:rPr>
          <w:rFonts w:eastAsiaTheme="minorEastAsia"/>
          <w:sz w:val="28"/>
          <w:szCs w:val="28"/>
        </w:rPr>
        <w:t xml:space="preserve">                                               от 29.08.2024     № 557</w:t>
      </w:r>
    </w:p>
    <w:p w:rsidR="00F96F06" w:rsidRPr="00F96F06" w:rsidRDefault="00F96F06" w:rsidP="00F96F06">
      <w:pPr>
        <w:widowControl w:val="0"/>
        <w:tabs>
          <w:tab w:val="left" w:pos="5620"/>
          <w:tab w:val="right" w:pos="9355"/>
        </w:tabs>
        <w:autoSpaceDE w:val="0"/>
        <w:autoSpaceDN w:val="0"/>
        <w:adjustRightInd w:val="0"/>
        <w:rPr>
          <w:rFonts w:eastAsiaTheme="minorEastAsia"/>
        </w:rPr>
      </w:pPr>
    </w:p>
    <w:p w:rsidR="00F96F06" w:rsidRPr="00F96F06" w:rsidRDefault="00F96F06" w:rsidP="00F96F06">
      <w:pPr>
        <w:widowControl w:val="0"/>
        <w:autoSpaceDE w:val="0"/>
        <w:autoSpaceDN w:val="0"/>
        <w:adjustRightInd w:val="0"/>
        <w:jc w:val="center"/>
        <w:rPr>
          <w:rFonts w:eastAsiaTheme="minorEastAsia"/>
          <w:b/>
          <w:bCs/>
          <w:sz w:val="28"/>
          <w:szCs w:val="28"/>
        </w:rPr>
      </w:pPr>
      <w:bookmarkStart w:id="23" w:name="Par41"/>
      <w:bookmarkEnd w:id="23"/>
      <w:r w:rsidRPr="00F96F06">
        <w:rPr>
          <w:rFonts w:eastAsiaTheme="minorEastAsia"/>
          <w:b/>
          <w:bCs/>
          <w:sz w:val="28"/>
          <w:szCs w:val="28"/>
        </w:rPr>
        <w:t>Состав</w:t>
      </w:r>
    </w:p>
    <w:p w:rsidR="00F96F06" w:rsidRPr="00F96F06" w:rsidRDefault="00F96F06" w:rsidP="00F96F06">
      <w:pPr>
        <w:widowControl w:val="0"/>
        <w:autoSpaceDE w:val="0"/>
        <w:autoSpaceDN w:val="0"/>
        <w:adjustRightInd w:val="0"/>
        <w:jc w:val="center"/>
        <w:rPr>
          <w:rFonts w:eastAsiaTheme="minorEastAsia"/>
          <w:b/>
          <w:bCs/>
          <w:sz w:val="28"/>
          <w:szCs w:val="28"/>
        </w:rPr>
      </w:pPr>
      <w:r w:rsidRPr="00F96F06">
        <w:rPr>
          <w:rFonts w:eastAsiaTheme="minorEastAsia"/>
          <w:b/>
          <w:bCs/>
          <w:sz w:val="28"/>
          <w:szCs w:val="28"/>
        </w:rPr>
        <w:t>межведомственной комиссии в целях организации работы</w:t>
      </w:r>
    </w:p>
    <w:p w:rsidR="00F96F06" w:rsidRPr="00F96F06" w:rsidRDefault="00F96F06" w:rsidP="00F96F06">
      <w:pPr>
        <w:widowControl w:val="0"/>
        <w:autoSpaceDE w:val="0"/>
        <w:autoSpaceDN w:val="0"/>
        <w:adjustRightInd w:val="0"/>
        <w:jc w:val="center"/>
        <w:rPr>
          <w:rFonts w:eastAsiaTheme="minorEastAsia"/>
          <w:b/>
          <w:bCs/>
          <w:sz w:val="28"/>
          <w:szCs w:val="28"/>
        </w:rPr>
      </w:pPr>
      <w:r w:rsidRPr="00F96F06">
        <w:rPr>
          <w:rFonts w:eastAsiaTheme="minorEastAsia"/>
          <w:b/>
          <w:bCs/>
          <w:sz w:val="28"/>
          <w:szCs w:val="28"/>
        </w:rPr>
        <w:t>по обследованию жилых помещений, в которых проживают</w:t>
      </w:r>
    </w:p>
    <w:p w:rsidR="00F96F06" w:rsidRPr="00F96F06" w:rsidRDefault="00F96F06" w:rsidP="00F96F06">
      <w:pPr>
        <w:widowControl w:val="0"/>
        <w:autoSpaceDE w:val="0"/>
        <w:autoSpaceDN w:val="0"/>
        <w:adjustRightInd w:val="0"/>
        <w:jc w:val="center"/>
        <w:rPr>
          <w:rFonts w:eastAsiaTheme="minorEastAsia"/>
          <w:b/>
          <w:bCs/>
          <w:sz w:val="28"/>
          <w:szCs w:val="28"/>
        </w:rPr>
      </w:pPr>
      <w:r w:rsidRPr="00F96F06">
        <w:rPr>
          <w:rFonts w:eastAsiaTheme="minorEastAsia"/>
          <w:b/>
          <w:bCs/>
          <w:sz w:val="28"/>
          <w:szCs w:val="28"/>
        </w:rPr>
        <w:t>многодетные семьи и семьи, находящиеся в социально опасном</w:t>
      </w:r>
    </w:p>
    <w:p w:rsidR="00F96F06" w:rsidRPr="00F96F06" w:rsidRDefault="00F96F06" w:rsidP="00F96F06">
      <w:pPr>
        <w:widowControl w:val="0"/>
        <w:autoSpaceDE w:val="0"/>
        <w:autoSpaceDN w:val="0"/>
        <w:adjustRightInd w:val="0"/>
        <w:jc w:val="center"/>
        <w:rPr>
          <w:rFonts w:eastAsiaTheme="minorEastAsia"/>
          <w:b/>
          <w:bCs/>
          <w:sz w:val="28"/>
          <w:szCs w:val="28"/>
        </w:rPr>
      </w:pPr>
      <w:r w:rsidRPr="00F96F06">
        <w:rPr>
          <w:rFonts w:eastAsiaTheme="minorEastAsia"/>
          <w:b/>
          <w:bCs/>
          <w:sz w:val="28"/>
          <w:szCs w:val="28"/>
        </w:rPr>
        <w:t>положении или трудной жизненной ситуации, на соответствие</w:t>
      </w:r>
    </w:p>
    <w:p w:rsidR="00F96F06" w:rsidRPr="00F96F06" w:rsidRDefault="00F96F06" w:rsidP="00F96F06">
      <w:pPr>
        <w:widowControl w:val="0"/>
        <w:autoSpaceDE w:val="0"/>
        <w:autoSpaceDN w:val="0"/>
        <w:adjustRightInd w:val="0"/>
        <w:jc w:val="center"/>
        <w:rPr>
          <w:rFonts w:eastAsiaTheme="minorEastAsia"/>
          <w:b/>
          <w:bCs/>
          <w:sz w:val="28"/>
          <w:szCs w:val="28"/>
        </w:rPr>
      </w:pPr>
      <w:r w:rsidRPr="00F96F06">
        <w:rPr>
          <w:rFonts w:eastAsiaTheme="minorEastAsia"/>
          <w:b/>
          <w:bCs/>
          <w:sz w:val="28"/>
          <w:szCs w:val="28"/>
        </w:rPr>
        <w:t>требованиям пожарной безопасности и определению</w:t>
      </w:r>
    </w:p>
    <w:p w:rsidR="00F96F06" w:rsidRPr="00F96F06" w:rsidRDefault="00F96F06" w:rsidP="00F96F06">
      <w:pPr>
        <w:widowControl w:val="0"/>
        <w:autoSpaceDE w:val="0"/>
        <w:autoSpaceDN w:val="0"/>
        <w:adjustRightInd w:val="0"/>
        <w:jc w:val="center"/>
        <w:rPr>
          <w:rFonts w:eastAsiaTheme="minorEastAsia"/>
          <w:b/>
          <w:bCs/>
          <w:sz w:val="28"/>
          <w:szCs w:val="28"/>
        </w:rPr>
      </w:pPr>
      <w:r w:rsidRPr="00F96F06">
        <w:rPr>
          <w:rFonts w:eastAsiaTheme="minorEastAsia"/>
          <w:b/>
          <w:bCs/>
          <w:sz w:val="28"/>
          <w:szCs w:val="28"/>
        </w:rPr>
        <w:t>необходимости проведения ремонтных работ (ремонт</w:t>
      </w:r>
    </w:p>
    <w:p w:rsidR="00F96F06" w:rsidRPr="00F96F06" w:rsidRDefault="00F96F06" w:rsidP="00F96F06">
      <w:pPr>
        <w:widowControl w:val="0"/>
        <w:autoSpaceDE w:val="0"/>
        <w:autoSpaceDN w:val="0"/>
        <w:adjustRightInd w:val="0"/>
        <w:jc w:val="center"/>
        <w:rPr>
          <w:rFonts w:eastAsiaTheme="minorEastAsia"/>
          <w:b/>
          <w:bCs/>
          <w:sz w:val="28"/>
          <w:szCs w:val="28"/>
        </w:rPr>
      </w:pPr>
      <w:r w:rsidRPr="00F96F06">
        <w:rPr>
          <w:rFonts w:eastAsiaTheme="minorEastAsia"/>
          <w:b/>
          <w:bCs/>
          <w:sz w:val="28"/>
          <w:szCs w:val="28"/>
        </w:rPr>
        <w:t>электропроводки и печного отопления), а также недопущению</w:t>
      </w:r>
    </w:p>
    <w:p w:rsidR="00F96F06" w:rsidRPr="00F96F06" w:rsidRDefault="00F96F06" w:rsidP="00F96F06">
      <w:pPr>
        <w:widowControl w:val="0"/>
        <w:autoSpaceDE w:val="0"/>
        <w:autoSpaceDN w:val="0"/>
        <w:adjustRightInd w:val="0"/>
        <w:jc w:val="center"/>
        <w:rPr>
          <w:rFonts w:eastAsiaTheme="minorEastAsia"/>
          <w:b/>
          <w:bCs/>
          <w:sz w:val="28"/>
          <w:szCs w:val="28"/>
        </w:rPr>
      </w:pPr>
      <w:r w:rsidRPr="00F96F06">
        <w:rPr>
          <w:rFonts w:eastAsiaTheme="minorEastAsia"/>
          <w:b/>
          <w:bCs/>
          <w:sz w:val="28"/>
          <w:szCs w:val="28"/>
        </w:rPr>
        <w:t>отключения от электроснабжения</w:t>
      </w:r>
    </w:p>
    <w:p w:rsidR="00F96F06" w:rsidRPr="00F96F06" w:rsidRDefault="00F96F06" w:rsidP="00F96F06">
      <w:pPr>
        <w:widowControl w:val="0"/>
        <w:autoSpaceDE w:val="0"/>
        <w:autoSpaceDN w:val="0"/>
        <w:adjustRightInd w:val="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97"/>
        <w:gridCol w:w="5783"/>
      </w:tblGrid>
      <w:tr w:rsidR="00F96F06" w:rsidRPr="00F96F06" w:rsidTr="00F96F06">
        <w:tc>
          <w:tcPr>
            <w:tcW w:w="2891" w:type="dxa"/>
          </w:tcPr>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 xml:space="preserve">ВАГАНОВА </w:t>
            </w:r>
          </w:p>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Татьяна Викторовна</w:t>
            </w:r>
          </w:p>
        </w:tc>
        <w:tc>
          <w:tcPr>
            <w:tcW w:w="397" w:type="dxa"/>
          </w:tcPr>
          <w:p w:rsidR="00F96F06" w:rsidRPr="00F96F06" w:rsidRDefault="00F96F06" w:rsidP="00F96F06">
            <w:pPr>
              <w:widowControl w:val="0"/>
              <w:autoSpaceDE w:val="0"/>
              <w:autoSpaceDN w:val="0"/>
              <w:adjustRightInd w:val="0"/>
              <w:jc w:val="center"/>
              <w:rPr>
                <w:rFonts w:eastAsiaTheme="minorEastAsia"/>
                <w:sz w:val="28"/>
                <w:szCs w:val="28"/>
              </w:rPr>
            </w:pPr>
            <w:r w:rsidRPr="00F96F06">
              <w:rPr>
                <w:rFonts w:eastAsiaTheme="minorEastAsia"/>
                <w:sz w:val="28"/>
                <w:szCs w:val="28"/>
              </w:rPr>
              <w:t>-</w:t>
            </w:r>
          </w:p>
        </w:tc>
        <w:tc>
          <w:tcPr>
            <w:tcW w:w="5783" w:type="dxa"/>
          </w:tcPr>
          <w:p w:rsidR="00F96F06" w:rsidRPr="00F96F06" w:rsidRDefault="00F96F06" w:rsidP="00F96F06">
            <w:pPr>
              <w:widowControl w:val="0"/>
              <w:autoSpaceDE w:val="0"/>
              <w:autoSpaceDN w:val="0"/>
              <w:adjustRightInd w:val="0"/>
              <w:jc w:val="both"/>
              <w:rPr>
                <w:rFonts w:eastAsiaTheme="minorEastAsia"/>
                <w:sz w:val="28"/>
                <w:szCs w:val="28"/>
              </w:rPr>
            </w:pPr>
            <w:r w:rsidRPr="00F96F06">
              <w:rPr>
                <w:rFonts w:eastAsiaTheme="minorEastAsia"/>
                <w:sz w:val="28"/>
                <w:szCs w:val="28"/>
              </w:rPr>
              <w:t>заместителя главы администрации округа по социальным вопросам, заведующий отделом социальной политики администрации Кикнурского муниципального округа, председатель комиссии</w:t>
            </w:r>
          </w:p>
        </w:tc>
      </w:tr>
      <w:tr w:rsidR="00F96F06" w:rsidRPr="00F96F06" w:rsidTr="00F96F06">
        <w:tc>
          <w:tcPr>
            <w:tcW w:w="2891" w:type="dxa"/>
          </w:tcPr>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ХЛЫБОВ</w:t>
            </w:r>
          </w:p>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Михаил Николаевич</w:t>
            </w:r>
          </w:p>
        </w:tc>
        <w:tc>
          <w:tcPr>
            <w:tcW w:w="397" w:type="dxa"/>
          </w:tcPr>
          <w:p w:rsidR="00F96F06" w:rsidRPr="00F96F06" w:rsidRDefault="00F96F06" w:rsidP="00F96F06">
            <w:pPr>
              <w:widowControl w:val="0"/>
              <w:autoSpaceDE w:val="0"/>
              <w:autoSpaceDN w:val="0"/>
              <w:adjustRightInd w:val="0"/>
              <w:jc w:val="center"/>
              <w:rPr>
                <w:rFonts w:eastAsiaTheme="minorEastAsia"/>
                <w:sz w:val="28"/>
                <w:szCs w:val="28"/>
              </w:rPr>
            </w:pPr>
            <w:r w:rsidRPr="00F96F06">
              <w:rPr>
                <w:rFonts w:eastAsiaTheme="minorEastAsia"/>
                <w:sz w:val="28"/>
                <w:szCs w:val="28"/>
              </w:rPr>
              <w:t>-</w:t>
            </w:r>
          </w:p>
        </w:tc>
        <w:tc>
          <w:tcPr>
            <w:tcW w:w="5783" w:type="dxa"/>
          </w:tcPr>
          <w:p w:rsidR="00F96F06" w:rsidRPr="00F96F06" w:rsidRDefault="00F96F06" w:rsidP="00F96F06">
            <w:pPr>
              <w:widowControl w:val="0"/>
              <w:autoSpaceDE w:val="0"/>
              <w:autoSpaceDN w:val="0"/>
              <w:adjustRightInd w:val="0"/>
              <w:jc w:val="both"/>
              <w:rPr>
                <w:rFonts w:eastAsiaTheme="minorEastAsia"/>
                <w:sz w:val="28"/>
                <w:szCs w:val="28"/>
              </w:rPr>
            </w:pPr>
            <w:r w:rsidRPr="00F96F06">
              <w:rPr>
                <w:rFonts w:eastAsiaTheme="minorEastAsia"/>
                <w:sz w:val="28"/>
                <w:szCs w:val="28"/>
              </w:rPr>
              <w:t>первый заместитель главы администрации округа, заместитель председателя комиссии</w:t>
            </w:r>
          </w:p>
        </w:tc>
      </w:tr>
      <w:tr w:rsidR="00F96F06" w:rsidRPr="00F96F06" w:rsidTr="00F96F06">
        <w:tc>
          <w:tcPr>
            <w:tcW w:w="2891" w:type="dxa"/>
          </w:tcPr>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 xml:space="preserve">СУЧКОВА </w:t>
            </w:r>
          </w:p>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Надежда Александровна</w:t>
            </w:r>
          </w:p>
        </w:tc>
        <w:tc>
          <w:tcPr>
            <w:tcW w:w="397" w:type="dxa"/>
          </w:tcPr>
          <w:p w:rsidR="00F96F06" w:rsidRPr="00F96F06" w:rsidRDefault="00F96F06" w:rsidP="00F96F06">
            <w:pPr>
              <w:widowControl w:val="0"/>
              <w:autoSpaceDE w:val="0"/>
              <w:autoSpaceDN w:val="0"/>
              <w:adjustRightInd w:val="0"/>
              <w:jc w:val="center"/>
              <w:rPr>
                <w:rFonts w:eastAsiaTheme="minorEastAsia"/>
                <w:sz w:val="28"/>
                <w:szCs w:val="28"/>
              </w:rPr>
            </w:pPr>
            <w:r w:rsidRPr="00F96F06">
              <w:rPr>
                <w:rFonts w:eastAsiaTheme="minorEastAsia"/>
                <w:sz w:val="28"/>
                <w:szCs w:val="28"/>
              </w:rPr>
              <w:t>-</w:t>
            </w:r>
          </w:p>
        </w:tc>
        <w:tc>
          <w:tcPr>
            <w:tcW w:w="5783" w:type="dxa"/>
          </w:tcPr>
          <w:p w:rsidR="00F96F06" w:rsidRPr="00F96F06" w:rsidRDefault="00F96F06" w:rsidP="00F96F06">
            <w:pPr>
              <w:widowControl w:val="0"/>
              <w:autoSpaceDE w:val="0"/>
              <w:autoSpaceDN w:val="0"/>
              <w:adjustRightInd w:val="0"/>
              <w:jc w:val="both"/>
              <w:rPr>
                <w:rFonts w:eastAsiaTheme="minorEastAsia"/>
                <w:sz w:val="28"/>
                <w:szCs w:val="28"/>
              </w:rPr>
            </w:pPr>
            <w:r w:rsidRPr="00F96F06">
              <w:rPr>
                <w:rFonts w:eastAsiaTheme="minorEastAsia"/>
                <w:sz w:val="28"/>
                <w:szCs w:val="28"/>
              </w:rPr>
              <w:t>ведущий специалист территориального отдела пгт Кикнур администрации Кикнурского муниципального округа, секретарь комиссии</w:t>
            </w:r>
          </w:p>
        </w:tc>
      </w:tr>
      <w:tr w:rsidR="00F96F06" w:rsidRPr="00F96F06" w:rsidTr="00F96F06">
        <w:tc>
          <w:tcPr>
            <w:tcW w:w="2891" w:type="dxa"/>
          </w:tcPr>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Члены комиссии:</w:t>
            </w:r>
          </w:p>
        </w:tc>
        <w:tc>
          <w:tcPr>
            <w:tcW w:w="397" w:type="dxa"/>
          </w:tcPr>
          <w:p w:rsidR="00F96F06" w:rsidRPr="00F96F06" w:rsidRDefault="00F96F06" w:rsidP="00F96F06">
            <w:pPr>
              <w:widowControl w:val="0"/>
              <w:autoSpaceDE w:val="0"/>
              <w:autoSpaceDN w:val="0"/>
              <w:adjustRightInd w:val="0"/>
              <w:rPr>
                <w:rFonts w:eastAsiaTheme="minorEastAsia"/>
                <w:sz w:val="28"/>
                <w:szCs w:val="28"/>
              </w:rPr>
            </w:pPr>
          </w:p>
        </w:tc>
        <w:tc>
          <w:tcPr>
            <w:tcW w:w="5783" w:type="dxa"/>
          </w:tcPr>
          <w:p w:rsidR="00F96F06" w:rsidRPr="00F96F06" w:rsidRDefault="00F96F06" w:rsidP="00F96F06">
            <w:pPr>
              <w:widowControl w:val="0"/>
              <w:autoSpaceDE w:val="0"/>
              <w:autoSpaceDN w:val="0"/>
              <w:adjustRightInd w:val="0"/>
              <w:rPr>
                <w:rFonts w:eastAsiaTheme="minorEastAsia"/>
                <w:sz w:val="28"/>
                <w:szCs w:val="28"/>
              </w:rPr>
            </w:pPr>
          </w:p>
        </w:tc>
      </w:tr>
      <w:tr w:rsidR="00F96F06" w:rsidRPr="00F96F06" w:rsidTr="00F96F06">
        <w:tc>
          <w:tcPr>
            <w:tcW w:w="2891" w:type="dxa"/>
          </w:tcPr>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ДОЛГУШЕВ</w:t>
            </w:r>
          </w:p>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Владимир Васильевич</w:t>
            </w:r>
          </w:p>
          <w:p w:rsidR="00F96F06" w:rsidRPr="00F96F06" w:rsidRDefault="00F96F06" w:rsidP="00F96F06">
            <w:pPr>
              <w:widowControl w:val="0"/>
              <w:autoSpaceDE w:val="0"/>
              <w:autoSpaceDN w:val="0"/>
              <w:adjustRightInd w:val="0"/>
              <w:rPr>
                <w:rFonts w:eastAsiaTheme="minorEastAsia"/>
                <w:sz w:val="28"/>
                <w:szCs w:val="28"/>
              </w:rPr>
            </w:pPr>
          </w:p>
        </w:tc>
        <w:tc>
          <w:tcPr>
            <w:tcW w:w="397" w:type="dxa"/>
          </w:tcPr>
          <w:p w:rsidR="00F96F06" w:rsidRPr="00F96F06" w:rsidRDefault="00F96F06" w:rsidP="00F96F06">
            <w:pPr>
              <w:widowControl w:val="0"/>
              <w:autoSpaceDE w:val="0"/>
              <w:autoSpaceDN w:val="0"/>
              <w:adjustRightInd w:val="0"/>
              <w:jc w:val="center"/>
              <w:rPr>
                <w:rFonts w:eastAsiaTheme="minorEastAsia"/>
                <w:sz w:val="28"/>
                <w:szCs w:val="28"/>
              </w:rPr>
            </w:pPr>
            <w:r w:rsidRPr="00F96F06">
              <w:rPr>
                <w:rFonts w:eastAsiaTheme="minorEastAsia"/>
                <w:sz w:val="28"/>
                <w:szCs w:val="28"/>
              </w:rPr>
              <w:t>-</w:t>
            </w:r>
          </w:p>
        </w:tc>
        <w:tc>
          <w:tcPr>
            <w:tcW w:w="5783" w:type="dxa"/>
          </w:tcPr>
          <w:p w:rsidR="00F96F06" w:rsidRPr="00F96F06" w:rsidRDefault="00F96F06" w:rsidP="00F96F06">
            <w:pPr>
              <w:widowControl w:val="0"/>
              <w:autoSpaceDE w:val="0"/>
              <w:autoSpaceDN w:val="0"/>
              <w:adjustRightInd w:val="0"/>
              <w:jc w:val="both"/>
              <w:rPr>
                <w:rFonts w:eastAsiaTheme="minorEastAsia"/>
                <w:sz w:val="28"/>
                <w:szCs w:val="28"/>
              </w:rPr>
            </w:pPr>
            <w:r w:rsidRPr="00F96F06">
              <w:rPr>
                <w:rFonts w:eastAsiaTheme="minorEastAsia"/>
                <w:sz w:val="28"/>
                <w:szCs w:val="28"/>
              </w:rPr>
              <w:t>заведующий территориальным отделом по работе с сельскими территориями администрации Кикнурского муниципального округа</w:t>
            </w:r>
          </w:p>
        </w:tc>
      </w:tr>
      <w:tr w:rsidR="00F96F06" w:rsidRPr="00F96F06" w:rsidTr="00F96F06">
        <w:tc>
          <w:tcPr>
            <w:tcW w:w="2891" w:type="dxa"/>
          </w:tcPr>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ЗЛОБИНА</w:t>
            </w:r>
          </w:p>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Наталья Геннадьевна</w:t>
            </w:r>
          </w:p>
        </w:tc>
        <w:tc>
          <w:tcPr>
            <w:tcW w:w="397" w:type="dxa"/>
          </w:tcPr>
          <w:p w:rsidR="00F96F06" w:rsidRPr="00F96F06" w:rsidRDefault="00F96F06" w:rsidP="00F96F06">
            <w:pPr>
              <w:widowControl w:val="0"/>
              <w:autoSpaceDE w:val="0"/>
              <w:autoSpaceDN w:val="0"/>
              <w:adjustRightInd w:val="0"/>
              <w:jc w:val="center"/>
              <w:rPr>
                <w:rFonts w:eastAsiaTheme="minorEastAsia"/>
                <w:sz w:val="28"/>
                <w:szCs w:val="28"/>
              </w:rPr>
            </w:pPr>
            <w:r w:rsidRPr="00F96F06">
              <w:rPr>
                <w:rFonts w:eastAsiaTheme="minorEastAsia"/>
                <w:sz w:val="28"/>
                <w:szCs w:val="28"/>
              </w:rPr>
              <w:t>-</w:t>
            </w:r>
          </w:p>
        </w:tc>
        <w:tc>
          <w:tcPr>
            <w:tcW w:w="5783" w:type="dxa"/>
          </w:tcPr>
          <w:p w:rsidR="00F96F06" w:rsidRPr="00F96F06" w:rsidRDefault="00F96F06" w:rsidP="00F96F06">
            <w:pPr>
              <w:widowControl w:val="0"/>
              <w:autoSpaceDE w:val="0"/>
              <w:autoSpaceDN w:val="0"/>
              <w:adjustRightInd w:val="0"/>
              <w:jc w:val="both"/>
              <w:rPr>
                <w:rFonts w:eastAsiaTheme="minorEastAsia"/>
                <w:sz w:val="28"/>
                <w:szCs w:val="28"/>
              </w:rPr>
            </w:pPr>
            <w:r w:rsidRPr="00F96F06">
              <w:rPr>
                <w:rFonts w:eastAsiaTheme="minorEastAsia"/>
                <w:sz w:val="28"/>
                <w:szCs w:val="28"/>
              </w:rPr>
              <w:t>специалист по работе с семьей  Кикнурского отдела Кировского областного государственного автономного учреждения социального обслуживания «Межрайонный комплексный центр социального обслуживания населения в Яранском районе», (по согласованию)</w:t>
            </w:r>
          </w:p>
        </w:tc>
      </w:tr>
      <w:tr w:rsidR="00F96F06" w:rsidRPr="00F96F06" w:rsidTr="00F96F06">
        <w:tc>
          <w:tcPr>
            <w:tcW w:w="2891" w:type="dxa"/>
          </w:tcPr>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lastRenderedPageBreak/>
              <w:t xml:space="preserve">МАРТОЛОВА </w:t>
            </w:r>
          </w:p>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Елена Николаевна</w:t>
            </w:r>
          </w:p>
        </w:tc>
        <w:tc>
          <w:tcPr>
            <w:tcW w:w="397" w:type="dxa"/>
          </w:tcPr>
          <w:p w:rsidR="00F96F06" w:rsidRPr="00F96F06" w:rsidRDefault="00F96F06" w:rsidP="00F96F06">
            <w:pPr>
              <w:widowControl w:val="0"/>
              <w:autoSpaceDE w:val="0"/>
              <w:autoSpaceDN w:val="0"/>
              <w:adjustRightInd w:val="0"/>
              <w:jc w:val="center"/>
              <w:rPr>
                <w:rFonts w:eastAsiaTheme="minorEastAsia"/>
                <w:sz w:val="28"/>
                <w:szCs w:val="28"/>
              </w:rPr>
            </w:pPr>
            <w:r w:rsidRPr="00F96F06">
              <w:rPr>
                <w:rFonts w:eastAsiaTheme="minorEastAsia"/>
                <w:sz w:val="28"/>
                <w:szCs w:val="28"/>
              </w:rPr>
              <w:t>-</w:t>
            </w:r>
          </w:p>
        </w:tc>
        <w:tc>
          <w:tcPr>
            <w:tcW w:w="5783" w:type="dxa"/>
          </w:tcPr>
          <w:p w:rsidR="00F96F06" w:rsidRPr="00F96F06" w:rsidRDefault="00F96F06" w:rsidP="00F96F06">
            <w:pPr>
              <w:widowControl w:val="0"/>
              <w:autoSpaceDE w:val="0"/>
              <w:autoSpaceDN w:val="0"/>
              <w:adjustRightInd w:val="0"/>
              <w:jc w:val="both"/>
              <w:rPr>
                <w:rFonts w:eastAsiaTheme="minorEastAsia"/>
                <w:sz w:val="28"/>
                <w:szCs w:val="28"/>
              </w:rPr>
            </w:pPr>
            <w:r w:rsidRPr="00F96F06">
              <w:rPr>
                <w:rFonts w:eastAsiaTheme="minorEastAsia"/>
                <w:sz w:val="28"/>
                <w:szCs w:val="28"/>
              </w:rPr>
              <w:t>заведующий сектором по гражданской обороне и чрезвычайным ситуациям</w:t>
            </w:r>
          </w:p>
        </w:tc>
      </w:tr>
      <w:tr w:rsidR="00F96F06" w:rsidRPr="00F96F06" w:rsidTr="00F96F06">
        <w:tc>
          <w:tcPr>
            <w:tcW w:w="2891" w:type="dxa"/>
          </w:tcPr>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СОКОЛОВА</w:t>
            </w:r>
          </w:p>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Юлия Николаевна</w:t>
            </w:r>
          </w:p>
        </w:tc>
        <w:tc>
          <w:tcPr>
            <w:tcW w:w="397" w:type="dxa"/>
          </w:tcPr>
          <w:p w:rsidR="00F96F06" w:rsidRPr="00F96F06" w:rsidRDefault="00F96F06" w:rsidP="00F96F06">
            <w:pPr>
              <w:widowControl w:val="0"/>
              <w:autoSpaceDE w:val="0"/>
              <w:autoSpaceDN w:val="0"/>
              <w:adjustRightInd w:val="0"/>
              <w:jc w:val="center"/>
              <w:rPr>
                <w:rFonts w:eastAsiaTheme="minorEastAsia"/>
                <w:sz w:val="28"/>
                <w:szCs w:val="28"/>
              </w:rPr>
            </w:pPr>
            <w:r w:rsidRPr="00F96F06">
              <w:rPr>
                <w:rFonts w:eastAsiaTheme="minorEastAsia"/>
                <w:sz w:val="28"/>
                <w:szCs w:val="28"/>
              </w:rPr>
              <w:t>-</w:t>
            </w:r>
          </w:p>
        </w:tc>
        <w:tc>
          <w:tcPr>
            <w:tcW w:w="5783" w:type="dxa"/>
          </w:tcPr>
          <w:p w:rsidR="00F96F06" w:rsidRPr="00F96F06" w:rsidRDefault="00F96F06" w:rsidP="00F96F06">
            <w:pPr>
              <w:widowControl w:val="0"/>
              <w:autoSpaceDE w:val="0"/>
              <w:autoSpaceDN w:val="0"/>
              <w:adjustRightInd w:val="0"/>
              <w:jc w:val="both"/>
              <w:rPr>
                <w:rFonts w:eastAsiaTheme="minorEastAsia"/>
                <w:sz w:val="28"/>
                <w:szCs w:val="28"/>
              </w:rPr>
            </w:pPr>
            <w:r w:rsidRPr="00F96F06">
              <w:rPr>
                <w:rFonts w:eastAsiaTheme="minorEastAsia"/>
                <w:sz w:val="28"/>
                <w:szCs w:val="28"/>
              </w:rPr>
              <w:t>ведущий специалист отдела муниципального имущества и земельных ресурсов администрации Кикнурского муниципального округа</w:t>
            </w:r>
          </w:p>
        </w:tc>
      </w:tr>
      <w:tr w:rsidR="00F96F06" w:rsidRPr="00F96F06" w:rsidTr="00F96F06">
        <w:tc>
          <w:tcPr>
            <w:tcW w:w="2891" w:type="dxa"/>
          </w:tcPr>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ТЮЛЬКАНОВ</w:t>
            </w:r>
          </w:p>
          <w:p w:rsidR="00F96F06" w:rsidRPr="00F96F06" w:rsidRDefault="00F96F06" w:rsidP="00F96F06">
            <w:pPr>
              <w:widowControl w:val="0"/>
              <w:autoSpaceDE w:val="0"/>
              <w:autoSpaceDN w:val="0"/>
              <w:adjustRightInd w:val="0"/>
              <w:rPr>
                <w:rFonts w:eastAsiaTheme="minorEastAsia"/>
                <w:sz w:val="28"/>
                <w:szCs w:val="28"/>
              </w:rPr>
            </w:pPr>
            <w:r w:rsidRPr="00F96F06">
              <w:rPr>
                <w:rFonts w:eastAsiaTheme="minorEastAsia"/>
                <w:sz w:val="28"/>
                <w:szCs w:val="28"/>
              </w:rPr>
              <w:t>Игорь Андреевич</w:t>
            </w:r>
          </w:p>
        </w:tc>
        <w:tc>
          <w:tcPr>
            <w:tcW w:w="397" w:type="dxa"/>
          </w:tcPr>
          <w:p w:rsidR="00F96F06" w:rsidRPr="00F96F06" w:rsidRDefault="00F96F06" w:rsidP="00F96F06">
            <w:pPr>
              <w:widowControl w:val="0"/>
              <w:autoSpaceDE w:val="0"/>
              <w:autoSpaceDN w:val="0"/>
              <w:adjustRightInd w:val="0"/>
              <w:jc w:val="center"/>
              <w:rPr>
                <w:rFonts w:eastAsiaTheme="minorEastAsia"/>
                <w:sz w:val="28"/>
                <w:szCs w:val="28"/>
              </w:rPr>
            </w:pPr>
            <w:r w:rsidRPr="00F96F06">
              <w:rPr>
                <w:rFonts w:eastAsiaTheme="minorEastAsia"/>
                <w:sz w:val="28"/>
                <w:szCs w:val="28"/>
              </w:rPr>
              <w:t>-</w:t>
            </w:r>
          </w:p>
        </w:tc>
        <w:tc>
          <w:tcPr>
            <w:tcW w:w="5783" w:type="dxa"/>
          </w:tcPr>
          <w:p w:rsidR="00F96F06" w:rsidRPr="00F96F06" w:rsidRDefault="00F96F06" w:rsidP="00F96F06">
            <w:pPr>
              <w:widowControl w:val="0"/>
              <w:autoSpaceDE w:val="0"/>
              <w:autoSpaceDN w:val="0"/>
              <w:adjustRightInd w:val="0"/>
              <w:jc w:val="both"/>
              <w:rPr>
                <w:rFonts w:eastAsiaTheme="minorEastAsia"/>
                <w:sz w:val="28"/>
                <w:szCs w:val="28"/>
              </w:rPr>
            </w:pPr>
            <w:r w:rsidRPr="00F96F06">
              <w:rPr>
                <w:rFonts w:eastAsiaTheme="minorEastAsia"/>
                <w:sz w:val="28"/>
                <w:szCs w:val="28"/>
              </w:rPr>
              <w:t>заведующий территориальным отделом пгт Кикнр администрации Кикнурского муниципального округа</w:t>
            </w:r>
          </w:p>
        </w:tc>
      </w:tr>
      <w:tr w:rsidR="00F96F06" w:rsidRPr="00F96F06" w:rsidTr="00F96F06">
        <w:tc>
          <w:tcPr>
            <w:tcW w:w="2891" w:type="dxa"/>
          </w:tcPr>
          <w:p w:rsidR="00F96F06" w:rsidRPr="00F96F06" w:rsidRDefault="00F96F06" w:rsidP="00F96F06">
            <w:pPr>
              <w:widowControl w:val="0"/>
              <w:autoSpaceDE w:val="0"/>
              <w:autoSpaceDN w:val="0"/>
              <w:adjustRightInd w:val="0"/>
              <w:rPr>
                <w:rFonts w:eastAsiaTheme="minorEastAsia"/>
                <w:sz w:val="28"/>
                <w:szCs w:val="28"/>
              </w:rPr>
            </w:pPr>
          </w:p>
        </w:tc>
        <w:tc>
          <w:tcPr>
            <w:tcW w:w="397" w:type="dxa"/>
          </w:tcPr>
          <w:p w:rsidR="00F96F06" w:rsidRPr="00F96F06" w:rsidRDefault="00F96F06" w:rsidP="00F96F06">
            <w:pPr>
              <w:widowControl w:val="0"/>
              <w:autoSpaceDE w:val="0"/>
              <w:autoSpaceDN w:val="0"/>
              <w:adjustRightInd w:val="0"/>
              <w:jc w:val="center"/>
              <w:rPr>
                <w:rFonts w:eastAsiaTheme="minorEastAsia"/>
                <w:sz w:val="28"/>
                <w:szCs w:val="28"/>
              </w:rPr>
            </w:pPr>
          </w:p>
        </w:tc>
        <w:tc>
          <w:tcPr>
            <w:tcW w:w="5783" w:type="dxa"/>
          </w:tcPr>
          <w:p w:rsidR="00F96F06" w:rsidRPr="00F96F06" w:rsidRDefault="00F96F06" w:rsidP="00F96F06">
            <w:pPr>
              <w:widowControl w:val="0"/>
              <w:autoSpaceDE w:val="0"/>
              <w:autoSpaceDN w:val="0"/>
              <w:adjustRightInd w:val="0"/>
              <w:jc w:val="both"/>
              <w:rPr>
                <w:rFonts w:eastAsiaTheme="minorEastAsia"/>
                <w:sz w:val="28"/>
                <w:szCs w:val="28"/>
              </w:rPr>
            </w:pPr>
          </w:p>
        </w:tc>
      </w:tr>
    </w:tbl>
    <w:p w:rsidR="00F96F06" w:rsidRPr="00F96F06" w:rsidRDefault="00F96F06" w:rsidP="00F96F06">
      <w:pPr>
        <w:widowControl w:val="0"/>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r w:rsidRPr="00F96F06">
        <w:rPr>
          <w:rFonts w:eastAsiaTheme="minorEastAsia"/>
        </w:rPr>
        <w:tab/>
        <w:t>_____________</w:t>
      </w: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3910"/>
        </w:tabs>
        <w:autoSpaceDE w:val="0"/>
        <w:autoSpaceDN w:val="0"/>
        <w:adjustRightInd w:val="0"/>
        <w:jc w:val="both"/>
        <w:rPr>
          <w:rFonts w:eastAsiaTheme="minorEastAsia"/>
        </w:rPr>
      </w:pPr>
    </w:p>
    <w:p w:rsidR="00F96F06" w:rsidRPr="00F96F06" w:rsidRDefault="00F96F06" w:rsidP="00F96F06">
      <w:pPr>
        <w:widowControl w:val="0"/>
        <w:tabs>
          <w:tab w:val="left" w:pos="5350"/>
          <w:tab w:val="right" w:pos="9355"/>
        </w:tabs>
        <w:autoSpaceDE w:val="0"/>
        <w:autoSpaceDN w:val="0"/>
        <w:adjustRightInd w:val="0"/>
        <w:spacing w:line="360" w:lineRule="exact"/>
        <w:outlineLvl w:val="0"/>
        <w:rPr>
          <w:rFonts w:eastAsiaTheme="minorEastAsia"/>
          <w:sz w:val="28"/>
          <w:szCs w:val="28"/>
        </w:rPr>
      </w:pPr>
      <w:r w:rsidRPr="00F96F06">
        <w:rPr>
          <w:rFonts w:eastAsiaTheme="minorEastAsia"/>
          <w:sz w:val="28"/>
          <w:szCs w:val="28"/>
        </w:rPr>
        <w:lastRenderedPageBreak/>
        <w:tab/>
        <w:t>Приложение № 2</w:t>
      </w:r>
    </w:p>
    <w:p w:rsidR="00F96F06" w:rsidRPr="00F96F06" w:rsidRDefault="00F96F06" w:rsidP="00F96F06">
      <w:pPr>
        <w:widowControl w:val="0"/>
        <w:autoSpaceDE w:val="0"/>
        <w:autoSpaceDN w:val="0"/>
        <w:adjustRightInd w:val="0"/>
        <w:spacing w:line="360" w:lineRule="exact"/>
        <w:jc w:val="both"/>
        <w:rPr>
          <w:rFonts w:eastAsiaTheme="minorEastAsia"/>
          <w:sz w:val="28"/>
          <w:szCs w:val="28"/>
        </w:rPr>
      </w:pPr>
    </w:p>
    <w:p w:rsidR="00F96F06" w:rsidRPr="00F96F06" w:rsidRDefault="00F96F06" w:rsidP="00F96F06">
      <w:pPr>
        <w:widowControl w:val="0"/>
        <w:tabs>
          <w:tab w:val="left" w:pos="5340"/>
          <w:tab w:val="right" w:pos="9355"/>
        </w:tabs>
        <w:autoSpaceDE w:val="0"/>
        <w:autoSpaceDN w:val="0"/>
        <w:adjustRightInd w:val="0"/>
        <w:spacing w:line="360" w:lineRule="exact"/>
        <w:rPr>
          <w:rFonts w:eastAsiaTheme="minorEastAsia"/>
          <w:sz w:val="28"/>
          <w:szCs w:val="28"/>
        </w:rPr>
      </w:pPr>
      <w:r w:rsidRPr="00F96F06">
        <w:rPr>
          <w:rFonts w:eastAsiaTheme="minorEastAsia"/>
          <w:sz w:val="28"/>
          <w:szCs w:val="28"/>
        </w:rPr>
        <w:tab/>
        <w:t>УТВЕРЖДЕНО</w:t>
      </w:r>
    </w:p>
    <w:p w:rsidR="00F96F06" w:rsidRPr="00F96F06" w:rsidRDefault="00F96F06" w:rsidP="00F96F06">
      <w:pPr>
        <w:widowControl w:val="0"/>
        <w:tabs>
          <w:tab w:val="left" w:pos="5340"/>
          <w:tab w:val="right" w:pos="9355"/>
        </w:tabs>
        <w:autoSpaceDE w:val="0"/>
        <w:autoSpaceDN w:val="0"/>
        <w:adjustRightInd w:val="0"/>
        <w:spacing w:line="360" w:lineRule="exact"/>
        <w:rPr>
          <w:rFonts w:eastAsiaTheme="minorEastAsia"/>
          <w:sz w:val="28"/>
          <w:szCs w:val="28"/>
        </w:rPr>
      </w:pPr>
      <w:r w:rsidRPr="00F96F06">
        <w:rPr>
          <w:rFonts w:eastAsiaTheme="minorEastAsia"/>
          <w:sz w:val="28"/>
          <w:szCs w:val="28"/>
        </w:rPr>
        <w:t xml:space="preserve">                                                </w:t>
      </w:r>
      <w:r>
        <w:rPr>
          <w:rFonts w:eastAsiaTheme="minorEastAsia"/>
          <w:sz w:val="28"/>
          <w:szCs w:val="28"/>
          <w:lang w:val="en-US"/>
        </w:rPr>
        <w:t xml:space="preserve">                            </w:t>
      </w:r>
      <w:r w:rsidRPr="00F96F06">
        <w:rPr>
          <w:rFonts w:eastAsiaTheme="minorEastAsia"/>
          <w:sz w:val="28"/>
          <w:szCs w:val="28"/>
        </w:rPr>
        <w:t>постановлением администрации</w:t>
      </w:r>
    </w:p>
    <w:p w:rsidR="00F96F06" w:rsidRPr="00F96F06" w:rsidRDefault="00F96F06" w:rsidP="00F96F06">
      <w:pPr>
        <w:widowControl w:val="0"/>
        <w:tabs>
          <w:tab w:val="left" w:pos="5300"/>
          <w:tab w:val="right" w:pos="9355"/>
        </w:tabs>
        <w:autoSpaceDE w:val="0"/>
        <w:autoSpaceDN w:val="0"/>
        <w:adjustRightInd w:val="0"/>
        <w:spacing w:line="360" w:lineRule="exact"/>
        <w:rPr>
          <w:rFonts w:eastAsiaTheme="minorEastAsia"/>
          <w:sz w:val="28"/>
          <w:szCs w:val="28"/>
        </w:rPr>
      </w:pPr>
      <w:r w:rsidRPr="00F96F06">
        <w:rPr>
          <w:rFonts w:eastAsiaTheme="minorEastAsia"/>
          <w:sz w:val="28"/>
          <w:szCs w:val="28"/>
        </w:rPr>
        <w:tab/>
        <w:t xml:space="preserve"> Кикнурского муниципального </w:t>
      </w:r>
    </w:p>
    <w:p w:rsidR="00F96F06" w:rsidRPr="00F96F06" w:rsidRDefault="00F96F06" w:rsidP="00F96F06">
      <w:pPr>
        <w:widowControl w:val="0"/>
        <w:tabs>
          <w:tab w:val="left" w:pos="5270"/>
        </w:tabs>
        <w:autoSpaceDE w:val="0"/>
        <w:autoSpaceDN w:val="0"/>
        <w:adjustRightInd w:val="0"/>
        <w:spacing w:line="360" w:lineRule="exact"/>
        <w:rPr>
          <w:rFonts w:eastAsiaTheme="minorEastAsia"/>
          <w:sz w:val="28"/>
          <w:szCs w:val="28"/>
        </w:rPr>
      </w:pPr>
      <w:r w:rsidRPr="00F96F06">
        <w:rPr>
          <w:rFonts w:eastAsiaTheme="minorEastAsia"/>
          <w:sz w:val="28"/>
          <w:szCs w:val="28"/>
        </w:rPr>
        <w:tab/>
        <w:t xml:space="preserve"> округа Кировской области </w:t>
      </w:r>
    </w:p>
    <w:p w:rsidR="00F96F06" w:rsidRPr="00F96F06" w:rsidRDefault="00F96F06" w:rsidP="00F96F06">
      <w:pPr>
        <w:widowControl w:val="0"/>
        <w:tabs>
          <w:tab w:val="left" w:pos="5250"/>
          <w:tab w:val="right" w:pos="9355"/>
        </w:tabs>
        <w:autoSpaceDE w:val="0"/>
        <w:autoSpaceDN w:val="0"/>
        <w:adjustRightInd w:val="0"/>
        <w:spacing w:line="360" w:lineRule="exact"/>
        <w:rPr>
          <w:rFonts w:eastAsiaTheme="minorEastAsia"/>
          <w:sz w:val="28"/>
          <w:szCs w:val="28"/>
        </w:rPr>
      </w:pPr>
      <w:r w:rsidRPr="00F96F06">
        <w:rPr>
          <w:rFonts w:eastAsiaTheme="minorEastAsia"/>
          <w:sz w:val="28"/>
          <w:szCs w:val="28"/>
        </w:rPr>
        <w:tab/>
        <w:t xml:space="preserve"> от 29.08.2024 № 557</w:t>
      </w:r>
    </w:p>
    <w:p w:rsidR="00F96F06" w:rsidRPr="00F96F06" w:rsidRDefault="00F96F06" w:rsidP="00F96F06">
      <w:pPr>
        <w:widowControl w:val="0"/>
        <w:tabs>
          <w:tab w:val="left" w:pos="5250"/>
          <w:tab w:val="right" w:pos="9355"/>
        </w:tabs>
        <w:autoSpaceDE w:val="0"/>
        <w:autoSpaceDN w:val="0"/>
        <w:adjustRightInd w:val="0"/>
        <w:spacing w:line="360" w:lineRule="exact"/>
        <w:rPr>
          <w:rFonts w:eastAsiaTheme="minorEastAsia"/>
          <w:sz w:val="28"/>
          <w:szCs w:val="28"/>
        </w:rPr>
      </w:pPr>
    </w:p>
    <w:p w:rsidR="00F96F06" w:rsidRPr="00F96F06" w:rsidRDefault="00F96F06" w:rsidP="00F96F06">
      <w:pPr>
        <w:widowControl w:val="0"/>
        <w:autoSpaceDE w:val="0"/>
        <w:autoSpaceDN w:val="0"/>
        <w:adjustRightInd w:val="0"/>
        <w:spacing w:line="360" w:lineRule="exact"/>
        <w:jc w:val="center"/>
        <w:rPr>
          <w:rFonts w:eastAsiaTheme="minorEastAsia"/>
          <w:b/>
          <w:bCs/>
          <w:sz w:val="28"/>
          <w:szCs w:val="28"/>
        </w:rPr>
      </w:pPr>
      <w:bookmarkStart w:id="24" w:name="Par124"/>
      <w:bookmarkEnd w:id="24"/>
      <w:r w:rsidRPr="00F96F06">
        <w:rPr>
          <w:rFonts w:eastAsiaTheme="minorEastAsia"/>
          <w:b/>
          <w:bCs/>
          <w:sz w:val="28"/>
          <w:szCs w:val="28"/>
        </w:rPr>
        <w:t>Положение</w:t>
      </w:r>
    </w:p>
    <w:p w:rsidR="00F96F06" w:rsidRPr="00F96F06" w:rsidRDefault="00F96F06" w:rsidP="00F96F06">
      <w:pPr>
        <w:widowControl w:val="0"/>
        <w:autoSpaceDE w:val="0"/>
        <w:autoSpaceDN w:val="0"/>
        <w:adjustRightInd w:val="0"/>
        <w:spacing w:line="360" w:lineRule="exact"/>
        <w:jc w:val="center"/>
        <w:rPr>
          <w:rFonts w:eastAsiaTheme="minorEastAsia"/>
          <w:b/>
          <w:bCs/>
          <w:sz w:val="28"/>
          <w:szCs w:val="28"/>
        </w:rPr>
      </w:pPr>
      <w:r w:rsidRPr="00F96F06">
        <w:rPr>
          <w:rFonts w:eastAsiaTheme="minorEastAsia"/>
          <w:b/>
          <w:bCs/>
          <w:sz w:val="28"/>
          <w:szCs w:val="28"/>
        </w:rPr>
        <w:t>о создании межведомственной комиссии в целях организации</w:t>
      </w:r>
    </w:p>
    <w:p w:rsidR="00F96F06" w:rsidRPr="00F96F06" w:rsidRDefault="00F96F06" w:rsidP="00F96F06">
      <w:pPr>
        <w:widowControl w:val="0"/>
        <w:autoSpaceDE w:val="0"/>
        <w:autoSpaceDN w:val="0"/>
        <w:adjustRightInd w:val="0"/>
        <w:spacing w:line="360" w:lineRule="exact"/>
        <w:jc w:val="center"/>
        <w:rPr>
          <w:rFonts w:eastAsiaTheme="minorEastAsia"/>
          <w:b/>
          <w:bCs/>
          <w:sz w:val="28"/>
          <w:szCs w:val="28"/>
        </w:rPr>
      </w:pPr>
      <w:r w:rsidRPr="00F96F06">
        <w:rPr>
          <w:rFonts w:eastAsiaTheme="minorEastAsia"/>
          <w:b/>
          <w:bCs/>
          <w:sz w:val="28"/>
          <w:szCs w:val="28"/>
        </w:rPr>
        <w:t>работы по обследованию жилых помещений, в которых проживают</w:t>
      </w:r>
    </w:p>
    <w:p w:rsidR="00F96F06" w:rsidRPr="00F96F06" w:rsidRDefault="00F96F06" w:rsidP="00F96F06">
      <w:pPr>
        <w:widowControl w:val="0"/>
        <w:autoSpaceDE w:val="0"/>
        <w:autoSpaceDN w:val="0"/>
        <w:adjustRightInd w:val="0"/>
        <w:spacing w:line="360" w:lineRule="exact"/>
        <w:jc w:val="center"/>
        <w:rPr>
          <w:rFonts w:eastAsiaTheme="minorEastAsia"/>
          <w:b/>
          <w:bCs/>
          <w:sz w:val="28"/>
          <w:szCs w:val="28"/>
        </w:rPr>
      </w:pPr>
      <w:r w:rsidRPr="00F96F06">
        <w:rPr>
          <w:rFonts w:eastAsiaTheme="minorEastAsia"/>
          <w:b/>
          <w:bCs/>
          <w:sz w:val="28"/>
          <w:szCs w:val="28"/>
        </w:rPr>
        <w:t>многодетные семьи и семьи, находящиеся в социально опасном</w:t>
      </w:r>
    </w:p>
    <w:p w:rsidR="00F96F06" w:rsidRPr="00F96F06" w:rsidRDefault="00F96F06" w:rsidP="00F96F06">
      <w:pPr>
        <w:widowControl w:val="0"/>
        <w:autoSpaceDE w:val="0"/>
        <w:autoSpaceDN w:val="0"/>
        <w:adjustRightInd w:val="0"/>
        <w:spacing w:line="360" w:lineRule="exact"/>
        <w:jc w:val="center"/>
        <w:rPr>
          <w:rFonts w:eastAsiaTheme="minorEastAsia"/>
          <w:b/>
          <w:bCs/>
          <w:sz w:val="28"/>
          <w:szCs w:val="28"/>
        </w:rPr>
      </w:pPr>
      <w:r w:rsidRPr="00F96F06">
        <w:rPr>
          <w:rFonts w:eastAsiaTheme="minorEastAsia"/>
          <w:b/>
          <w:bCs/>
          <w:sz w:val="28"/>
          <w:szCs w:val="28"/>
        </w:rPr>
        <w:t>положении или трудной жизненной ситуации, на соответствие</w:t>
      </w:r>
    </w:p>
    <w:p w:rsidR="00F96F06" w:rsidRPr="00F96F06" w:rsidRDefault="00F96F06" w:rsidP="00F96F06">
      <w:pPr>
        <w:widowControl w:val="0"/>
        <w:autoSpaceDE w:val="0"/>
        <w:autoSpaceDN w:val="0"/>
        <w:adjustRightInd w:val="0"/>
        <w:spacing w:line="360" w:lineRule="exact"/>
        <w:jc w:val="center"/>
        <w:rPr>
          <w:rFonts w:eastAsiaTheme="minorEastAsia"/>
          <w:b/>
          <w:bCs/>
          <w:sz w:val="28"/>
          <w:szCs w:val="28"/>
        </w:rPr>
      </w:pPr>
      <w:r w:rsidRPr="00F96F06">
        <w:rPr>
          <w:rFonts w:eastAsiaTheme="minorEastAsia"/>
          <w:b/>
          <w:bCs/>
          <w:sz w:val="28"/>
          <w:szCs w:val="28"/>
        </w:rPr>
        <w:t>требованиям пожарной безопасности и определению</w:t>
      </w:r>
    </w:p>
    <w:p w:rsidR="00F96F06" w:rsidRPr="00F96F06" w:rsidRDefault="00F96F06" w:rsidP="00F96F06">
      <w:pPr>
        <w:widowControl w:val="0"/>
        <w:autoSpaceDE w:val="0"/>
        <w:autoSpaceDN w:val="0"/>
        <w:adjustRightInd w:val="0"/>
        <w:spacing w:line="360" w:lineRule="exact"/>
        <w:jc w:val="center"/>
        <w:rPr>
          <w:rFonts w:eastAsiaTheme="minorEastAsia"/>
          <w:b/>
          <w:bCs/>
          <w:sz w:val="28"/>
          <w:szCs w:val="28"/>
        </w:rPr>
      </w:pPr>
      <w:r w:rsidRPr="00F96F06">
        <w:rPr>
          <w:rFonts w:eastAsiaTheme="minorEastAsia"/>
          <w:b/>
          <w:bCs/>
          <w:sz w:val="28"/>
          <w:szCs w:val="28"/>
        </w:rPr>
        <w:t>необходимости проведения ремонтных работ (ремонт</w:t>
      </w:r>
    </w:p>
    <w:p w:rsidR="00F96F06" w:rsidRPr="00F96F06" w:rsidRDefault="00F96F06" w:rsidP="00F96F06">
      <w:pPr>
        <w:widowControl w:val="0"/>
        <w:autoSpaceDE w:val="0"/>
        <w:autoSpaceDN w:val="0"/>
        <w:adjustRightInd w:val="0"/>
        <w:spacing w:line="360" w:lineRule="exact"/>
        <w:jc w:val="center"/>
        <w:rPr>
          <w:rFonts w:eastAsiaTheme="minorEastAsia"/>
          <w:b/>
          <w:bCs/>
          <w:sz w:val="28"/>
          <w:szCs w:val="28"/>
        </w:rPr>
      </w:pPr>
      <w:r w:rsidRPr="00F96F06">
        <w:rPr>
          <w:rFonts w:eastAsiaTheme="minorEastAsia"/>
          <w:b/>
          <w:bCs/>
          <w:sz w:val="28"/>
          <w:szCs w:val="28"/>
        </w:rPr>
        <w:t>электропроводки и печного отопления), а также недопущению</w:t>
      </w:r>
    </w:p>
    <w:p w:rsidR="00F96F06" w:rsidRPr="00F96F06" w:rsidRDefault="00F96F06" w:rsidP="00F96F06">
      <w:pPr>
        <w:widowControl w:val="0"/>
        <w:autoSpaceDE w:val="0"/>
        <w:autoSpaceDN w:val="0"/>
        <w:adjustRightInd w:val="0"/>
        <w:spacing w:line="360" w:lineRule="exact"/>
        <w:jc w:val="center"/>
        <w:rPr>
          <w:rFonts w:eastAsiaTheme="minorEastAsia"/>
          <w:b/>
          <w:bCs/>
          <w:sz w:val="28"/>
          <w:szCs w:val="28"/>
        </w:rPr>
      </w:pPr>
      <w:r w:rsidRPr="00F96F06">
        <w:rPr>
          <w:rFonts w:eastAsiaTheme="minorEastAsia"/>
          <w:b/>
          <w:bCs/>
          <w:sz w:val="28"/>
          <w:szCs w:val="28"/>
        </w:rPr>
        <w:t>отключения от электроснабжения</w:t>
      </w:r>
    </w:p>
    <w:p w:rsidR="00F96F06" w:rsidRPr="00F96F06" w:rsidRDefault="00F96F06" w:rsidP="00F96F06">
      <w:pPr>
        <w:widowControl w:val="0"/>
        <w:autoSpaceDE w:val="0"/>
        <w:autoSpaceDN w:val="0"/>
        <w:adjustRightInd w:val="0"/>
        <w:spacing w:line="360" w:lineRule="exact"/>
        <w:jc w:val="both"/>
        <w:rPr>
          <w:rFonts w:eastAsiaTheme="minorEastAsia"/>
          <w:sz w:val="28"/>
          <w:szCs w:val="28"/>
        </w:rPr>
      </w:pPr>
    </w:p>
    <w:p w:rsidR="00F96F06" w:rsidRPr="00F96F06" w:rsidRDefault="00F96F06" w:rsidP="00F96F06">
      <w:pPr>
        <w:widowControl w:val="0"/>
        <w:autoSpaceDE w:val="0"/>
        <w:autoSpaceDN w:val="0"/>
        <w:adjustRightInd w:val="0"/>
        <w:spacing w:line="360" w:lineRule="exact"/>
        <w:ind w:firstLine="540"/>
        <w:jc w:val="both"/>
        <w:outlineLvl w:val="1"/>
        <w:rPr>
          <w:rFonts w:eastAsiaTheme="minorEastAsia"/>
          <w:b/>
          <w:bCs/>
          <w:sz w:val="28"/>
          <w:szCs w:val="28"/>
        </w:rPr>
      </w:pPr>
      <w:r w:rsidRPr="00F96F06">
        <w:rPr>
          <w:rFonts w:eastAsiaTheme="minorEastAsia"/>
          <w:b/>
          <w:bCs/>
          <w:sz w:val="28"/>
          <w:szCs w:val="28"/>
        </w:rPr>
        <w:t>1. Общее положение.</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Межведомственная комиссия в целях организации работы по обследованию жилых помещений, в которых проживают многодетные семьи и семьи, находящиеся в социально опасном положении или трудной жизненной ситуации, на соответствие требованиям пожарной безопасности и определению необходимости проведения ремонтных работ (ремонт электропроводки и печного отопления), а также недопущению отключения от электроснабжения (далее - Комиссия) является постоянно действующим координационным органом, деятельность которого направлена на проведение обследования жилых помещений на соответствие требованиям пожарной безопасности в муниципальном образовании Кикнурский муниципальный округ.</w:t>
      </w:r>
    </w:p>
    <w:p w:rsidR="00F96F06" w:rsidRPr="00F96F06" w:rsidRDefault="00F96F06" w:rsidP="00F96F06">
      <w:pPr>
        <w:widowControl w:val="0"/>
        <w:autoSpaceDE w:val="0"/>
        <w:autoSpaceDN w:val="0"/>
        <w:adjustRightInd w:val="0"/>
        <w:spacing w:line="360" w:lineRule="exact"/>
        <w:ind w:firstLine="540"/>
        <w:jc w:val="both"/>
        <w:outlineLvl w:val="1"/>
        <w:rPr>
          <w:rFonts w:eastAsiaTheme="minorEastAsia"/>
          <w:b/>
          <w:bCs/>
          <w:sz w:val="28"/>
          <w:szCs w:val="28"/>
        </w:rPr>
      </w:pPr>
      <w:r w:rsidRPr="00F96F06">
        <w:rPr>
          <w:rFonts w:eastAsiaTheme="minorEastAsia"/>
          <w:b/>
          <w:bCs/>
          <w:sz w:val="28"/>
          <w:szCs w:val="28"/>
        </w:rPr>
        <w:t>2. Цель создания Комиссии.</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Цель создания Комиссии - организация работы по обследованию жилых помещений, в которых проживают многодетные семьи и семьи, находящиеся в социально опасном положении или трудной жизненной ситуации, на соответствие требованиям пожарной безопасности и определению необходимости проведения ремонтных работ, а также недопущению отключения от электроснабжения.</w:t>
      </w:r>
    </w:p>
    <w:p w:rsidR="00F96F06" w:rsidRPr="00F96F06" w:rsidRDefault="00F96F06" w:rsidP="00F96F06">
      <w:pPr>
        <w:widowControl w:val="0"/>
        <w:autoSpaceDE w:val="0"/>
        <w:autoSpaceDN w:val="0"/>
        <w:adjustRightInd w:val="0"/>
        <w:spacing w:line="360" w:lineRule="exact"/>
        <w:ind w:firstLine="540"/>
        <w:jc w:val="both"/>
        <w:outlineLvl w:val="1"/>
        <w:rPr>
          <w:rFonts w:eastAsiaTheme="minorEastAsia"/>
          <w:b/>
          <w:bCs/>
          <w:sz w:val="28"/>
          <w:szCs w:val="28"/>
        </w:rPr>
      </w:pPr>
      <w:r w:rsidRPr="00F96F06">
        <w:rPr>
          <w:rFonts w:eastAsiaTheme="minorEastAsia"/>
          <w:b/>
          <w:bCs/>
          <w:sz w:val="28"/>
          <w:szCs w:val="28"/>
        </w:rPr>
        <w:t>3. Полномочия Комиссии.</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Комиссия имеет право:</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 xml:space="preserve">3.1. Запрашивать списки многодетных семьей и семей, находящихся в </w:t>
      </w:r>
      <w:r w:rsidRPr="00F96F06">
        <w:rPr>
          <w:rFonts w:eastAsiaTheme="minorEastAsia"/>
          <w:sz w:val="28"/>
          <w:szCs w:val="28"/>
        </w:rPr>
        <w:lastRenderedPageBreak/>
        <w:t>социально опасном положении или трудной жизненной ситуации, в отделе социальной защиты населения муниципального образования Кикнурский муниципальный округ.</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3.2. Проводить обследование жилого помещения и составлять акт, в котором приводятся выводы о соответствии либо несоответствии жилого помещения требованиям пожарной безопасности.</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3.3. В течение трех рабочих дней со дня проведения обследования жилого помещения решение о несоответствии жилого помещения требованиям пожарной безопасности, наличии задолженности Комиссия направляет письменное уведомление с приложением копии акта обследования жилого помещения в пожарный надзор для принятия мер реагирования в рамках действующего законодательства с целью устранения владельцем жилого помещения выявленных Комиссией нарушений пожарной безопасности.</w:t>
      </w:r>
    </w:p>
    <w:p w:rsidR="00F96F06" w:rsidRPr="00F96F06" w:rsidRDefault="00F96F06" w:rsidP="00F96F06">
      <w:pPr>
        <w:widowControl w:val="0"/>
        <w:autoSpaceDE w:val="0"/>
        <w:autoSpaceDN w:val="0"/>
        <w:adjustRightInd w:val="0"/>
        <w:spacing w:line="360" w:lineRule="exact"/>
        <w:ind w:firstLine="540"/>
        <w:jc w:val="both"/>
        <w:outlineLvl w:val="1"/>
        <w:rPr>
          <w:rFonts w:eastAsiaTheme="minorEastAsia"/>
          <w:b/>
          <w:bCs/>
          <w:sz w:val="28"/>
          <w:szCs w:val="28"/>
        </w:rPr>
      </w:pPr>
      <w:r w:rsidRPr="00F96F06">
        <w:rPr>
          <w:rFonts w:eastAsiaTheme="minorEastAsia"/>
          <w:b/>
          <w:bCs/>
          <w:sz w:val="28"/>
          <w:szCs w:val="28"/>
        </w:rPr>
        <w:t>4. Порядок работы Комиссии.</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4.1. Комиссия состоит из председателя и членов Комиссии.</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4.2. Комиссию возглавляет председатель Комиссии.</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4.3. Председатель Комиссии:</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а) осуществляет руководство деятельностью Комиссии, определяет повестку дня, сроки и порядок рассмотрения вопросов на ее заседаниях;</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б) инициирует проведение заседаний Комиссии;</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в) ведет заседания Комиссии;</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г) подписывает акты обследования и другие документы, касающиеся исполнения полномочий Комиссии.</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4.4. Результаты работы Комиссии оформляются актом обследования, в котором приводятся выводы о соответствии либо несоответствии жилого помещения требованиям пожарной безопасности.</w:t>
      </w:r>
    </w:p>
    <w:p w:rsidR="00F96F06" w:rsidRPr="00F96F06" w:rsidRDefault="00F96F06" w:rsidP="00F96F06">
      <w:pPr>
        <w:widowControl w:val="0"/>
        <w:autoSpaceDE w:val="0"/>
        <w:autoSpaceDN w:val="0"/>
        <w:adjustRightInd w:val="0"/>
        <w:spacing w:line="360" w:lineRule="exact"/>
        <w:ind w:firstLine="540"/>
        <w:jc w:val="both"/>
        <w:rPr>
          <w:rFonts w:eastAsiaTheme="minorEastAsia"/>
          <w:sz w:val="28"/>
          <w:szCs w:val="28"/>
        </w:rPr>
      </w:pPr>
      <w:r w:rsidRPr="00F96F06">
        <w:rPr>
          <w:rFonts w:eastAsiaTheme="minorEastAsia"/>
          <w:sz w:val="28"/>
          <w:szCs w:val="28"/>
        </w:rPr>
        <w:t>4.5. Решение Комиссии принимается простым большинством голосов путем открытого голосования и оформляется протоколом с подписанием всеми членами Комиссии. При равенстве голосов решающим является голос председателя Комиссии.</w:t>
      </w:r>
    </w:p>
    <w:p w:rsidR="00F96F06" w:rsidRPr="00F96F06" w:rsidRDefault="00F96F06" w:rsidP="00F96F06">
      <w:pPr>
        <w:widowControl w:val="0"/>
        <w:autoSpaceDE w:val="0"/>
        <w:autoSpaceDN w:val="0"/>
        <w:adjustRightInd w:val="0"/>
        <w:spacing w:line="360" w:lineRule="exact"/>
        <w:jc w:val="both"/>
        <w:rPr>
          <w:rFonts w:eastAsiaTheme="minorEastAsia"/>
          <w:sz w:val="28"/>
          <w:szCs w:val="28"/>
        </w:rPr>
      </w:pPr>
    </w:p>
    <w:p w:rsidR="00F96F06" w:rsidRPr="00F96F06" w:rsidRDefault="00F96F06" w:rsidP="00F96F06">
      <w:pPr>
        <w:widowControl w:val="0"/>
        <w:tabs>
          <w:tab w:val="left" w:pos="2640"/>
        </w:tabs>
        <w:autoSpaceDE w:val="0"/>
        <w:autoSpaceDN w:val="0"/>
        <w:adjustRightInd w:val="0"/>
        <w:spacing w:line="360" w:lineRule="exact"/>
        <w:jc w:val="both"/>
        <w:rPr>
          <w:rFonts w:asciiTheme="minorHAnsi" w:eastAsiaTheme="minorEastAsia" w:hAnsiTheme="minorHAnsi"/>
          <w:sz w:val="28"/>
          <w:szCs w:val="28"/>
        </w:rPr>
      </w:pPr>
      <w:r w:rsidRPr="00F96F06">
        <w:rPr>
          <w:rFonts w:eastAsiaTheme="minorEastAsia"/>
          <w:sz w:val="28"/>
          <w:szCs w:val="28"/>
        </w:rPr>
        <w:tab/>
        <w:t xml:space="preserve">           ____________</w:t>
      </w:r>
    </w:p>
    <w:p w:rsidR="000E3CA1" w:rsidRPr="000E3CA1" w:rsidRDefault="000E3CA1" w:rsidP="000E3CA1">
      <w:pPr>
        <w:rPr>
          <w:sz w:val="28"/>
          <w:szCs w:val="28"/>
        </w:rPr>
        <w:sectPr w:rsidR="000E3CA1" w:rsidRPr="000E3CA1" w:rsidSect="00F96F06">
          <w:pgSz w:w="11906" w:h="16838"/>
          <w:pgMar w:top="1134" w:right="851" w:bottom="1134" w:left="1701" w:header="709" w:footer="709" w:gutter="0"/>
          <w:cols w:space="708"/>
          <w:titlePg/>
          <w:docGrid w:linePitch="360"/>
        </w:sectPr>
      </w:pPr>
    </w:p>
    <w:p w:rsidR="00F96F06" w:rsidRDefault="00F96F06" w:rsidP="00F96F06">
      <w:pPr>
        <w:jc w:val="center"/>
        <w:rPr>
          <w:b/>
          <w:sz w:val="28"/>
          <w:szCs w:val="28"/>
        </w:rPr>
      </w:pPr>
      <w:r>
        <w:rPr>
          <w:noProof/>
        </w:rPr>
        <w:lastRenderedPageBreak/>
        <w:drawing>
          <wp:anchor distT="0" distB="0" distL="114300" distR="114300" simplePos="0" relativeHeight="251675648" behindDoc="0" locked="0" layoutInCell="1" allowOverlap="1">
            <wp:simplePos x="0" y="0"/>
            <wp:positionH relativeFrom="column">
              <wp:posOffset>2659380</wp:posOffset>
            </wp:positionH>
            <wp:positionV relativeFrom="paragraph">
              <wp:posOffset>-685800</wp:posOffset>
            </wp:positionV>
            <wp:extent cx="572135" cy="720090"/>
            <wp:effectExtent l="0" t="0" r="0" b="3810"/>
            <wp:wrapNone/>
            <wp:docPr id="15" name="Рисунок 1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F96F06" w:rsidRDefault="00F96F06" w:rsidP="00F96F06">
      <w:pPr>
        <w:jc w:val="center"/>
        <w:rPr>
          <w:b/>
          <w:sz w:val="28"/>
          <w:szCs w:val="28"/>
        </w:rPr>
      </w:pPr>
      <w:r w:rsidRPr="00775AB7">
        <w:rPr>
          <w:b/>
          <w:sz w:val="28"/>
          <w:szCs w:val="28"/>
        </w:rPr>
        <w:t xml:space="preserve">АДМИНИСТРАЦИЯ КИКНУРСКОГО </w:t>
      </w:r>
    </w:p>
    <w:p w:rsidR="00F96F06" w:rsidRPr="00775AB7" w:rsidRDefault="00F96F06" w:rsidP="00F96F06">
      <w:pPr>
        <w:jc w:val="center"/>
        <w:rPr>
          <w:b/>
          <w:sz w:val="28"/>
          <w:szCs w:val="28"/>
        </w:rPr>
      </w:pPr>
      <w:r>
        <w:rPr>
          <w:b/>
          <w:sz w:val="28"/>
          <w:szCs w:val="28"/>
        </w:rPr>
        <w:t>МУНИЦИПАЛЬНОГО ОКРУГА</w:t>
      </w:r>
    </w:p>
    <w:p w:rsidR="00F96F06" w:rsidRPr="00775AB7" w:rsidRDefault="00F96F06" w:rsidP="00F96F06">
      <w:pPr>
        <w:jc w:val="center"/>
        <w:rPr>
          <w:b/>
          <w:sz w:val="28"/>
          <w:szCs w:val="28"/>
        </w:rPr>
      </w:pPr>
      <w:r w:rsidRPr="00775AB7">
        <w:rPr>
          <w:b/>
          <w:sz w:val="28"/>
          <w:szCs w:val="28"/>
        </w:rPr>
        <w:t>КИРОВСКОЙ ОБЛАСТИ</w:t>
      </w:r>
    </w:p>
    <w:p w:rsidR="00F96F06" w:rsidRPr="00775AB7" w:rsidRDefault="00F96F06" w:rsidP="00F96F06">
      <w:pPr>
        <w:jc w:val="center"/>
        <w:rPr>
          <w:b/>
          <w:sz w:val="28"/>
          <w:szCs w:val="28"/>
        </w:rPr>
      </w:pPr>
    </w:p>
    <w:p w:rsidR="00F96F06" w:rsidRDefault="00F96F06" w:rsidP="00F96F06">
      <w:pPr>
        <w:jc w:val="center"/>
        <w:rPr>
          <w:b/>
          <w:sz w:val="32"/>
          <w:szCs w:val="32"/>
        </w:rPr>
      </w:pPr>
      <w:r w:rsidRPr="00775AB7">
        <w:rPr>
          <w:b/>
          <w:sz w:val="32"/>
          <w:szCs w:val="32"/>
        </w:rPr>
        <w:t>ПОСТАНОВЛЕНИЕ</w:t>
      </w:r>
    </w:p>
    <w:p w:rsidR="00F96F06" w:rsidRPr="002A29B5" w:rsidRDefault="00F96F06" w:rsidP="00F96F06">
      <w:pPr>
        <w:jc w:val="center"/>
        <w:rPr>
          <w:b/>
          <w:sz w:val="28"/>
          <w:szCs w:val="28"/>
        </w:rPr>
      </w:pPr>
    </w:p>
    <w:p w:rsidR="00F96F06" w:rsidRPr="008E58ED" w:rsidRDefault="00F96F06" w:rsidP="00F96F06">
      <w:pPr>
        <w:jc w:val="center"/>
        <w:rPr>
          <w:sz w:val="28"/>
          <w:szCs w:val="28"/>
          <w:u w:val="single"/>
        </w:rPr>
      </w:pPr>
      <w:r>
        <w:rPr>
          <w:sz w:val="28"/>
          <w:szCs w:val="28"/>
        </w:rPr>
        <w:t>29.08.2024                                                                                           № 559</w:t>
      </w:r>
    </w:p>
    <w:p w:rsidR="00F96F06" w:rsidRDefault="00F96F06" w:rsidP="00F96F06">
      <w:pPr>
        <w:jc w:val="center"/>
        <w:rPr>
          <w:sz w:val="32"/>
          <w:szCs w:val="32"/>
        </w:rPr>
      </w:pPr>
      <w:r>
        <w:rPr>
          <w:sz w:val="32"/>
          <w:szCs w:val="32"/>
        </w:rPr>
        <w:t xml:space="preserve">  </w:t>
      </w:r>
    </w:p>
    <w:p w:rsidR="00F96F06" w:rsidRDefault="00F96F06" w:rsidP="00F96F06">
      <w:pPr>
        <w:jc w:val="center"/>
        <w:rPr>
          <w:sz w:val="28"/>
          <w:szCs w:val="28"/>
        </w:rPr>
      </w:pPr>
      <w:r>
        <w:rPr>
          <w:sz w:val="28"/>
          <w:szCs w:val="28"/>
        </w:rPr>
        <w:t>пгт Кикнур</w:t>
      </w:r>
    </w:p>
    <w:p w:rsidR="00F96F06" w:rsidRDefault="00F96F06" w:rsidP="00F96F06">
      <w:pPr>
        <w:rPr>
          <w:sz w:val="28"/>
          <w:szCs w:val="28"/>
        </w:rPr>
      </w:pPr>
    </w:p>
    <w:p w:rsidR="00F96F06" w:rsidRDefault="00F96F06" w:rsidP="00F96F06">
      <w:pPr>
        <w:jc w:val="center"/>
        <w:rPr>
          <w:b/>
          <w:sz w:val="28"/>
          <w:szCs w:val="28"/>
        </w:rPr>
      </w:pPr>
      <w:r>
        <w:rPr>
          <w:b/>
          <w:sz w:val="28"/>
          <w:szCs w:val="28"/>
        </w:rPr>
        <w:t>О внесении изменений в постановление</w:t>
      </w:r>
    </w:p>
    <w:p w:rsidR="00F96F06" w:rsidRDefault="00F96F06" w:rsidP="00F96F06">
      <w:pPr>
        <w:jc w:val="center"/>
        <w:rPr>
          <w:b/>
          <w:sz w:val="28"/>
          <w:szCs w:val="28"/>
        </w:rPr>
      </w:pPr>
      <w:r>
        <w:rPr>
          <w:b/>
          <w:sz w:val="28"/>
          <w:szCs w:val="28"/>
        </w:rPr>
        <w:t>администрации Кикнурского муниципального района</w:t>
      </w:r>
    </w:p>
    <w:p w:rsidR="00F96F06" w:rsidRPr="00775AB7" w:rsidRDefault="00F96F06" w:rsidP="00F96F06">
      <w:pPr>
        <w:jc w:val="center"/>
        <w:rPr>
          <w:b/>
          <w:sz w:val="28"/>
          <w:szCs w:val="28"/>
        </w:rPr>
      </w:pPr>
      <w:r>
        <w:rPr>
          <w:b/>
          <w:sz w:val="28"/>
          <w:szCs w:val="28"/>
        </w:rPr>
        <w:t>Кировской области от 14.10.2020 № 280</w:t>
      </w:r>
    </w:p>
    <w:p w:rsidR="00F96F06" w:rsidRDefault="00F96F06" w:rsidP="00F96F06">
      <w:pPr>
        <w:spacing w:line="360" w:lineRule="auto"/>
        <w:ind w:firstLine="708"/>
        <w:jc w:val="both"/>
        <w:rPr>
          <w:sz w:val="28"/>
          <w:szCs w:val="28"/>
        </w:rPr>
      </w:pPr>
      <w:r>
        <w:rPr>
          <w:sz w:val="28"/>
          <w:szCs w:val="28"/>
        </w:rPr>
        <w:t>На основании решения Думы Кикнурского муниципального округа Кировской области от 26.03.2024</w:t>
      </w:r>
      <w:r w:rsidRPr="00C65BA3">
        <w:rPr>
          <w:sz w:val="28"/>
          <w:szCs w:val="28"/>
        </w:rPr>
        <w:t xml:space="preserve"> №</w:t>
      </w:r>
      <w:r>
        <w:rPr>
          <w:sz w:val="28"/>
          <w:szCs w:val="28"/>
        </w:rPr>
        <w:t xml:space="preserve"> 38-305 "О бюджете Кикнурского муниципального округа на 2024 год и на плановый период 2025 и 2026 годов", администрация Кикнурского муниципального округа ПОСТАНОВЛЯЕТ:</w:t>
      </w:r>
    </w:p>
    <w:p w:rsidR="00F96F06" w:rsidRDefault="00F96F06" w:rsidP="00F96F06">
      <w:pPr>
        <w:spacing w:line="360" w:lineRule="auto"/>
        <w:jc w:val="both"/>
        <w:rPr>
          <w:sz w:val="28"/>
          <w:szCs w:val="28"/>
        </w:rPr>
      </w:pPr>
      <w:r>
        <w:rPr>
          <w:sz w:val="28"/>
        </w:rPr>
        <w:tab/>
        <w:t>1. Внести изменения в муниципальную программу Кикнурск</w:t>
      </w:r>
      <w:r>
        <w:rPr>
          <w:sz w:val="28"/>
        </w:rPr>
        <w:t>о</w:t>
      </w:r>
      <w:r>
        <w:rPr>
          <w:sz w:val="28"/>
        </w:rPr>
        <w:t>го муниципального округа «Развитие муниципального управления"</w:t>
      </w:r>
      <w:r w:rsidRPr="00417A44">
        <w:rPr>
          <w:sz w:val="28"/>
          <w:szCs w:val="28"/>
        </w:rPr>
        <w:t xml:space="preserve"> </w:t>
      </w:r>
      <w:r>
        <w:rPr>
          <w:sz w:val="28"/>
        </w:rPr>
        <w:t>(далее – Программа), утве</w:t>
      </w:r>
      <w:r>
        <w:rPr>
          <w:sz w:val="28"/>
        </w:rPr>
        <w:t>р</w:t>
      </w:r>
      <w:r>
        <w:rPr>
          <w:sz w:val="28"/>
        </w:rPr>
        <w:t>жденную постановлением администрации Кикнурского муниципального ра</w:t>
      </w:r>
      <w:r>
        <w:rPr>
          <w:sz w:val="28"/>
        </w:rPr>
        <w:t>й</w:t>
      </w:r>
      <w:r>
        <w:rPr>
          <w:sz w:val="28"/>
        </w:rPr>
        <w:t>она Кировской области от 14.10.2020 № 280 "Об утверждении муниципал</w:t>
      </w:r>
      <w:r>
        <w:rPr>
          <w:sz w:val="28"/>
        </w:rPr>
        <w:t>ь</w:t>
      </w:r>
      <w:r>
        <w:rPr>
          <w:sz w:val="28"/>
        </w:rPr>
        <w:t>ной программы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xml:space="preserve"> на 2021-2026 годы, следующего содержания:</w:t>
      </w:r>
    </w:p>
    <w:p w:rsidR="00F96F06" w:rsidRDefault="00F96F06" w:rsidP="00F96F06">
      <w:pPr>
        <w:spacing w:line="360" w:lineRule="auto"/>
        <w:jc w:val="both"/>
        <w:rPr>
          <w:sz w:val="28"/>
          <w:szCs w:val="28"/>
        </w:rPr>
      </w:pPr>
      <w:r>
        <w:rPr>
          <w:sz w:val="28"/>
          <w:szCs w:val="28"/>
        </w:rPr>
        <w:tab/>
        <w:t>1.1. Раздел "Объемы ассигнований муниципал</w:t>
      </w:r>
      <w:r>
        <w:rPr>
          <w:sz w:val="28"/>
          <w:szCs w:val="28"/>
        </w:rPr>
        <w:t>ь</w:t>
      </w:r>
      <w:r>
        <w:rPr>
          <w:sz w:val="28"/>
          <w:szCs w:val="28"/>
        </w:rPr>
        <w:t>ной программы" паспорта Программы изложить в следующей редакции:</w:t>
      </w:r>
    </w:p>
    <w:p w:rsidR="00F96F06" w:rsidRDefault="00F96F06" w:rsidP="00F96F06">
      <w:pPr>
        <w:spacing w:line="360" w:lineRule="auto"/>
        <w:jc w:val="both"/>
        <w:rPr>
          <w:sz w:val="28"/>
          <w:szCs w:val="28"/>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F96F06" w:rsidRPr="00605403" w:rsidTr="00F96F06">
        <w:tc>
          <w:tcPr>
            <w:tcW w:w="3168" w:type="dxa"/>
          </w:tcPr>
          <w:p w:rsidR="00F96F06" w:rsidRPr="00605403" w:rsidRDefault="00F96F06" w:rsidP="00F96F06">
            <w:pPr>
              <w:rPr>
                <w:sz w:val="28"/>
              </w:rPr>
            </w:pPr>
            <w:r w:rsidRPr="00605403">
              <w:rPr>
                <w:sz w:val="28"/>
              </w:rPr>
              <w:t>Объемы ассигнований мун</w:t>
            </w:r>
            <w:r w:rsidRPr="00605403">
              <w:rPr>
                <w:sz w:val="28"/>
              </w:rPr>
              <w:t>и</w:t>
            </w:r>
            <w:r w:rsidRPr="00605403">
              <w:rPr>
                <w:sz w:val="28"/>
              </w:rPr>
              <w:t>ципальной программы</w:t>
            </w:r>
          </w:p>
        </w:tc>
        <w:tc>
          <w:tcPr>
            <w:tcW w:w="6713" w:type="dxa"/>
          </w:tcPr>
          <w:p w:rsidR="00F96F06" w:rsidRPr="00605403" w:rsidRDefault="00F96F06" w:rsidP="00F96F06">
            <w:pPr>
              <w:rPr>
                <w:sz w:val="28"/>
              </w:rPr>
            </w:pPr>
            <w:r w:rsidRPr="00605403">
              <w:rPr>
                <w:sz w:val="28"/>
              </w:rPr>
              <w:t>Общий объем ассигнований муниципальной пр</w:t>
            </w:r>
            <w:r w:rsidRPr="00605403">
              <w:rPr>
                <w:sz w:val="28"/>
              </w:rPr>
              <w:t>о</w:t>
            </w:r>
            <w:r w:rsidRPr="00605403">
              <w:rPr>
                <w:sz w:val="28"/>
              </w:rPr>
              <w:t xml:space="preserve">граммы составит    </w:t>
            </w:r>
            <w:r>
              <w:rPr>
                <w:sz w:val="28"/>
              </w:rPr>
              <w:t xml:space="preserve">254 590,45244 </w:t>
            </w:r>
            <w:r w:rsidRPr="00605403">
              <w:rPr>
                <w:sz w:val="28"/>
              </w:rPr>
              <w:t xml:space="preserve">тыс.рублей, </w:t>
            </w:r>
          </w:p>
          <w:p w:rsidR="00F96F06" w:rsidRPr="00605403" w:rsidRDefault="00F96F06" w:rsidP="00F96F06">
            <w:pPr>
              <w:rPr>
                <w:sz w:val="28"/>
              </w:rPr>
            </w:pPr>
            <w:r w:rsidRPr="00605403">
              <w:rPr>
                <w:sz w:val="28"/>
              </w:rPr>
              <w:t xml:space="preserve">из них по источникам </w:t>
            </w:r>
            <w:r>
              <w:rPr>
                <w:sz w:val="28"/>
              </w:rPr>
              <w:t>ф</w:t>
            </w:r>
            <w:r w:rsidRPr="00605403">
              <w:rPr>
                <w:sz w:val="28"/>
              </w:rPr>
              <w:t>инанс</w:t>
            </w:r>
            <w:r w:rsidRPr="00605403">
              <w:rPr>
                <w:sz w:val="28"/>
              </w:rPr>
              <w:t>и</w:t>
            </w:r>
            <w:r w:rsidRPr="00605403">
              <w:rPr>
                <w:sz w:val="28"/>
              </w:rPr>
              <w:t>рования:</w:t>
            </w:r>
          </w:p>
          <w:p w:rsidR="00F96F06" w:rsidRPr="00605403" w:rsidRDefault="00F96F06" w:rsidP="00F96F06">
            <w:pPr>
              <w:rPr>
                <w:sz w:val="28"/>
              </w:rPr>
            </w:pPr>
            <w:r w:rsidRPr="00605403">
              <w:rPr>
                <w:sz w:val="28"/>
              </w:rPr>
              <w:t xml:space="preserve">федеральный бюджет – </w:t>
            </w:r>
            <w:r>
              <w:rPr>
                <w:sz w:val="28"/>
              </w:rPr>
              <w:t>2 789,58644</w:t>
            </w:r>
            <w:r w:rsidRPr="00605403">
              <w:rPr>
                <w:sz w:val="28"/>
              </w:rPr>
              <w:t xml:space="preserve"> тыс. руб</w:t>
            </w:r>
            <w:r>
              <w:rPr>
                <w:sz w:val="28"/>
              </w:rPr>
              <w:t>.</w:t>
            </w:r>
          </w:p>
          <w:p w:rsidR="00F96F06" w:rsidRPr="00605403" w:rsidRDefault="00F96F06" w:rsidP="00F96F06">
            <w:pPr>
              <w:rPr>
                <w:sz w:val="28"/>
              </w:rPr>
            </w:pPr>
            <w:r w:rsidRPr="00605403">
              <w:rPr>
                <w:sz w:val="28"/>
              </w:rPr>
              <w:t xml:space="preserve">областной бюджет   - </w:t>
            </w:r>
            <w:r>
              <w:rPr>
                <w:sz w:val="28"/>
              </w:rPr>
              <w:t>93 354,665</w:t>
            </w:r>
            <w:r w:rsidRPr="00605403">
              <w:rPr>
                <w:sz w:val="28"/>
              </w:rPr>
              <w:t xml:space="preserve"> тыс. руб</w:t>
            </w:r>
            <w:r>
              <w:rPr>
                <w:sz w:val="28"/>
              </w:rPr>
              <w:t>.</w:t>
            </w:r>
            <w:r w:rsidRPr="00605403">
              <w:rPr>
                <w:sz w:val="28"/>
              </w:rPr>
              <w:t>;</w:t>
            </w:r>
          </w:p>
          <w:p w:rsidR="00F96F06" w:rsidRPr="00605403" w:rsidRDefault="00F96F06" w:rsidP="00F96F06">
            <w:pPr>
              <w:rPr>
                <w:sz w:val="28"/>
              </w:rPr>
            </w:pPr>
            <w:r w:rsidRPr="00605403">
              <w:rPr>
                <w:sz w:val="28"/>
              </w:rPr>
              <w:t xml:space="preserve">местный бюджет      -   </w:t>
            </w:r>
            <w:r>
              <w:rPr>
                <w:sz w:val="28"/>
              </w:rPr>
              <w:t>158 446,201</w:t>
            </w:r>
            <w:r w:rsidRPr="00605403">
              <w:rPr>
                <w:sz w:val="28"/>
              </w:rPr>
              <w:t xml:space="preserve"> тыс. руб</w:t>
            </w:r>
            <w:r>
              <w:rPr>
                <w:sz w:val="28"/>
              </w:rPr>
              <w:t>.</w:t>
            </w:r>
          </w:p>
        </w:tc>
      </w:tr>
    </w:tbl>
    <w:p w:rsidR="00F96F06" w:rsidRDefault="00F96F06" w:rsidP="00F96F06">
      <w:pPr>
        <w:spacing w:line="360" w:lineRule="auto"/>
        <w:ind w:firstLine="708"/>
        <w:jc w:val="both"/>
        <w:rPr>
          <w:sz w:val="28"/>
        </w:rPr>
      </w:pPr>
      <w:r>
        <w:rPr>
          <w:sz w:val="28"/>
        </w:rPr>
        <w:t>1.2. Раздел 5 "Ресурсное обеспечение муниципальной программы" Пр</w:t>
      </w:r>
      <w:r>
        <w:rPr>
          <w:sz w:val="28"/>
        </w:rPr>
        <w:t>о</w:t>
      </w:r>
      <w:r>
        <w:rPr>
          <w:sz w:val="28"/>
        </w:rPr>
        <w:t>граммы изложить в следующей редакции:</w:t>
      </w:r>
    </w:p>
    <w:p w:rsidR="00F96F06" w:rsidRDefault="00F96F06" w:rsidP="00F96F06">
      <w:pPr>
        <w:spacing w:line="360" w:lineRule="auto"/>
        <w:jc w:val="both"/>
        <w:rPr>
          <w:sz w:val="28"/>
        </w:rPr>
      </w:pPr>
    </w:p>
    <w:tbl>
      <w:tblPr>
        <w:tblW w:w="5415" w:type="pct"/>
        <w:jc w:val="center"/>
        <w:tblCellMar>
          <w:left w:w="0" w:type="dxa"/>
          <w:right w:w="0" w:type="dxa"/>
        </w:tblCellMar>
        <w:tblLook w:val="0000" w:firstRow="0" w:lastRow="0" w:firstColumn="0" w:lastColumn="0" w:noHBand="0" w:noVBand="0"/>
      </w:tblPr>
      <w:tblGrid>
        <w:gridCol w:w="1720"/>
        <w:gridCol w:w="1140"/>
        <w:gridCol w:w="69"/>
        <w:gridCol w:w="1021"/>
        <w:gridCol w:w="1330"/>
        <w:gridCol w:w="1140"/>
        <w:gridCol w:w="1142"/>
        <w:gridCol w:w="1229"/>
        <w:gridCol w:w="1330"/>
      </w:tblGrid>
      <w:tr w:rsidR="00F96F06" w:rsidRPr="005944C8" w:rsidTr="00F96F06">
        <w:tblPrEx>
          <w:tblCellMar>
            <w:top w:w="0" w:type="dxa"/>
            <w:left w:w="0" w:type="dxa"/>
            <w:bottom w:w="0" w:type="dxa"/>
            <w:right w:w="0" w:type="dxa"/>
          </w:tblCellMar>
        </w:tblPrEx>
        <w:trPr>
          <w:trHeight w:hRule="exact" w:val="660"/>
          <w:tblHeader/>
          <w:jc w:val="center"/>
        </w:trPr>
        <w:tc>
          <w:tcPr>
            <w:tcW w:w="788" w:type="pct"/>
            <w:vMerge w:val="restart"/>
            <w:tcBorders>
              <w:top w:val="single" w:sz="4" w:space="0" w:color="auto"/>
              <w:left w:val="single" w:sz="4" w:space="0" w:color="auto"/>
              <w:bottom w:val="nil"/>
              <w:right w:val="single" w:sz="4" w:space="0" w:color="auto"/>
            </w:tcBorders>
            <w:shd w:val="clear" w:color="auto" w:fill="FFFFFF"/>
          </w:tcPr>
          <w:p w:rsidR="00F96F06" w:rsidRPr="00522A07" w:rsidRDefault="00F96F06" w:rsidP="00F96F06">
            <w:pPr>
              <w:pStyle w:val="afc"/>
              <w:jc w:val="center"/>
              <w:rPr>
                <w:color w:val="000000"/>
              </w:rPr>
            </w:pPr>
            <w:r w:rsidRPr="00522A07">
              <w:rPr>
                <w:color w:val="000000"/>
              </w:rPr>
              <w:lastRenderedPageBreak/>
              <w:t>Источники</w:t>
            </w:r>
          </w:p>
          <w:p w:rsidR="00F96F06" w:rsidRPr="005944C8" w:rsidRDefault="00F96F06" w:rsidP="00F96F06">
            <w:pPr>
              <w:pStyle w:val="afc"/>
              <w:jc w:val="center"/>
              <w:rPr>
                <w:sz w:val="20"/>
                <w:szCs w:val="20"/>
              </w:rPr>
            </w:pPr>
            <w:r w:rsidRPr="00522A07">
              <w:rPr>
                <w:color w:val="000000"/>
              </w:rPr>
              <w:t>финансиров</w:t>
            </w:r>
            <w:r w:rsidRPr="00522A07">
              <w:rPr>
                <w:color w:val="000000"/>
              </w:rPr>
              <w:t>а</w:t>
            </w:r>
            <w:r w:rsidRPr="00522A07">
              <w:rPr>
                <w:color w:val="000000"/>
              </w:rPr>
              <w:t>ния</w:t>
            </w:r>
          </w:p>
        </w:tc>
        <w:tc>
          <w:tcPr>
            <w:tcW w:w="617" w:type="pct"/>
            <w:gridSpan w:val="2"/>
            <w:tcBorders>
              <w:top w:val="single" w:sz="4" w:space="0" w:color="auto"/>
              <w:bottom w:val="single" w:sz="4" w:space="0" w:color="auto"/>
            </w:tcBorders>
          </w:tcPr>
          <w:p w:rsidR="00F96F06" w:rsidRDefault="00F96F06" w:rsidP="00F96F06">
            <w:pPr>
              <w:ind w:right="-460"/>
              <w:jc w:val="center"/>
              <w:rPr>
                <w:sz w:val="20"/>
                <w:szCs w:val="20"/>
              </w:rPr>
            </w:pPr>
          </w:p>
        </w:tc>
        <w:tc>
          <w:tcPr>
            <w:tcW w:w="3595" w:type="pct"/>
            <w:gridSpan w:val="6"/>
            <w:tcBorders>
              <w:top w:val="single" w:sz="4" w:space="0" w:color="auto"/>
              <w:bottom w:val="single" w:sz="4" w:space="0" w:color="auto"/>
              <w:right w:val="single" w:sz="4" w:space="0" w:color="auto"/>
            </w:tcBorders>
            <w:shd w:val="clear" w:color="auto" w:fill="auto"/>
          </w:tcPr>
          <w:p w:rsidR="00F96F06" w:rsidRDefault="00F96F06" w:rsidP="00F96F06">
            <w:pPr>
              <w:ind w:right="-460"/>
              <w:jc w:val="center"/>
              <w:rPr>
                <w:sz w:val="20"/>
                <w:szCs w:val="20"/>
              </w:rPr>
            </w:pPr>
          </w:p>
          <w:p w:rsidR="00F96F06" w:rsidRPr="00522A07" w:rsidRDefault="00F96F06" w:rsidP="00F96F06">
            <w:pPr>
              <w:ind w:right="-460"/>
              <w:jc w:val="center"/>
            </w:pPr>
            <w:r w:rsidRPr="00522A07">
              <w:t>Оценка расходов (тыс. рублей)</w:t>
            </w:r>
          </w:p>
        </w:tc>
      </w:tr>
      <w:tr w:rsidR="00F96F06" w:rsidRPr="005944C8" w:rsidTr="00F96F06">
        <w:tblPrEx>
          <w:tblCellMar>
            <w:top w:w="0" w:type="dxa"/>
            <w:left w:w="0" w:type="dxa"/>
            <w:bottom w:w="0" w:type="dxa"/>
            <w:right w:w="0" w:type="dxa"/>
          </w:tblCellMar>
        </w:tblPrEx>
        <w:trPr>
          <w:trHeight w:hRule="exact" w:val="609"/>
          <w:tblHeader/>
          <w:jc w:val="center"/>
        </w:trPr>
        <w:tc>
          <w:tcPr>
            <w:tcW w:w="788" w:type="pct"/>
            <w:vMerge/>
            <w:tcBorders>
              <w:top w:val="nil"/>
              <w:left w:val="single" w:sz="4" w:space="0" w:color="auto"/>
              <w:bottom w:val="nil"/>
              <w:right w:val="nil"/>
            </w:tcBorders>
            <w:shd w:val="clear" w:color="auto" w:fill="FFFFFF"/>
          </w:tcPr>
          <w:p w:rsidR="00F96F06" w:rsidRPr="005944C8" w:rsidRDefault="00F96F06" w:rsidP="00F96F06">
            <w:pPr>
              <w:pStyle w:val="afc"/>
              <w:jc w:val="center"/>
              <w:rPr>
                <w:sz w:val="20"/>
                <w:szCs w:val="20"/>
              </w:rPr>
            </w:pPr>
          </w:p>
        </w:tc>
        <w:tc>
          <w:tcPr>
            <w:tcW w:w="581" w:type="pct"/>
            <w:tcBorders>
              <w:top w:val="single" w:sz="4" w:space="0" w:color="auto"/>
              <w:left w:val="single" w:sz="4" w:space="0" w:color="auto"/>
              <w:bottom w:val="nil"/>
              <w:right w:val="nil"/>
            </w:tcBorders>
            <w:shd w:val="clear" w:color="auto" w:fill="FFFFFF"/>
            <w:vAlign w:val="center"/>
          </w:tcPr>
          <w:p w:rsidR="00F96F06" w:rsidRPr="00522A07" w:rsidRDefault="00F96F06" w:rsidP="00F96F06">
            <w:pPr>
              <w:pStyle w:val="afc"/>
              <w:ind w:left="198"/>
              <w:jc w:val="center"/>
            </w:pPr>
            <w:r w:rsidRPr="00522A07">
              <w:t>2021</w:t>
            </w:r>
          </w:p>
          <w:p w:rsidR="00F96F06" w:rsidRPr="00522A07" w:rsidRDefault="00F96F06" w:rsidP="00F96F06">
            <w:pPr>
              <w:pStyle w:val="afc"/>
              <w:ind w:left="198"/>
              <w:jc w:val="center"/>
            </w:pPr>
            <w:r w:rsidRPr="00522A07">
              <w:t>год</w:t>
            </w:r>
          </w:p>
          <w:p w:rsidR="00F96F06" w:rsidRPr="00522A07" w:rsidRDefault="00F96F06" w:rsidP="00F96F06">
            <w:pPr>
              <w:pStyle w:val="afc"/>
              <w:ind w:left="198"/>
              <w:jc w:val="center"/>
            </w:pPr>
          </w:p>
        </w:tc>
        <w:tc>
          <w:tcPr>
            <w:tcW w:w="569" w:type="pct"/>
            <w:gridSpan w:val="2"/>
            <w:tcBorders>
              <w:top w:val="single" w:sz="4" w:space="0" w:color="auto"/>
              <w:left w:val="single" w:sz="4" w:space="0" w:color="auto"/>
              <w:bottom w:val="nil"/>
              <w:right w:val="nil"/>
            </w:tcBorders>
            <w:shd w:val="clear" w:color="auto" w:fill="FFFFFF"/>
            <w:vAlign w:val="center"/>
          </w:tcPr>
          <w:p w:rsidR="00F96F06" w:rsidRPr="00522A07" w:rsidRDefault="00F96F06" w:rsidP="00F96F06">
            <w:pPr>
              <w:pStyle w:val="afc"/>
              <w:ind w:left="198"/>
              <w:jc w:val="center"/>
            </w:pPr>
            <w:r w:rsidRPr="00522A07">
              <w:t>2022</w:t>
            </w:r>
          </w:p>
          <w:p w:rsidR="00F96F06" w:rsidRPr="00522A07" w:rsidRDefault="00F96F06" w:rsidP="00F96F06">
            <w:pPr>
              <w:pStyle w:val="afc"/>
              <w:ind w:left="198"/>
              <w:jc w:val="center"/>
            </w:pPr>
            <w:r w:rsidRPr="00522A07">
              <w:t>год</w:t>
            </w:r>
          </w:p>
          <w:p w:rsidR="00F96F06" w:rsidRPr="00522A07" w:rsidRDefault="00F96F06" w:rsidP="00F96F06">
            <w:pPr>
              <w:pStyle w:val="afc"/>
              <w:ind w:left="198"/>
            </w:pPr>
          </w:p>
        </w:tc>
        <w:tc>
          <w:tcPr>
            <w:tcW w:w="609" w:type="pct"/>
            <w:tcBorders>
              <w:top w:val="single" w:sz="4" w:space="0" w:color="auto"/>
              <w:left w:val="single" w:sz="4" w:space="0" w:color="auto"/>
              <w:bottom w:val="nil"/>
              <w:right w:val="nil"/>
            </w:tcBorders>
            <w:shd w:val="clear" w:color="auto" w:fill="FFFFFF"/>
            <w:vAlign w:val="center"/>
          </w:tcPr>
          <w:p w:rsidR="00F96F06" w:rsidRPr="00522A07" w:rsidRDefault="00F96F06" w:rsidP="00F96F06">
            <w:pPr>
              <w:jc w:val="center"/>
            </w:pPr>
            <w:r w:rsidRPr="00522A07">
              <w:t>2023</w:t>
            </w:r>
          </w:p>
          <w:p w:rsidR="00F96F06" w:rsidRPr="00522A07" w:rsidRDefault="00F96F06" w:rsidP="00F96F06">
            <w:pPr>
              <w:jc w:val="center"/>
            </w:pPr>
            <w:r w:rsidRPr="00522A07">
              <w:t>год</w:t>
            </w:r>
          </w:p>
        </w:tc>
        <w:tc>
          <w:tcPr>
            <w:tcW w:w="582" w:type="pct"/>
            <w:tcBorders>
              <w:top w:val="single" w:sz="4" w:space="0" w:color="auto"/>
              <w:left w:val="single" w:sz="4" w:space="0" w:color="auto"/>
              <w:bottom w:val="nil"/>
              <w:right w:val="single" w:sz="4" w:space="0" w:color="auto"/>
            </w:tcBorders>
            <w:shd w:val="clear" w:color="auto" w:fill="FFFFFF"/>
            <w:vAlign w:val="center"/>
          </w:tcPr>
          <w:p w:rsidR="00F96F06" w:rsidRPr="00522A07" w:rsidRDefault="00F96F06" w:rsidP="00F96F06">
            <w:pPr>
              <w:jc w:val="center"/>
            </w:pPr>
            <w:r w:rsidRPr="00522A07">
              <w:t>2024</w:t>
            </w:r>
          </w:p>
          <w:p w:rsidR="00F96F06" w:rsidRPr="00522A07" w:rsidRDefault="00F96F06" w:rsidP="00F96F06">
            <w:pPr>
              <w:jc w:val="center"/>
            </w:pPr>
            <w:r w:rsidRPr="00522A07">
              <w:t>год</w:t>
            </w:r>
          </w:p>
        </w:tc>
        <w:tc>
          <w:tcPr>
            <w:tcW w:w="582" w:type="pct"/>
            <w:tcBorders>
              <w:top w:val="single" w:sz="4" w:space="0" w:color="auto"/>
              <w:left w:val="single" w:sz="4" w:space="0" w:color="auto"/>
              <w:bottom w:val="nil"/>
              <w:right w:val="single" w:sz="4" w:space="0" w:color="auto"/>
            </w:tcBorders>
            <w:shd w:val="clear" w:color="auto" w:fill="FFFFFF"/>
            <w:vAlign w:val="center"/>
          </w:tcPr>
          <w:p w:rsidR="00F96F06" w:rsidRPr="00522A07" w:rsidRDefault="00F96F06" w:rsidP="00F96F06">
            <w:pPr>
              <w:pStyle w:val="afc"/>
              <w:jc w:val="center"/>
            </w:pPr>
            <w:r w:rsidRPr="00522A07">
              <w:t>2025</w:t>
            </w:r>
          </w:p>
          <w:p w:rsidR="00F96F06" w:rsidRPr="00522A07" w:rsidRDefault="00F96F06" w:rsidP="00F96F06">
            <w:pPr>
              <w:pStyle w:val="afc"/>
              <w:jc w:val="center"/>
            </w:pPr>
            <w:r w:rsidRPr="00522A07">
              <w:t>год</w:t>
            </w:r>
          </w:p>
          <w:p w:rsidR="00F96F06" w:rsidRPr="00522A07" w:rsidRDefault="00F96F06" w:rsidP="00F96F06">
            <w:pPr>
              <w:pStyle w:val="afc"/>
              <w:jc w:val="center"/>
            </w:pPr>
            <w:r w:rsidRPr="00522A07">
              <w:t>год</w:t>
            </w:r>
          </w:p>
          <w:p w:rsidR="00F96F06" w:rsidRPr="00522A07" w:rsidRDefault="00F96F06" w:rsidP="00F96F06">
            <w:pPr>
              <w:pStyle w:val="afc"/>
              <w:jc w:val="center"/>
            </w:pPr>
            <w:r w:rsidRPr="00522A07">
              <w:t>год</w:t>
            </w:r>
          </w:p>
        </w:tc>
        <w:tc>
          <w:tcPr>
            <w:tcW w:w="624" w:type="pct"/>
            <w:tcBorders>
              <w:top w:val="single" w:sz="4" w:space="0" w:color="auto"/>
              <w:left w:val="single" w:sz="4" w:space="0" w:color="auto"/>
              <w:bottom w:val="nil"/>
              <w:right w:val="single" w:sz="4" w:space="0" w:color="auto"/>
            </w:tcBorders>
            <w:shd w:val="clear" w:color="auto" w:fill="FFFFFF"/>
          </w:tcPr>
          <w:p w:rsidR="00F96F06" w:rsidRDefault="00F96F06" w:rsidP="00F96F06">
            <w:pPr>
              <w:pStyle w:val="afc"/>
              <w:jc w:val="center"/>
            </w:pPr>
            <w:r>
              <w:t>2026</w:t>
            </w:r>
          </w:p>
          <w:p w:rsidR="00F96F06" w:rsidRPr="00522A07" w:rsidRDefault="00F96F06" w:rsidP="00F96F06">
            <w:pPr>
              <w:pStyle w:val="afc"/>
              <w:jc w:val="center"/>
            </w:pPr>
            <w:r>
              <w:t>год</w:t>
            </w:r>
          </w:p>
        </w:tc>
        <w:tc>
          <w:tcPr>
            <w:tcW w:w="664" w:type="pct"/>
            <w:tcBorders>
              <w:top w:val="single" w:sz="4" w:space="0" w:color="auto"/>
              <w:left w:val="single" w:sz="4" w:space="0" w:color="auto"/>
              <w:bottom w:val="nil"/>
              <w:right w:val="single" w:sz="4" w:space="0" w:color="auto"/>
            </w:tcBorders>
            <w:shd w:val="clear" w:color="auto" w:fill="FFFFFF"/>
            <w:vAlign w:val="center"/>
          </w:tcPr>
          <w:p w:rsidR="00F96F06" w:rsidRPr="00522A07" w:rsidRDefault="00F96F06" w:rsidP="00F96F06">
            <w:pPr>
              <w:pStyle w:val="afc"/>
              <w:jc w:val="center"/>
            </w:pPr>
            <w:r w:rsidRPr="00522A07">
              <w:t>Итого</w:t>
            </w:r>
          </w:p>
        </w:tc>
      </w:tr>
      <w:tr w:rsidR="00F96F06" w:rsidRPr="005944C8" w:rsidTr="00F96F06">
        <w:tblPrEx>
          <w:tblCellMar>
            <w:top w:w="0" w:type="dxa"/>
            <w:left w:w="0" w:type="dxa"/>
            <w:bottom w:w="0" w:type="dxa"/>
            <w:right w:w="0" w:type="dxa"/>
          </w:tblCellMar>
        </w:tblPrEx>
        <w:trPr>
          <w:cantSplit/>
          <w:trHeight w:hRule="exact" w:val="1293"/>
          <w:jc w:val="center"/>
        </w:trPr>
        <w:tc>
          <w:tcPr>
            <w:tcW w:w="788" w:type="pct"/>
            <w:tcBorders>
              <w:top w:val="single" w:sz="4" w:space="0" w:color="auto"/>
              <w:left w:val="single" w:sz="4" w:space="0" w:color="auto"/>
              <w:bottom w:val="nil"/>
              <w:right w:val="nil"/>
            </w:tcBorders>
            <w:shd w:val="clear" w:color="auto" w:fill="FFFFFF"/>
          </w:tcPr>
          <w:p w:rsidR="00F96F06" w:rsidRPr="00522A07" w:rsidRDefault="00F96F06" w:rsidP="00F96F06">
            <w:pPr>
              <w:pStyle w:val="afc"/>
              <w:ind w:left="-1123" w:firstLine="1123"/>
              <w:jc w:val="center"/>
              <w:rPr>
                <w:b/>
              </w:rPr>
            </w:pPr>
            <w:r>
              <w:rPr>
                <w:rStyle w:val="111"/>
                <w:b w:val="0"/>
                <w:color w:val="000000"/>
              </w:rPr>
              <w:t>всего</w:t>
            </w:r>
          </w:p>
        </w:tc>
        <w:tc>
          <w:tcPr>
            <w:tcW w:w="581" w:type="pct"/>
            <w:tcBorders>
              <w:top w:val="single" w:sz="4" w:space="0" w:color="auto"/>
              <w:left w:val="single" w:sz="4" w:space="0" w:color="auto"/>
              <w:bottom w:val="nil"/>
              <w:right w:val="nil"/>
            </w:tcBorders>
            <w:shd w:val="clear" w:color="auto" w:fill="FFFFFF"/>
          </w:tcPr>
          <w:p w:rsidR="00F96F06" w:rsidRPr="00574346" w:rsidRDefault="00F96F06" w:rsidP="00F96F06">
            <w:pPr>
              <w:pStyle w:val="afc"/>
              <w:jc w:val="center"/>
            </w:pPr>
            <w:r>
              <w:t>32 794,6</w:t>
            </w:r>
          </w:p>
        </w:tc>
        <w:tc>
          <w:tcPr>
            <w:tcW w:w="569" w:type="pct"/>
            <w:gridSpan w:val="2"/>
            <w:tcBorders>
              <w:top w:val="single" w:sz="4" w:space="0" w:color="auto"/>
              <w:left w:val="single" w:sz="4" w:space="0" w:color="auto"/>
              <w:bottom w:val="nil"/>
              <w:right w:val="nil"/>
            </w:tcBorders>
            <w:shd w:val="clear" w:color="auto" w:fill="FFFFFF"/>
          </w:tcPr>
          <w:p w:rsidR="00F96F06" w:rsidRPr="00574346" w:rsidRDefault="00F96F06" w:rsidP="00F96F06">
            <w:pPr>
              <w:pStyle w:val="afc"/>
              <w:jc w:val="center"/>
            </w:pPr>
            <w:r>
              <w:t>37 909,955</w:t>
            </w:r>
          </w:p>
        </w:tc>
        <w:tc>
          <w:tcPr>
            <w:tcW w:w="609" w:type="pct"/>
            <w:tcBorders>
              <w:top w:val="single" w:sz="4" w:space="0" w:color="auto"/>
              <w:left w:val="single" w:sz="4" w:space="0" w:color="auto"/>
              <w:bottom w:val="nil"/>
              <w:right w:val="nil"/>
            </w:tcBorders>
            <w:shd w:val="clear" w:color="auto" w:fill="FFFFFF"/>
          </w:tcPr>
          <w:p w:rsidR="00F96F06" w:rsidRPr="00574346" w:rsidRDefault="00F96F06" w:rsidP="00F96F06">
            <w:pPr>
              <w:pStyle w:val="afc"/>
              <w:jc w:val="center"/>
            </w:pPr>
            <w:r>
              <w:t>42 100,19144</w:t>
            </w:r>
          </w:p>
        </w:tc>
        <w:tc>
          <w:tcPr>
            <w:tcW w:w="582" w:type="pct"/>
            <w:tcBorders>
              <w:top w:val="single" w:sz="4" w:space="0" w:color="auto"/>
              <w:left w:val="single" w:sz="4" w:space="0" w:color="auto"/>
              <w:bottom w:val="nil"/>
              <w:right w:val="single" w:sz="4" w:space="0" w:color="auto"/>
            </w:tcBorders>
            <w:shd w:val="clear" w:color="auto" w:fill="FFFFFF"/>
          </w:tcPr>
          <w:p w:rsidR="00F96F06" w:rsidRPr="00574346" w:rsidRDefault="00F96F06" w:rsidP="00F96F06">
            <w:pPr>
              <w:jc w:val="center"/>
            </w:pPr>
            <w:r>
              <w:t>49 404,202</w:t>
            </w:r>
          </w:p>
        </w:tc>
        <w:tc>
          <w:tcPr>
            <w:tcW w:w="582" w:type="pct"/>
            <w:tcBorders>
              <w:top w:val="single" w:sz="4" w:space="0" w:color="auto"/>
              <w:left w:val="single" w:sz="4" w:space="0" w:color="auto"/>
              <w:bottom w:val="nil"/>
              <w:right w:val="single" w:sz="4" w:space="0" w:color="auto"/>
            </w:tcBorders>
            <w:shd w:val="clear" w:color="auto" w:fill="FFFFFF"/>
          </w:tcPr>
          <w:p w:rsidR="00F96F06" w:rsidRPr="00574346" w:rsidRDefault="00F96F06" w:rsidP="00F96F06">
            <w:pPr>
              <w:jc w:val="center"/>
            </w:pPr>
            <w:r>
              <w:t>46 133,802</w:t>
            </w:r>
          </w:p>
        </w:tc>
        <w:tc>
          <w:tcPr>
            <w:tcW w:w="624" w:type="pct"/>
            <w:tcBorders>
              <w:top w:val="single" w:sz="4" w:space="0" w:color="auto"/>
              <w:left w:val="single" w:sz="4" w:space="0" w:color="auto"/>
              <w:bottom w:val="nil"/>
              <w:right w:val="single" w:sz="4" w:space="0" w:color="auto"/>
            </w:tcBorders>
            <w:shd w:val="clear" w:color="auto" w:fill="FFFFFF"/>
          </w:tcPr>
          <w:p w:rsidR="00F96F06" w:rsidRDefault="00F96F06" w:rsidP="00F96F06">
            <w:pPr>
              <w:pStyle w:val="afc"/>
              <w:jc w:val="center"/>
            </w:pPr>
            <w:r>
              <w:t>46 247,702</w:t>
            </w:r>
          </w:p>
        </w:tc>
        <w:tc>
          <w:tcPr>
            <w:tcW w:w="664" w:type="pct"/>
            <w:tcBorders>
              <w:top w:val="single" w:sz="4" w:space="0" w:color="auto"/>
              <w:left w:val="single" w:sz="4" w:space="0" w:color="auto"/>
              <w:bottom w:val="nil"/>
              <w:right w:val="single" w:sz="4" w:space="0" w:color="auto"/>
            </w:tcBorders>
            <w:shd w:val="clear" w:color="auto" w:fill="FFFFFF"/>
          </w:tcPr>
          <w:p w:rsidR="00F96F06" w:rsidRPr="00DC5D74" w:rsidRDefault="00F96F06" w:rsidP="00F96F06">
            <w:pPr>
              <w:pStyle w:val="afc"/>
              <w:jc w:val="center"/>
              <w:rPr>
                <w:sz w:val="22"/>
                <w:szCs w:val="22"/>
              </w:rPr>
            </w:pPr>
            <w:r>
              <w:rPr>
                <w:sz w:val="22"/>
                <w:szCs w:val="22"/>
              </w:rPr>
              <w:t>254 590,45244</w:t>
            </w:r>
          </w:p>
        </w:tc>
      </w:tr>
      <w:tr w:rsidR="00F96F06" w:rsidRPr="005944C8" w:rsidTr="00F96F06">
        <w:tblPrEx>
          <w:tblCellMar>
            <w:top w:w="0" w:type="dxa"/>
            <w:left w:w="0" w:type="dxa"/>
            <w:bottom w:w="0" w:type="dxa"/>
            <w:right w:w="0" w:type="dxa"/>
          </w:tblCellMar>
        </w:tblPrEx>
        <w:trPr>
          <w:trHeight w:hRule="exact" w:val="780"/>
          <w:jc w:val="center"/>
        </w:trPr>
        <w:tc>
          <w:tcPr>
            <w:tcW w:w="788" w:type="pct"/>
            <w:tcBorders>
              <w:top w:val="single" w:sz="4" w:space="0" w:color="auto"/>
              <w:left w:val="single" w:sz="4" w:space="0" w:color="auto"/>
              <w:bottom w:val="nil"/>
              <w:right w:val="nil"/>
            </w:tcBorders>
            <w:shd w:val="clear" w:color="auto" w:fill="FFFFFF"/>
          </w:tcPr>
          <w:p w:rsidR="00F96F06" w:rsidRPr="00522A07" w:rsidRDefault="00F96F06" w:rsidP="00F96F06">
            <w:pPr>
              <w:pStyle w:val="afc"/>
              <w:jc w:val="center"/>
            </w:pPr>
            <w:r w:rsidRPr="00522A07">
              <w:rPr>
                <w:color w:val="000000"/>
              </w:rPr>
              <w:t>федерал</w:t>
            </w:r>
            <w:r w:rsidRPr="00522A07">
              <w:rPr>
                <w:color w:val="000000"/>
              </w:rPr>
              <w:t>ь</w:t>
            </w:r>
            <w:r w:rsidRPr="00522A07">
              <w:rPr>
                <w:color w:val="000000"/>
              </w:rPr>
              <w:t>ный</w:t>
            </w:r>
          </w:p>
          <w:p w:rsidR="00F96F06" w:rsidRPr="005944C8" w:rsidRDefault="00F96F06" w:rsidP="00F96F06">
            <w:pPr>
              <w:pStyle w:val="afc"/>
              <w:jc w:val="center"/>
              <w:rPr>
                <w:sz w:val="20"/>
                <w:szCs w:val="20"/>
              </w:rPr>
            </w:pPr>
            <w:r w:rsidRPr="00522A07">
              <w:rPr>
                <w:color w:val="000000"/>
              </w:rPr>
              <w:t>бюджет</w:t>
            </w:r>
          </w:p>
        </w:tc>
        <w:tc>
          <w:tcPr>
            <w:tcW w:w="581" w:type="pct"/>
            <w:tcBorders>
              <w:top w:val="single" w:sz="4" w:space="0" w:color="auto"/>
              <w:left w:val="single" w:sz="4" w:space="0" w:color="auto"/>
              <w:bottom w:val="nil"/>
              <w:right w:val="nil"/>
            </w:tcBorders>
            <w:shd w:val="clear" w:color="auto" w:fill="FFFFFF"/>
          </w:tcPr>
          <w:p w:rsidR="00F96F06" w:rsidRPr="00574346" w:rsidRDefault="00F96F06" w:rsidP="00F96F06">
            <w:pPr>
              <w:pStyle w:val="afc"/>
              <w:jc w:val="center"/>
            </w:pPr>
            <w:r>
              <w:t>554,8</w:t>
            </w:r>
          </w:p>
        </w:tc>
        <w:tc>
          <w:tcPr>
            <w:tcW w:w="569" w:type="pct"/>
            <w:gridSpan w:val="2"/>
            <w:tcBorders>
              <w:top w:val="single" w:sz="4" w:space="0" w:color="auto"/>
              <w:left w:val="single" w:sz="4" w:space="0" w:color="auto"/>
              <w:bottom w:val="nil"/>
              <w:right w:val="nil"/>
            </w:tcBorders>
            <w:shd w:val="clear" w:color="auto" w:fill="FFFFFF"/>
          </w:tcPr>
          <w:p w:rsidR="00F96F06" w:rsidRPr="00574346" w:rsidRDefault="00F96F06" w:rsidP="00F96F06">
            <w:pPr>
              <w:pStyle w:val="afc"/>
              <w:jc w:val="center"/>
            </w:pPr>
            <w:r>
              <w:t>292,0</w:t>
            </w:r>
          </w:p>
        </w:tc>
        <w:tc>
          <w:tcPr>
            <w:tcW w:w="609" w:type="pct"/>
            <w:tcBorders>
              <w:top w:val="single" w:sz="4" w:space="0" w:color="auto"/>
              <w:left w:val="single" w:sz="4" w:space="0" w:color="auto"/>
              <w:bottom w:val="nil"/>
              <w:right w:val="nil"/>
            </w:tcBorders>
            <w:shd w:val="clear" w:color="auto" w:fill="FFFFFF"/>
          </w:tcPr>
          <w:p w:rsidR="00F96F06" w:rsidRPr="00574346" w:rsidRDefault="00F96F06" w:rsidP="00F96F06">
            <w:pPr>
              <w:pStyle w:val="afc"/>
              <w:jc w:val="center"/>
            </w:pPr>
            <w:r>
              <w:t>798,38644</w:t>
            </w:r>
          </w:p>
        </w:tc>
        <w:tc>
          <w:tcPr>
            <w:tcW w:w="582" w:type="pct"/>
            <w:tcBorders>
              <w:top w:val="single" w:sz="4" w:space="0" w:color="auto"/>
              <w:left w:val="single" w:sz="4" w:space="0" w:color="auto"/>
              <w:bottom w:val="nil"/>
              <w:right w:val="single" w:sz="4" w:space="0" w:color="auto"/>
            </w:tcBorders>
            <w:shd w:val="clear" w:color="auto" w:fill="FFFFFF"/>
          </w:tcPr>
          <w:p w:rsidR="00F96F06" w:rsidRPr="00574346" w:rsidRDefault="00F96F06" w:rsidP="00F96F06">
            <w:pPr>
              <w:jc w:val="center"/>
            </w:pPr>
            <w:r>
              <w:t>340,0</w:t>
            </w:r>
          </w:p>
        </w:tc>
        <w:tc>
          <w:tcPr>
            <w:tcW w:w="582" w:type="pct"/>
            <w:tcBorders>
              <w:top w:val="single" w:sz="4" w:space="0" w:color="auto"/>
              <w:left w:val="single" w:sz="4" w:space="0" w:color="auto"/>
              <w:bottom w:val="nil"/>
              <w:right w:val="single" w:sz="4" w:space="0" w:color="auto"/>
            </w:tcBorders>
            <w:shd w:val="clear" w:color="auto" w:fill="FFFFFF"/>
          </w:tcPr>
          <w:p w:rsidR="00F96F06" w:rsidRPr="00574346" w:rsidRDefault="00F96F06" w:rsidP="00F96F06">
            <w:pPr>
              <w:jc w:val="center"/>
            </w:pPr>
            <w:r>
              <w:t>375,6</w:t>
            </w:r>
          </w:p>
        </w:tc>
        <w:tc>
          <w:tcPr>
            <w:tcW w:w="624" w:type="pct"/>
            <w:tcBorders>
              <w:top w:val="single" w:sz="4" w:space="0" w:color="auto"/>
              <w:left w:val="single" w:sz="4" w:space="0" w:color="auto"/>
              <w:bottom w:val="nil"/>
              <w:right w:val="single" w:sz="4" w:space="0" w:color="auto"/>
            </w:tcBorders>
            <w:shd w:val="clear" w:color="auto" w:fill="FFFFFF"/>
          </w:tcPr>
          <w:p w:rsidR="00F96F06" w:rsidRDefault="00F96F06" w:rsidP="00F96F06">
            <w:pPr>
              <w:pStyle w:val="afc"/>
              <w:jc w:val="center"/>
            </w:pPr>
            <w:r>
              <w:t>428,8</w:t>
            </w:r>
          </w:p>
        </w:tc>
        <w:tc>
          <w:tcPr>
            <w:tcW w:w="664" w:type="pct"/>
            <w:tcBorders>
              <w:top w:val="single" w:sz="4" w:space="0" w:color="auto"/>
              <w:left w:val="single" w:sz="4" w:space="0" w:color="auto"/>
              <w:bottom w:val="nil"/>
              <w:right w:val="single" w:sz="4" w:space="0" w:color="auto"/>
            </w:tcBorders>
            <w:shd w:val="clear" w:color="auto" w:fill="FFFFFF"/>
          </w:tcPr>
          <w:p w:rsidR="00F96F06" w:rsidRPr="00574346" w:rsidRDefault="00F96F06" w:rsidP="00F96F06">
            <w:pPr>
              <w:pStyle w:val="afc"/>
              <w:jc w:val="center"/>
            </w:pPr>
            <w:r>
              <w:t>2 789,58644</w:t>
            </w:r>
          </w:p>
        </w:tc>
      </w:tr>
      <w:tr w:rsidR="00F96F06" w:rsidRPr="005944C8" w:rsidTr="00F96F06">
        <w:tblPrEx>
          <w:tblCellMar>
            <w:top w:w="0" w:type="dxa"/>
            <w:left w:w="0" w:type="dxa"/>
            <w:bottom w:w="0" w:type="dxa"/>
            <w:right w:w="0" w:type="dxa"/>
          </w:tblCellMar>
        </w:tblPrEx>
        <w:trPr>
          <w:trHeight w:hRule="exact" w:val="1142"/>
          <w:jc w:val="center"/>
        </w:trPr>
        <w:tc>
          <w:tcPr>
            <w:tcW w:w="788" w:type="pct"/>
            <w:tcBorders>
              <w:top w:val="single" w:sz="4" w:space="0" w:color="auto"/>
              <w:left w:val="single" w:sz="4" w:space="0" w:color="auto"/>
              <w:bottom w:val="nil"/>
              <w:right w:val="nil"/>
            </w:tcBorders>
            <w:shd w:val="clear" w:color="auto" w:fill="FFFFFF"/>
          </w:tcPr>
          <w:p w:rsidR="00F96F06" w:rsidRPr="00522A07" w:rsidRDefault="00F96F06" w:rsidP="00F96F06">
            <w:pPr>
              <w:pStyle w:val="afc"/>
              <w:jc w:val="center"/>
              <w:rPr>
                <w:color w:val="000000"/>
              </w:rPr>
            </w:pPr>
            <w:r w:rsidRPr="00522A07">
              <w:rPr>
                <w:color w:val="000000"/>
              </w:rPr>
              <w:t>областной</w:t>
            </w:r>
          </w:p>
          <w:p w:rsidR="00F96F06" w:rsidRPr="005944C8" w:rsidRDefault="00F96F06" w:rsidP="00F96F06">
            <w:pPr>
              <w:pStyle w:val="afc"/>
              <w:jc w:val="center"/>
              <w:rPr>
                <w:sz w:val="20"/>
                <w:szCs w:val="20"/>
              </w:rPr>
            </w:pPr>
            <w:r w:rsidRPr="00522A07">
              <w:rPr>
                <w:color w:val="000000"/>
              </w:rPr>
              <w:t>бюджет</w:t>
            </w:r>
          </w:p>
        </w:tc>
        <w:tc>
          <w:tcPr>
            <w:tcW w:w="581" w:type="pct"/>
            <w:tcBorders>
              <w:top w:val="single" w:sz="4" w:space="0" w:color="auto"/>
              <w:left w:val="single" w:sz="4" w:space="0" w:color="auto"/>
              <w:bottom w:val="nil"/>
              <w:right w:val="nil"/>
            </w:tcBorders>
            <w:shd w:val="clear" w:color="auto" w:fill="FFFFFF"/>
          </w:tcPr>
          <w:p w:rsidR="00F96F06" w:rsidRPr="00574346" w:rsidRDefault="00F96F06" w:rsidP="00F96F06">
            <w:pPr>
              <w:pStyle w:val="afc"/>
              <w:jc w:val="center"/>
            </w:pPr>
            <w:r>
              <w:t>9 794,8</w:t>
            </w:r>
          </w:p>
        </w:tc>
        <w:tc>
          <w:tcPr>
            <w:tcW w:w="569" w:type="pct"/>
            <w:gridSpan w:val="2"/>
            <w:tcBorders>
              <w:top w:val="single" w:sz="4" w:space="0" w:color="auto"/>
              <w:left w:val="single" w:sz="4" w:space="0" w:color="auto"/>
              <w:bottom w:val="nil"/>
              <w:right w:val="nil"/>
            </w:tcBorders>
            <w:shd w:val="clear" w:color="auto" w:fill="FFFFFF"/>
          </w:tcPr>
          <w:p w:rsidR="00F96F06" w:rsidRPr="00574346" w:rsidRDefault="00F96F06" w:rsidP="00F96F06">
            <w:pPr>
              <w:pStyle w:val="afc"/>
              <w:jc w:val="center"/>
            </w:pPr>
            <w:r>
              <w:t>11 383,675</w:t>
            </w:r>
          </w:p>
        </w:tc>
        <w:tc>
          <w:tcPr>
            <w:tcW w:w="609" w:type="pct"/>
            <w:tcBorders>
              <w:top w:val="single" w:sz="4" w:space="0" w:color="auto"/>
              <w:left w:val="single" w:sz="4" w:space="0" w:color="auto"/>
              <w:bottom w:val="nil"/>
              <w:right w:val="nil"/>
            </w:tcBorders>
            <w:shd w:val="clear" w:color="auto" w:fill="FFFFFF"/>
          </w:tcPr>
          <w:p w:rsidR="00F96F06" w:rsidRPr="00574346" w:rsidRDefault="00F96F06" w:rsidP="00F96F06">
            <w:pPr>
              <w:pStyle w:val="afc"/>
              <w:jc w:val="center"/>
            </w:pPr>
            <w:r>
              <w:t>14 077,23</w:t>
            </w:r>
          </w:p>
        </w:tc>
        <w:tc>
          <w:tcPr>
            <w:tcW w:w="582" w:type="pct"/>
            <w:tcBorders>
              <w:top w:val="single" w:sz="4" w:space="0" w:color="auto"/>
              <w:left w:val="single" w:sz="4" w:space="0" w:color="auto"/>
              <w:bottom w:val="nil"/>
              <w:right w:val="single" w:sz="4" w:space="0" w:color="auto"/>
            </w:tcBorders>
            <w:shd w:val="clear" w:color="auto" w:fill="FFFFFF"/>
          </w:tcPr>
          <w:p w:rsidR="00F96F06" w:rsidRPr="00574346" w:rsidRDefault="00F96F06" w:rsidP="00F96F06">
            <w:pPr>
              <w:jc w:val="center"/>
            </w:pPr>
            <w:r>
              <w:t>19 335,12</w:t>
            </w:r>
          </w:p>
        </w:tc>
        <w:tc>
          <w:tcPr>
            <w:tcW w:w="582" w:type="pct"/>
            <w:tcBorders>
              <w:top w:val="single" w:sz="4" w:space="0" w:color="auto"/>
              <w:left w:val="single" w:sz="4" w:space="0" w:color="auto"/>
              <w:bottom w:val="nil"/>
              <w:right w:val="single" w:sz="4" w:space="0" w:color="auto"/>
            </w:tcBorders>
            <w:shd w:val="clear" w:color="auto" w:fill="FFFFFF"/>
          </w:tcPr>
          <w:p w:rsidR="00F96F06" w:rsidRPr="00574346" w:rsidRDefault="00F96F06" w:rsidP="00F96F06">
            <w:pPr>
              <w:jc w:val="center"/>
            </w:pPr>
            <w:r>
              <w:t>19 043,82</w:t>
            </w:r>
          </w:p>
        </w:tc>
        <w:tc>
          <w:tcPr>
            <w:tcW w:w="624" w:type="pct"/>
            <w:tcBorders>
              <w:top w:val="single" w:sz="4" w:space="0" w:color="auto"/>
              <w:left w:val="single" w:sz="4" w:space="0" w:color="auto"/>
              <w:bottom w:val="nil"/>
              <w:right w:val="single" w:sz="4" w:space="0" w:color="auto"/>
            </w:tcBorders>
            <w:shd w:val="clear" w:color="auto" w:fill="FFFFFF"/>
          </w:tcPr>
          <w:p w:rsidR="00F96F06" w:rsidRDefault="00F96F06" w:rsidP="00F96F06">
            <w:pPr>
              <w:pStyle w:val="afc"/>
              <w:jc w:val="center"/>
            </w:pPr>
            <w:r>
              <w:t>19 720,02</w:t>
            </w:r>
          </w:p>
        </w:tc>
        <w:tc>
          <w:tcPr>
            <w:tcW w:w="664" w:type="pct"/>
            <w:tcBorders>
              <w:top w:val="single" w:sz="4" w:space="0" w:color="auto"/>
              <w:left w:val="single" w:sz="4" w:space="0" w:color="auto"/>
              <w:bottom w:val="nil"/>
              <w:right w:val="single" w:sz="4" w:space="0" w:color="auto"/>
            </w:tcBorders>
            <w:shd w:val="clear" w:color="auto" w:fill="FFFFFF"/>
          </w:tcPr>
          <w:p w:rsidR="00F96F06" w:rsidRPr="00574346" w:rsidRDefault="00F96F06" w:rsidP="00F96F06">
            <w:pPr>
              <w:pStyle w:val="afc"/>
              <w:jc w:val="center"/>
            </w:pPr>
            <w:r>
              <w:t>93 354,665</w:t>
            </w:r>
          </w:p>
        </w:tc>
      </w:tr>
      <w:tr w:rsidR="00F96F06" w:rsidRPr="005944C8" w:rsidTr="00F96F06">
        <w:tblPrEx>
          <w:tblCellMar>
            <w:top w:w="0" w:type="dxa"/>
            <w:left w:w="0" w:type="dxa"/>
            <w:bottom w:w="0" w:type="dxa"/>
            <w:right w:w="0" w:type="dxa"/>
          </w:tblCellMar>
        </w:tblPrEx>
        <w:trPr>
          <w:trHeight w:hRule="exact" w:val="1345"/>
          <w:jc w:val="center"/>
        </w:trPr>
        <w:tc>
          <w:tcPr>
            <w:tcW w:w="788" w:type="pct"/>
            <w:tcBorders>
              <w:top w:val="single" w:sz="4" w:space="0" w:color="auto"/>
              <w:left w:val="single" w:sz="4" w:space="0" w:color="auto"/>
              <w:bottom w:val="single" w:sz="4" w:space="0" w:color="auto"/>
              <w:right w:val="nil"/>
            </w:tcBorders>
            <w:shd w:val="clear" w:color="auto" w:fill="FFFFFF"/>
          </w:tcPr>
          <w:p w:rsidR="00F96F06" w:rsidRPr="00522A07" w:rsidRDefault="00F96F06" w:rsidP="00F96F06">
            <w:pPr>
              <w:pStyle w:val="afc"/>
              <w:jc w:val="center"/>
            </w:pPr>
            <w:r w:rsidRPr="00522A07">
              <w:rPr>
                <w:color w:val="000000"/>
              </w:rPr>
              <w:t>местный бюджет</w:t>
            </w:r>
          </w:p>
        </w:tc>
        <w:tc>
          <w:tcPr>
            <w:tcW w:w="581" w:type="pct"/>
            <w:tcBorders>
              <w:top w:val="single" w:sz="4" w:space="0" w:color="auto"/>
              <w:left w:val="single" w:sz="4" w:space="0" w:color="auto"/>
              <w:bottom w:val="single" w:sz="4" w:space="0" w:color="auto"/>
              <w:right w:val="nil"/>
            </w:tcBorders>
            <w:shd w:val="clear" w:color="auto" w:fill="FFFFFF"/>
          </w:tcPr>
          <w:p w:rsidR="00F96F06" w:rsidRPr="00B81E8B" w:rsidRDefault="00F96F06" w:rsidP="00F96F06">
            <w:pPr>
              <w:pStyle w:val="afc"/>
              <w:jc w:val="center"/>
            </w:pPr>
            <w:r>
              <w:t>22 445,0</w:t>
            </w:r>
          </w:p>
        </w:tc>
        <w:tc>
          <w:tcPr>
            <w:tcW w:w="569" w:type="pct"/>
            <w:gridSpan w:val="2"/>
            <w:tcBorders>
              <w:top w:val="single" w:sz="4" w:space="0" w:color="auto"/>
              <w:left w:val="single" w:sz="4" w:space="0" w:color="auto"/>
              <w:bottom w:val="single" w:sz="4" w:space="0" w:color="auto"/>
              <w:right w:val="nil"/>
            </w:tcBorders>
            <w:shd w:val="clear" w:color="auto" w:fill="FFFFFF"/>
          </w:tcPr>
          <w:p w:rsidR="00F96F06" w:rsidRPr="00B81E8B" w:rsidRDefault="00F96F06" w:rsidP="00F96F06">
            <w:pPr>
              <w:pStyle w:val="afc"/>
              <w:jc w:val="center"/>
            </w:pPr>
            <w:r>
              <w:t xml:space="preserve"> 26 234,28</w:t>
            </w:r>
          </w:p>
        </w:tc>
        <w:tc>
          <w:tcPr>
            <w:tcW w:w="609" w:type="pct"/>
            <w:tcBorders>
              <w:top w:val="single" w:sz="4" w:space="0" w:color="auto"/>
              <w:left w:val="single" w:sz="4" w:space="0" w:color="auto"/>
              <w:bottom w:val="single" w:sz="4" w:space="0" w:color="auto"/>
              <w:right w:val="nil"/>
            </w:tcBorders>
            <w:shd w:val="clear" w:color="auto" w:fill="FFFFFF"/>
          </w:tcPr>
          <w:p w:rsidR="00F96F06" w:rsidRPr="00B81E8B" w:rsidRDefault="00F96F06" w:rsidP="00F96F06">
            <w:pPr>
              <w:pStyle w:val="afc"/>
              <w:jc w:val="center"/>
            </w:pPr>
            <w:r>
              <w:t>27 224,575</w:t>
            </w: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F96F06" w:rsidRPr="00B81E8B" w:rsidRDefault="00F96F06" w:rsidP="00F96F06">
            <w:pPr>
              <w:jc w:val="center"/>
            </w:pPr>
            <w:r>
              <w:t>29 729,082</w:t>
            </w: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F96F06" w:rsidRPr="00B81E8B" w:rsidRDefault="00F96F06" w:rsidP="00F96F06">
            <w:pPr>
              <w:jc w:val="center"/>
            </w:pPr>
            <w:r>
              <w:t>26 714,382</w:t>
            </w:r>
          </w:p>
        </w:tc>
        <w:tc>
          <w:tcPr>
            <w:tcW w:w="624" w:type="pct"/>
            <w:tcBorders>
              <w:top w:val="single" w:sz="4" w:space="0" w:color="auto"/>
              <w:left w:val="single" w:sz="4" w:space="0" w:color="auto"/>
              <w:bottom w:val="single" w:sz="4" w:space="0" w:color="auto"/>
              <w:right w:val="single" w:sz="4" w:space="0" w:color="auto"/>
            </w:tcBorders>
            <w:shd w:val="clear" w:color="auto" w:fill="FFFFFF"/>
          </w:tcPr>
          <w:p w:rsidR="00F96F06" w:rsidRDefault="00F96F06" w:rsidP="00F96F06">
            <w:pPr>
              <w:pStyle w:val="afc"/>
              <w:jc w:val="center"/>
            </w:pPr>
            <w:r>
              <w:t>26 098,882</w:t>
            </w:r>
          </w:p>
        </w:tc>
        <w:tc>
          <w:tcPr>
            <w:tcW w:w="664" w:type="pct"/>
            <w:tcBorders>
              <w:top w:val="single" w:sz="4" w:space="0" w:color="auto"/>
              <w:left w:val="single" w:sz="4" w:space="0" w:color="auto"/>
              <w:bottom w:val="single" w:sz="4" w:space="0" w:color="auto"/>
              <w:right w:val="single" w:sz="4" w:space="0" w:color="auto"/>
            </w:tcBorders>
            <w:shd w:val="clear" w:color="auto" w:fill="FFFFFF"/>
          </w:tcPr>
          <w:p w:rsidR="00F96F06" w:rsidRPr="00B81E8B" w:rsidRDefault="00F96F06" w:rsidP="00F96F06">
            <w:pPr>
              <w:pStyle w:val="afc"/>
              <w:jc w:val="center"/>
            </w:pPr>
            <w:r>
              <w:t>158 446,201</w:t>
            </w:r>
          </w:p>
        </w:tc>
      </w:tr>
    </w:tbl>
    <w:p w:rsidR="00F96F06" w:rsidRDefault="00F96F06" w:rsidP="00F96F06">
      <w:pPr>
        <w:spacing w:line="360" w:lineRule="auto"/>
        <w:jc w:val="both"/>
        <w:rPr>
          <w:sz w:val="28"/>
        </w:rPr>
      </w:pPr>
    </w:p>
    <w:p w:rsidR="00F96F06" w:rsidRDefault="00F96F06" w:rsidP="00F96F06">
      <w:pPr>
        <w:spacing w:line="360" w:lineRule="auto"/>
        <w:jc w:val="both"/>
        <w:rPr>
          <w:sz w:val="28"/>
        </w:rPr>
      </w:pPr>
      <w:r>
        <w:rPr>
          <w:sz w:val="28"/>
        </w:rPr>
        <w:t xml:space="preserve">   </w:t>
      </w:r>
      <w:r>
        <w:rPr>
          <w:sz w:val="28"/>
        </w:rPr>
        <w:tab/>
        <w:t>1.3. Таблицу "Прогнозная (справочная) оценка ресурсного обеспеч</w:t>
      </w:r>
      <w:r>
        <w:rPr>
          <w:sz w:val="28"/>
        </w:rPr>
        <w:t>е</w:t>
      </w:r>
      <w:r>
        <w:rPr>
          <w:sz w:val="28"/>
        </w:rPr>
        <w:t>ния реализации муниципальной программы за счет всех источников финансиров</w:t>
      </w:r>
      <w:r>
        <w:rPr>
          <w:sz w:val="28"/>
        </w:rPr>
        <w:t>а</w:t>
      </w:r>
      <w:r>
        <w:rPr>
          <w:sz w:val="28"/>
        </w:rPr>
        <w:t>ния" (приложение к Программе) изложить в новой редакции согласно приложению.</w:t>
      </w:r>
    </w:p>
    <w:p w:rsidR="00F96F06" w:rsidRDefault="00F96F06" w:rsidP="00F96F06">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F96F06" w:rsidRDefault="00F96F06" w:rsidP="00F96F06">
      <w:pPr>
        <w:autoSpaceDE w:val="0"/>
        <w:autoSpaceDN w:val="0"/>
        <w:adjustRightInd w:val="0"/>
        <w:spacing w:line="360" w:lineRule="auto"/>
        <w:ind w:firstLine="540"/>
        <w:jc w:val="right"/>
      </w:pPr>
    </w:p>
    <w:p w:rsidR="00F96F06" w:rsidRDefault="00F96F06" w:rsidP="00F96F06">
      <w:pPr>
        <w:jc w:val="both"/>
        <w:rPr>
          <w:sz w:val="28"/>
        </w:rPr>
      </w:pPr>
    </w:p>
    <w:p w:rsidR="00F96F06" w:rsidRDefault="00F96F06" w:rsidP="00F96F06">
      <w:pPr>
        <w:rPr>
          <w:sz w:val="28"/>
        </w:rPr>
      </w:pPr>
      <w:r>
        <w:rPr>
          <w:sz w:val="28"/>
        </w:rPr>
        <w:t>Глава Кикнурского</w:t>
      </w:r>
    </w:p>
    <w:p w:rsidR="00F96F06" w:rsidRDefault="00F96F06" w:rsidP="00F96F06">
      <w:r>
        <w:rPr>
          <w:sz w:val="28"/>
        </w:rPr>
        <w:t>муниципального округа     С.Ю. Галкин</w:t>
      </w:r>
    </w:p>
    <w:p w:rsidR="00F96F06" w:rsidRDefault="00F96F06" w:rsidP="00F96F06">
      <w:pPr>
        <w:pStyle w:val="21"/>
      </w:pPr>
    </w:p>
    <w:p w:rsidR="00F96F06" w:rsidRDefault="00F96F06" w:rsidP="000E3CA1">
      <w:pPr>
        <w:widowControl w:val="0"/>
        <w:autoSpaceDE w:val="0"/>
        <w:ind w:left="4956"/>
        <w:sectPr w:rsidR="00F96F06" w:rsidSect="000E3CA1">
          <w:pgSz w:w="11906" w:h="16838"/>
          <w:pgMar w:top="1134" w:right="850" w:bottom="426" w:left="1701" w:header="708" w:footer="708" w:gutter="0"/>
          <w:cols w:space="708"/>
          <w:titlePg/>
          <w:docGrid w:linePitch="360"/>
        </w:sectPr>
      </w:pPr>
    </w:p>
    <w:p w:rsidR="00F96F06" w:rsidRPr="004D2D11" w:rsidRDefault="00F96F06" w:rsidP="00F96F06">
      <w:pPr>
        <w:pStyle w:val="af"/>
        <w:shd w:val="clear" w:color="auto" w:fill="auto"/>
        <w:spacing w:line="230" w:lineRule="exact"/>
        <w:jc w:val="center"/>
        <w:rPr>
          <w:rStyle w:val="ae"/>
          <w:b/>
          <w:bCs/>
          <w:color w:val="000000"/>
          <w:sz w:val="28"/>
          <w:szCs w:val="28"/>
        </w:rPr>
      </w:pPr>
      <w:r w:rsidRPr="004D2D11">
        <w:rPr>
          <w:rStyle w:val="ae"/>
          <w:b/>
          <w:bCs/>
          <w:color w:val="000000"/>
          <w:sz w:val="28"/>
          <w:szCs w:val="28"/>
        </w:rPr>
        <w:lastRenderedPageBreak/>
        <w:t xml:space="preserve">                                                                                                                              Приложение № 2</w:t>
      </w:r>
    </w:p>
    <w:p w:rsidR="00F96F06" w:rsidRPr="004D2D11" w:rsidRDefault="00F96F06" w:rsidP="00F96F06">
      <w:pPr>
        <w:pStyle w:val="af"/>
        <w:shd w:val="clear" w:color="auto" w:fill="auto"/>
        <w:spacing w:line="230" w:lineRule="exact"/>
        <w:rPr>
          <w:rStyle w:val="ae"/>
          <w:b/>
          <w:bCs/>
          <w:color w:val="000000"/>
          <w:sz w:val="28"/>
          <w:szCs w:val="28"/>
        </w:rPr>
      </w:pPr>
      <w:r w:rsidRPr="004D2D11">
        <w:rPr>
          <w:rStyle w:val="ae"/>
          <w:b/>
          <w:bCs/>
          <w:color w:val="000000"/>
          <w:sz w:val="28"/>
          <w:szCs w:val="28"/>
        </w:rPr>
        <w:t xml:space="preserve">                                                                                                                                                               к муниципальной программе</w:t>
      </w:r>
    </w:p>
    <w:p w:rsidR="00F96F06" w:rsidRDefault="00F96F06" w:rsidP="00F96F06">
      <w:pPr>
        <w:pStyle w:val="af"/>
        <w:shd w:val="clear" w:color="auto" w:fill="auto"/>
        <w:spacing w:line="230" w:lineRule="exact"/>
        <w:jc w:val="center"/>
        <w:rPr>
          <w:rStyle w:val="ae"/>
          <w:b/>
          <w:bCs/>
          <w:color w:val="000000"/>
        </w:rPr>
      </w:pPr>
    </w:p>
    <w:p w:rsidR="00F96F06" w:rsidRDefault="00F96F06" w:rsidP="00F96F06">
      <w:pPr>
        <w:pStyle w:val="af"/>
        <w:shd w:val="clear" w:color="auto" w:fill="auto"/>
        <w:spacing w:line="230" w:lineRule="exact"/>
        <w:jc w:val="center"/>
        <w:rPr>
          <w:rStyle w:val="ae"/>
          <w:b/>
          <w:bCs/>
          <w:color w:val="000000"/>
        </w:rPr>
      </w:pPr>
    </w:p>
    <w:p w:rsidR="00F96F06" w:rsidRPr="005545D1" w:rsidRDefault="00F96F06" w:rsidP="00F96F06">
      <w:pPr>
        <w:pStyle w:val="af"/>
        <w:shd w:val="clear" w:color="auto" w:fill="auto"/>
        <w:spacing w:line="230" w:lineRule="exact"/>
        <w:jc w:val="center"/>
        <w:rPr>
          <w:rStyle w:val="ae"/>
          <w:b/>
          <w:bCs/>
          <w:color w:val="000000"/>
          <w:sz w:val="28"/>
          <w:szCs w:val="28"/>
        </w:rPr>
      </w:pPr>
      <w:r w:rsidRPr="005545D1">
        <w:rPr>
          <w:rStyle w:val="ae"/>
          <w:b/>
          <w:bCs/>
          <w:color w:val="000000"/>
          <w:sz w:val="28"/>
          <w:szCs w:val="28"/>
        </w:rPr>
        <w:t>Расходы на реализацию муниципальной программы за счет средств местного бюджета</w:t>
      </w:r>
    </w:p>
    <w:p w:rsidR="00F96F06" w:rsidRDefault="00F96F06" w:rsidP="00F96F06">
      <w:pPr>
        <w:pStyle w:val="af"/>
        <w:shd w:val="clear" w:color="auto" w:fill="auto"/>
        <w:spacing w:line="230" w:lineRule="exact"/>
        <w:jc w:val="center"/>
        <w:rPr>
          <w:rStyle w:val="ae"/>
          <w:b/>
          <w:bCs/>
          <w:color w:val="000000"/>
        </w:rPr>
      </w:pPr>
    </w:p>
    <w:tbl>
      <w:tblPr>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873"/>
        <w:gridCol w:w="2694"/>
        <w:gridCol w:w="1895"/>
        <w:gridCol w:w="1132"/>
        <w:gridCol w:w="1134"/>
        <w:gridCol w:w="1276"/>
        <w:gridCol w:w="1134"/>
        <w:gridCol w:w="1276"/>
        <w:gridCol w:w="1272"/>
        <w:gridCol w:w="1416"/>
      </w:tblGrid>
      <w:tr w:rsidR="00F96F06" w:rsidRPr="00B70150" w:rsidTr="00F96F06">
        <w:trPr>
          <w:trHeight w:val="451"/>
        </w:trPr>
        <w:tc>
          <w:tcPr>
            <w:tcW w:w="594" w:type="dxa"/>
            <w:vMerge w:val="restart"/>
          </w:tcPr>
          <w:p w:rsidR="00F96F06" w:rsidRDefault="00F96F06" w:rsidP="00F96F06">
            <w:pPr>
              <w:autoSpaceDE w:val="0"/>
              <w:autoSpaceDN w:val="0"/>
              <w:adjustRightInd w:val="0"/>
              <w:jc w:val="center"/>
            </w:pPr>
            <w:r>
              <w:t>№</w:t>
            </w:r>
          </w:p>
          <w:p w:rsidR="00F96F06" w:rsidRPr="00B70150" w:rsidRDefault="00F96F06" w:rsidP="00F96F06">
            <w:pPr>
              <w:autoSpaceDE w:val="0"/>
              <w:autoSpaceDN w:val="0"/>
              <w:adjustRightInd w:val="0"/>
              <w:jc w:val="center"/>
            </w:pPr>
            <w:r>
              <w:t>п.п.</w:t>
            </w:r>
          </w:p>
        </w:tc>
        <w:tc>
          <w:tcPr>
            <w:tcW w:w="1873" w:type="dxa"/>
            <w:vMerge w:val="restart"/>
          </w:tcPr>
          <w:p w:rsidR="00F96F06" w:rsidRPr="00B70150" w:rsidRDefault="00F96F06" w:rsidP="00F96F06">
            <w:pPr>
              <w:autoSpaceDE w:val="0"/>
              <w:autoSpaceDN w:val="0"/>
              <w:adjustRightInd w:val="0"/>
              <w:jc w:val="center"/>
            </w:pPr>
            <w:r>
              <w:t>Статус</w:t>
            </w:r>
          </w:p>
        </w:tc>
        <w:tc>
          <w:tcPr>
            <w:tcW w:w="2694" w:type="dxa"/>
            <w:vMerge w:val="restart"/>
          </w:tcPr>
          <w:p w:rsidR="00F96F06" w:rsidRDefault="00F96F06" w:rsidP="00F96F06">
            <w:pPr>
              <w:autoSpaceDE w:val="0"/>
              <w:autoSpaceDN w:val="0"/>
              <w:adjustRightInd w:val="0"/>
              <w:jc w:val="center"/>
            </w:pPr>
          </w:p>
          <w:p w:rsidR="00F96F06" w:rsidRDefault="00F96F06" w:rsidP="00F96F06">
            <w:pPr>
              <w:autoSpaceDE w:val="0"/>
              <w:autoSpaceDN w:val="0"/>
              <w:adjustRightInd w:val="0"/>
              <w:jc w:val="center"/>
            </w:pPr>
            <w:r>
              <w:t>Наименование</w:t>
            </w:r>
          </w:p>
          <w:p w:rsidR="00F96F06" w:rsidRDefault="00F96F06" w:rsidP="00F96F06">
            <w:pPr>
              <w:autoSpaceDE w:val="0"/>
              <w:autoSpaceDN w:val="0"/>
              <w:adjustRightInd w:val="0"/>
              <w:jc w:val="center"/>
            </w:pPr>
            <w:r>
              <w:t>муниципальной</w:t>
            </w:r>
          </w:p>
          <w:p w:rsidR="00F96F06" w:rsidRPr="00B70150" w:rsidRDefault="00F96F06" w:rsidP="00F96F06">
            <w:pPr>
              <w:autoSpaceDE w:val="0"/>
              <w:autoSpaceDN w:val="0"/>
              <w:adjustRightInd w:val="0"/>
              <w:jc w:val="center"/>
            </w:pPr>
            <w:r>
              <w:t>программы</w:t>
            </w:r>
          </w:p>
        </w:tc>
        <w:tc>
          <w:tcPr>
            <w:tcW w:w="1895" w:type="dxa"/>
            <w:vMerge w:val="restart"/>
          </w:tcPr>
          <w:p w:rsidR="00F96F06" w:rsidRDefault="00F96F06" w:rsidP="00F96F06">
            <w:pPr>
              <w:autoSpaceDE w:val="0"/>
              <w:autoSpaceDN w:val="0"/>
              <w:adjustRightInd w:val="0"/>
              <w:jc w:val="center"/>
            </w:pPr>
            <w:r>
              <w:t>Главный</w:t>
            </w:r>
          </w:p>
          <w:p w:rsidR="00F96F06" w:rsidRDefault="00F96F06" w:rsidP="00F96F06">
            <w:pPr>
              <w:autoSpaceDE w:val="0"/>
              <w:autoSpaceDN w:val="0"/>
              <w:adjustRightInd w:val="0"/>
              <w:jc w:val="center"/>
            </w:pPr>
            <w:r>
              <w:t>распорядитель</w:t>
            </w:r>
          </w:p>
          <w:p w:rsidR="00F96F06" w:rsidRDefault="00F96F06" w:rsidP="00F96F06">
            <w:pPr>
              <w:autoSpaceDE w:val="0"/>
              <w:autoSpaceDN w:val="0"/>
              <w:adjustRightInd w:val="0"/>
              <w:jc w:val="center"/>
            </w:pPr>
            <w:r>
              <w:t>бюджетных</w:t>
            </w:r>
          </w:p>
          <w:p w:rsidR="00F96F06" w:rsidRPr="00B70150" w:rsidRDefault="00F96F06" w:rsidP="00F96F06">
            <w:pPr>
              <w:autoSpaceDE w:val="0"/>
              <w:autoSpaceDN w:val="0"/>
              <w:adjustRightInd w:val="0"/>
              <w:jc w:val="center"/>
            </w:pPr>
            <w:r>
              <w:t>средств</w:t>
            </w:r>
          </w:p>
        </w:tc>
        <w:tc>
          <w:tcPr>
            <w:tcW w:w="1132" w:type="dxa"/>
          </w:tcPr>
          <w:p w:rsidR="00F96F06" w:rsidRDefault="00F96F06" w:rsidP="00F96F06">
            <w:pPr>
              <w:autoSpaceDE w:val="0"/>
              <w:autoSpaceDN w:val="0"/>
              <w:adjustRightInd w:val="0"/>
              <w:jc w:val="center"/>
            </w:pPr>
          </w:p>
        </w:tc>
        <w:tc>
          <w:tcPr>
            <w:tcW w:w="7508" w:type="dxa"/>
            <w:gridSpan w:val="6"/>
          </w:tcPr>
          <w:p w:rsidR="00F96F06" w:rsidRDefault="00F96F06" w:rsidP="00F96F06">
            <w:pPr>
              <w:autoSpaceDE w:val="0"/>
              <w:autoSpaceDN w:val="0"/>
              <w:adjustRightInd w:val="0"/>
              <w:jc w:val="center"/>
            </w:pPr>
          </w:p>
          <w:p w:rsidR="00F96F06" w:rsidRDefault="00F96F06" w:rsidP="00F96F06">
            <w:pPr>
              <w:autoSpaceDE w:val="0"/>
              <w:autoSpaceDN w:val="0"/>
              <w:adjustRightInd w:val="0"/>
              <w:jc w:val="center"/>
            </w:pPr>
          </w:p>
          <w:p w:rsidR="00F96F06" w:rsidRPr="00B70150" w:rsidRDefault="00F96F06" w:rsidP="00F96F06">
            <w:pPr>
              <w:autoSpaceDE w:val="0"/>
              <w:autoSpaceDN w:val="0"/>
              <w:adjustRightInd w:val="0"/>
              <w:jc w:val="center"/>
            </w:pPr>
            <w:r w:rsidRPr="00B70150">
              <w:t>Расходы (тыс.</w:t>
            </w:r>
            <w:r>
              <w:t xml:space="preserve"> </w:t>
            </w:r>
            <w:r w:rsidRPr="00B70150">
              <w:t>рублей)</w:t>
            </w:r>
          </w:p>
        </w:tc>
      </w:tr>
      <w:tr w:rsidR="00F96F06" w:rsidRPr="00B70150" w:rsidTr="00F96F06">
        <w:trPr>
          <w:trHeight w:val="688"/>
        </w:trPr>
        <w:tc>
          <w:tcPr>
            <w:tcW w:w="594" w:type="dxa"/>
            <w:vMerge/>
          </w:tcPr>
          <w:p w:rsidR="00F96F06" w:rsidRPr="00B70150" w:rsidRDefault="00F96F06" w:rsidP="00F96F06">
            <w:pPr>
              <w:autoSpaceDE w:val="0"/>
              <w:autoSpaceDN w:val="0"/>
              <w:adjustRightInd w:val="0"/>
              <w:jc w:val="center"/>
            </w:pPr>
          </w:p>
        </w:tc>
        <w:tc>
          <w:tcPr>
            <w:tcW w:w="1873" w:type="dxa"/>
            <w:vMerge/>
          </w:tcPr>
          <w:p w:rsidR="00F96F06" w:rsidRPr="00B70150" w:rsidRDefault="00F96F06" w:rsidP="00F96F06">
            <w:pPr>
              <w:autoSpaceDE w:val="0"/>
              <w:autoSpaceDN w:val="0"/>
              <w:adjustRightInd w:val="0"/>
              <w:jc w:val="center"/>
            </w:pPr>
          </w:p>
        </w:tc>
        <w:tc>
          <w:tcPr>
            <w:tcW w:w="2694" w:type="dxa"/>
            <w:vMerge/>
          </w:tcPr>
          <w:p w:rsidR="00F96F06" w:rsidRPr="00B70150" w:rsidRDefault="00F96F06" w:rsidP="00F96F06">
            <w:pPr>
              <w:autoSpaceDE w:val="0"/>
              <w:autoSpaceDN w:val="0"/>
              <w:adjustRightInd w:val="0"/>
              <w:jc w:val="center"/>
            </w:pPr>
          </w:p>
        </w:tc>
        <w:tc>
          <w:tcPr>
            <w:tcW w:w="1895" w:type="dxa"/>
            <w:vMerge/>
          </w:tcPr>
          <w:p w:rsidR="00F96F06" w:rsidRPr="00B70150" w:rsidRDefault="00F96F06" w:rsidP="00F96F06">
            <w:pPr>
              <w:autoSpaceDE w:val="0"/>
              <w:autoSpaceDN w:val="0"/>
              <w:adjustRightInd w:val="0"/>
              <w:jc w:val="center"/>
            </w:pPr>
          </w:p>
        </w:tc>
        <w:tc>
          <w:tcPr>
            <w:tcW w:w="1132" w:type="dxa"/>
          </w:tcPr>
          <w:p w:rsidR="00F96F06" w:rsidRDefault="00F96F06" w:rsidP="00F96F06">
            <w:pPr>
              <w:autoSpaceDE w:val="0"/>
              <w:autoSpaceDN w:val="0"/>
              <w:adjustRightInd w:val="0"/>
              <w:jc w:val="center"/>
            </w:pPr>
            <w:r>
              <w:t>2021</w:t>
            </w:r>
          </w:p>
          <w:p w:rsidR="00F96F06" w:rsidRPr="00B70150" w:rsidRDefault="00F96F06" w:rsidP="00F96F06">
            <w:pPr>
              <w:autoSpaceDE w:val="0"/>
              <w:autoSpaceDN w:val="0"/>
              <w:adjustRightInd w:val="0"/>
              <w:jc w:val="center"/>
            </w:pPr>
            <w:r>
              <w:t>год</w:t>
            </w:r>
          </w:p>
        </w:tc>
        <w:tc>
          <w:tcPr>
            <w:tcW w:w="1134" w:type="dxa"/>
          </w:tcPr>
          <w:p w:rsidR="00F96F06" w:rsidRDefault="00F96F06" w:rsidP="00F96F06">
            <w:pPr>
              <w:autoSpaceDE w:val="0"/>
              <w:autoSpaceDN w:val="0"/>
              <w:adjustRightInd w:val="0"/>
              <w:jc w:val="center"/>
            </w:pPr>
            <w:r>
              <w:t>2022</w:t>
            </w:r>
          </w:p>
          <w:p w:rsidR="00F96F06" w:rsidRPr="00B70150" w:rsidRDefault="00F96F06" w:rsidP="00F96F06">
            <w:pPr>
              <w:autoSpaceDE w:val="0"/>
              <w:autoSpaceDN w:val="0"/>
              <w:adjustRightInd w:val="0"/>
              <w:jc w:val="center"/>
            </w:pPr>
            <w:r>
              <w:t>год</w:t>
            </w:r>
          </w:p>
        </w:tc>
        <w:tc>
          <w:tcPr>
            <w:tcW w:w="1276" w:type="dxa"/>
          </w:tcPr>
          <w:p w:rsidR="00F96F06" w:rsidRDefault="00F96F06" w:rsidP="00F96F06">
            <w:pPr>
              <w:autoSpaceDE w:val="0"/>
              <w:autoSpaceDN w:val="0"/>
              <w:adjustRightInd w:val="0"/>
              <w:jc w:val="center"/>
            </w:pPr>
            <w:r>
              <w:t>2023</w:t>
            </w:r>
          </w:p>
          <w:p w:rsidR="00F96F06" w:rsidRPr="00B70150" w:rsidRDefault="00F96F06" w:rsidP="00F96F06">
            <w:pPr>
              <w:autoSpaceDE w:val="0"/>
              <w:autoSpaceDN w:val="0"/>
              <w:adjustRightInd w:val="0"/>
              <w:jc w:val="center"/>
            </w:pPr>
            <w:r>
              <w:t>год</w:t>
            </w:r>
          </w:p>
        </w:tc>
        <w:tc>
          <w:tcPr>
            <w:tcW w:w="1134" w:type="dxa"/>
          </w:tcPr>
          <w:p w:rsidR="00F96F06" w:rsidRDefault="00F96F06" w:rsidP="00F96F06">
            <w:pPr>
              <w:autoSpaceDE w:val="0"/>
              <w:autoSpaceDN w:val="0"/>
              <w:adjustRightInd w:val="0"/>
              <w:jc w:val="center"/>
            </w:pPr>
            <w:r>
              <w:t>2024</w:t>
            </w:r>
          </w:p>
          <w:p w:rsidR="00F96F06" w:rsidRPr="00B70150" w:rsidRDefault="00F96F06" w:rsidP="00F96F06">
            <w:pPr>
              <w:autoSpaceDE w:val="0"/>
              <w:autoSpaceDN w:val="0"/>
              <w:adjustRightInd w:val="0"/>
              <w:jc w:val="center"/>
            </w:pPr>
            <w:r>
              <w:t>год</w:t>
            </w:r>
          </w:p>
        </w:tc>
        <w:tc>
          <w:tcPr>
            <w:tcW w:w="1276" w:type="dxa"/>
          </w:tcPr>
          <w:p w:rsidR="00F96F06" w:rsidRDefault="00F96F06" w:rsidP="00F96F06">
            <w:pPr>
              <w:autoSpaceDE w:val="0"/>
              <w:autoSpaceDN w:val="0"/>
              <w:adjustRightInd w:val="0"/>
              <w:jc w:val="center"/>
            </w:pPr>
            <w:r>
              <w:t>2025</w:t>
            </w:r>
          </w:p>
          <w:p w:rsidR="00F96F06" w:rsidRPr="00B70150" w:rsidRDefault="00F96F06" w:rsidP="00F96F06">
            <w:pPr>
              <w:autoSpaceDE w:val="0"/>
              <w:autoSpaceDN w:val="0"/>
              <w:adjustRightInd w:val="0"/>
              <w:jc w:val="center"/>
            </w:pPr>
            <w:r>
              <w:t>год</w:t>
            </w:r>
          </w:p>
        </w:tc>
        <w:tc>
          <w:tcPr>
            <w:tcW w:w="1272" w:type="dxa"/>
          </w:tcPr>
          <w:p w:rsidR="00F96F06" w:rsidRDefault="00F96F06" w:rsidP="00F96F06">
            <w:pPr>
              <w:autoSpaceDE w:val="0"/>
              <w:autoSpaceDN w:val="0"/>
              <w:adjustRightInd w:val="0"/>
              <w:jc w:val="center"/>
            </w:pPr>
            <w:r>
              <w:t>2026</w:t>
            </w:r>
          </w:p>
          <w:p w:rsidR="00F96F06" w:rsidRDefault="00F96F06" w:rsidP="00F96F06">
            <w:pPr>
              <w:autoSpaceDE w:val="0"/>
              <w:autoSpaceDN w:val="0"/>
              <w:adjustRightInd w:val="0"/>
              <w:jc w:val="center"/>
            </w:pPr>
            <w:r>
              <w:t>год</w:t>
            </w:r>
          </w:p>
        </w:tc>
        <w:tc>
          <w:tcPr>
            <w:tcW w:w="1416" w:type="dxa"/>
          </w:tcPr>
          <w:p w:rsidR="00F96F06" w:rsidRPr="00B70150" w:rsidRDefault="00F96F06" w:rsidP="00F96F06">
            <w:pPr>
              <w:autoSpaceDE w:val="0"/>
              <w:autoSpaceDN w:val="0"/>
              <w:adjustRightInd w:val="0"/>
              <w:jc w:val="center"/>
            </w:pPr>
            <w:r>
              <w:t>Итого</w:t>
            </w:r>
          </w:p>
        </w:tc>
      </w:tr>
      <w:tr w:rsidR="00F96F06" w:rsidRPr="00D0113F" w:rsidTr="00F96F06">
        <w:tc>
          <w:tcPr>
            <w:tcW w:w="594" w:type="dxa"/>
            <w:vMerge w:val="restart"/>
          </w:tcPr>
          <w:p w:rsidR="00F96F06" w:rsidRPr="00B70150" w:rsidRDefault="00F96F06" w:rsidP="00F96F06">
            <w:pPr>
              <w:autoSpaceDE w:val="0"/>
              <w:autoSpaceDN w:val="0"/>
              <w:adjustRightInd w:val="0"/>
              <w:jc w:val="center"/>
            </w:pPr>
            <w:r>
              <w:t>1</w:t>
            </w:r>
          </w:p>
        </w:tc>
        <w:tc>
          <w:tcPr>
            <w:tcW w:w="1873" w:type="dxa"/>
            <w:vMerge w:val="restart"/>
          </w:tcPr>
          <w:p w:rsidR="00F96F06" w:rsidRDefault="00F96F06" w:rsidP="00F96F06">
            <w:pPr>
              <w:autoSpaceDE w:val="0"/>
              <w:autoSpaceDN w:val="0"/>
              <w:adjustRightInd w:val="0"/>
              <w:jc w:val="center"/>
            </w:pPr>
          </w:p>
          <w:p w:rsidR="00F96F06" w:rsidRDefault="00F96F06" w:rsidP="00F96F06">
            <w:pPr>
              <w:autoSpaceDE w:val="0"/>
              <w:autoSpaceDN w:val="0"/>
              <w:adjustRightInd w:val="0"/>
              <w:jc w:val="center"/>
            </w:pPr>
            <w:r>
              <w:t>Муниципальная</w:t>
            </w:r>
          </w:p>
          <w:p w:rsidR="00F96F06" w:rsidRPr="00B70150" w:rsidRDefault="00F96F06" w:rsidP="00F96F06">
            <w:pPr>
              <w:autoSpaceDE w:val="0"/>
              <w:autoSpaceDN w:val="0"/>
              <w:adjustRightInd w:val="0"/>
              <w:jc w:val="center"/>
            </w:pPr>
            <w:r>
              <w:t>программа</w:t>
            </w:r>
          </w:p>
        </w:tc>
        <w:tc>
          <w:tcPr>
            <w:tcW w:w="2694" w:type="dxa"/>
            <w:vMerge w:val="restart"/>
          </w:tcPr>
          <w:p w:rsidR="00F96F06" w:rsidRDefault="00F96F06" w:rsidP="00F96F06">
            <w:pPr>
              <w:autoSpaceDE w:val="0"/>
              <w:autoSpaceDN w:val="0"/>
              <w:adjustRightInd w:val="0"/>
              <w:jc w:val="center"/>
            </w:pPr>
          </w:p>
          <w:p w:rsidR="00F96F06" w:rsidRDefault="00F96F06" w:rsidP="00F96F06">
            <w:pPr>
              <w:autoSpaceDE w:val="0"/>
              <w:autoSpaceDN w:val="0"/>
              <w:adjustRightInd w:val="0"/>
              <w:jc w:val="center"/>
            </w:pPr>
            <w:r>
              <w:t>«Развитие</w:t>
            </w:r>
          </w:p>
          <w:p w:rsidR="00F96F06" w:rsidRDefault="00F96F06" w:rsidP="00F96F06">
            <w:pPr>
              <w:autoSpaceDE w:val="0"/>
              <w:autoSpaceDN w:val="0"/>
              <w:adjustRightInd w:val="0"/>
              <w:jc w:val="center"/>
            </w:pPr>
            <w:r>
              <w:t>муниципального</w:t>
            </w:r>
          </w:p>
          <w:p w:rsidR="00F96F06" w:rsidRPr="00B70150" w:rsidRDefault="00F96F06" w:rsidP="00F96F06">
            <w:pPr>
              <w:autoSpaceDE w:val="0"/>
              <w:autoSpaceDN w:val="0"/>
              <w:adjustRightInd w:val="0"/>
              <w:jc w:val="center"/>
            </w:pPr>
            <w:r>
              <w:t>управления»</w:t>
            </w:r>
          </w:p>
        </w:tc>
        <w:tc>
          <w:tcPr>
            <w:tcW w:w="1895" w:type="dxa"/>
          </w:tcPr>
          <w:p w:rsidR="00F96F06" w:rsidRDefault="00F96F06" w:rsidP="00F96F06">
            <w:pPr>
              <w:autoSpaceDE w:val="0"/>
              <w:autoSpaceDN w:val="0"/>
              <w:adjustRightInd w:val="0"/>
              <w:jc w:val="center"/>
            </w:pPr>
            <w:r>
              <w:t>Всего</w:t>
            </w:r>
          </w:p>
          <w:p w:rsidR="00F96F06" w:rsidRPr="00B70150" w:rsidRDefault="00F96F06" w:rsidP="00F96F06">
            <w:pPr>
              <w:autoSpaceDE w:val="0"/>
              <w:autoSpaceDN w:val="0"/>
              <w:adjustRightInd w:val="0"/>
              <w:jc w:val="center"/>
            </w:pPr>
          </w:p>
        </w:tc>
        <w:tc>
          <w:tcPr>
            <w:tcW w:w="1132" w:type="dxa"/>
          </w:tcPr>
          <w:p w:rsidR="00F96F06" w:rsidRPr="00D0113F" w:rsidRDefault="00F96F06" w:rsidP="00F96F06">
            <w:pPr>
              <w:autoSpaceDE w:val="0"/>
              <w:autoSpaceDN w:val="0"/>
              <w:adjustRightInd w:val="0"/>
              <w:jc w:val="center"/>
              <w:rPr>
                <w:sz w:val="20"/>
                <w:szCs w:val="20"/>
              </w:rPr>
            </w:pPr>
            <w:r w:rsidRPr="00D0113F">
              <w:rPr>
                <w:sz w:val="20"/>
                <w:szCs w:val="20"/>
              </w:rPr>
              <w:t xml:space="preserve"> 22  445,0</w:t>
            </w:r>
          </w:p>
        </w:tc>
        <w:tc>
          <w:tcPr>
            <w:tcW w:w="1134" w:type="dxa"/>
          </w:tcPr>
          <w:p w:rsidR="00F96F06" w:rsidRPr="00D0113F" w:rsidRDefault="00F96F06" w:rsidP="00F96F06">
            <w:pPr>
              <w:autoSpaceDE w:val="0"/>
              <w:autoSpaceDN w:val="0"/>
              <w:adjustRightInd w:val="0"/>
              <w:jc w:val="center"/>
              <w:rPr>
                <w:sz w:val="20"/>
                <w:szCs w:val="20"/>
              </w:rPr>
            </w:pPr>
            <w:r w:rsidRPr="00D0113F">
              <w:rPr>
                <w:sz w:val="20"/>
                <w:szCs w:val="20"/>
              </w:rPr>
              <w:t>26 234,28</w:t>
            </w:r>
          </w:p>
        </w:tc>
        <w:tc>
          <w:tcPr>
            <w:tcW w:w="1276" w:type="dxa"/>
          </w:tcPr>
          <w:p w:rsidR="00F96F06" w:rsidRPr="00D0113F" w:rsidRDefault="00F96F06" w:rsidP="00F96F06">
            <w:pPr>
              <w:autoSpaceDE w:val="0"/>
              <w:autoSpaceDN w:val="0"/>
              <w:adjustRightInd w:val="0"/>
              <w:jc w:val="center"/>
              <w:rPr>
                <w:sz w:val="20"/>
                <w:szCs w:val="20"/>
              </w:rPr>
            </w:pPr>
            <w:r w:rsidRPr="00D0113F">
              <w:rPr>
                <w:sz w:val="20"/>
                <w:szCs w:val="20"/>
              </w:rPr>
              <w:t>27 224,575</w:t>
            </w:r>
          </w:p>
        </w:tc>
        <w:tc>
          <w:tcPr>
            <w:tcW w:w="1134" w:type="dxa"/>
          </w:tcPr>
          <w:p w:rsidR="00F96F06" w:rsidRPr="00D0113F" w:rsidRDefault="00F96F06" w:rsidP="00F96F06">
            <w:pPr>
              <w:autoSpaceDE w:val="0"/>
              <w:autoSpaceDN w:val="0"/>
              <w:adjustRightInd w:val="0"/>
              <w:jc w:val="center"/>
              <w:rPr>
                <w:sz w:val="20"/>
                <w:szCs w:val="20"/>
              </w:rPr>
            </w:pPr>
            <w:r>
              <w:rPr>
                <w:sz w:val="20"/>
                <w:szCs w:val="20"/>
              </w:rPr>
              <w:t>29 729,082</w:t>
            </w:r>
          </w:p>
        </w:tc>
        <w:tc>
          <w:tcPr>
            <w:tcW w:w="1276" w:type="dxa"/>
          </w:tcPr>
          <w:p w:rsidR="00F96F06" w:rsidRPr="00D0113F" w:rsidRDefault="00F96F06" w:rsidP="00F96F06">
            <w:pPr>
              <w:autoSpaceDE w:val="0"/>
              <w:autoSpaceDN w:val="0"/>
              <w:adjustRightInd w:val="0"/>
              <w:jc w:val="center"/>
              <w:rPr>
                <w:sz w:val="20"/>
                <w:szCs w:val="20"/>
              </w:rPr>
            </w:pPr>
            <w:r>
              <w:rPr>
                <w:sz w:val="20"/>
                <w:szCs w:val="20"/>
              </w:rPr>
              <w:t>26 714,382</w:t>
            </w:r>
          </w:p>
        </w:tc>
        <w:tc>
          <w:tcPr>
            <w:tcW w:w="1272" w:type="dxa"/>
          </w:tcPr>
          <w:p w:rsidR="00F96F06" w:rsidRPr="00D0113F" w:rsidRDefault="00F96F06" w:rsidP="00F96F06">
            <w:pPr>
              <w:autoSpaceDE w:val="0"/>
              <w:autoSpaceDN w:val="0"/>
              <w:adjustRightInd w:val="0"/>
              <w:jc w:val="center"/>
              <w:rPr>
                <w:sz w:val="20"/>
                <w:szCs w:val="20"/>
              </w:rPr>
            </w:pPr>
            <w:r>
              <w:rPr>
                <w:sz w:val="20"/>
                <w:szCs w:val="20"/>
              </w:rPr>
              <w:t>26 098,882</w:t>
            </w:r>
          </w:p>
        </w:tc>
        <w:tc>
          <w:tcPr>
            <w:tcW w:w="1416" w:type="dxa"/>
          </w:tcPr>
          <w:p w:rsidR="00F96F06" w:rsidRPr="00D0113F" w:rsidRDefault="00F96F06" w:rsidP="00F96F06">
            <w:pPr>
              <w:autoSpaceDE w:val="0"/>
              <w:autoSpaceDN w:val="0"/>
              <w:adjustRightInd w:val="0"/>
              <w:jc w:val="center"/>
              <w:rPr>
                <w:sz w:val="20"/>
                <w:szCs w:val="20"/>
              </w:rPr>
            </w:pPr>
            <w:r>
              <w:rPr>
                <w:sz w:val="20"/>
                <w:szCs w:val="20"/>
              </w:rPr>
              <w:t>158 446,201</w:t>
            </w:r>
          </w:p>
        </w:tc>
      </w:tr>
      <w:tr w:rsidR="00F96F06" w:rsidRPr="00D0113F" w:rsidTr="00F96F06">
        <w:tc>
          <w:tcPr>
            <w:tcW w:w="594" w:type="dxa"/>
            <w:vMerge/>
          </w:tcPr>
          <w:p w:rsidR="00F96F06" w:rsidRPr="00B70150" w:rsidRDefault="00F96F06" w:rsidP="00F96F06">
            <w:pPr>
              <w:autoSpaceDE w:val="0"/>
              <w:autoSpaceDN w:val="0"/>
              <w:adjustRightInd w:val="0"/>
              <w:jc w:val="center"/>
            </w:pPr>
          </w:p>
        </w:tc>
        <w:tc>
          <w:tcPr>
            <w:tcW w:w="1873" w:type="dxa"/>
            <w:vMerge/>
          </w:tcPr>
          <w:p w:rsidR="00F96F06" w:rsidRPr="00B70150" w:rsidRDefault="00F96F06" w:rsidP="00F96F06">
            <w:pPr>
              <w:autoSpaceDE w:val="0"/>
              <w:autoSpaceDN w:val="0"/>
              <w:adjustRightInd w:val="0"/>
              <w:jc w:val="center"/>
            </w:pPr>
          </w:p>
        </w:tc>
        <w:tc>
          <w:tcPr>
            <w:tcW w:w="2694" w:type="dxa"/>
            <w:vMerge/>
          </w:tcPr>
          <w:p w:rsidR="00F96F06" w:rsidRPr="00B70150" w:rsidRDefault="00F96F06" w:rsidP="00F96F06">
            <w:pPr>
              <w:autoSpaceDE w:val="0"/>
              <w:autoSpaceDN w:val="0"/>
              <w:adjustRightInd w:val="0"/>
              <w:jc w:val="center"/>
            </w:pPr>
          </w:p>
        </w:tc>
        <w:tc>
          <w:tcPr>
            <w:tcW w:w="1895" w:type="dxa"/>
          </w:tcPr>
          <w:p w:rsidR="00F96F06" w:rsidRDefault="00F96F06" w:rsidP="00F96F06">
            <w:pPr>
              <w:autoSpaceDE w:val="0"/>
              <w:autoSpaceDN w:val="0"/>
              <w:adjustRightInd w:val="0"/>
              <w:jc w:val="center"/>
            </w:pPr>
            <w:r>
              <w:t>Администрация</w:t>
            </w:r>
          </w:p>
          <w:p w:rsidR="00F96F06" w:rsidRPr="00B70150" w:rsidRDefault="00F96F06" w:rsidP="00F96F06">
            <w:pPr>
              <w:autoSpaceDE w:val="0"/>
              <w:autoSpaceDN w:val="0"/>
              <w:adjustRightInd w:val="0"/>
              <w:jc w:val="center"/>
            </w:pPr>
            <w:r>
              <w:t>округа</w:t>
            </w:r>
          </w:p>
        </w:tc>
        <w:tc>
          <w:tcPr>
            <w:tcW w:w="1132" w:type="dxa"/>
          </w:tcPr>
          <w:p w:rsidR="00F96F06" w:rsidRPr="00D0113F" w:rsidRDefault="00F96F06" w:rsidP="00F96F06">
            <w:pPr>
              <w:autoSpaceDE w:val="0"/>
              <w:autoSpaceDN w:val="0"/>
              <w:adjustRightInd w:val="0"/>
              <w:jc w:val="center"/>
              <w:rPr>
                <w:sz w:val="20"/>
                <w:szCs w:val="20"/>
                <w:highlight w:val="yellow"/>
              </w:rPr>
            </w:pPr>
            <w:r w:rsidRPr="00D0113F">
              <w:rPr>
                <w:sz w:val="20"/>
                <w:szCs w:val="20"/>
              </w:rPr>
              <w:t>21 736,0</w:t>
            </w:r>
          </w:p>
        </w:tc>
        <w:tc>
          <w:tcPr>
            <w:tcW w:w="1134" w:type="dxa"/>
          </w:tcPr>
          <w:p w:rsidR="00F96F06" w:rsidRPr="00D0113F" w:rsidRDefault="00F96F06" w:rsidP="00F96F06">
            <w:pPr>
              <w:autoSpaceDE w:val="0"/>
              <w:autoSpaceDN w:val="0"/>
              <w:adjustRightInd w:val="0"/>
              <w:jc w:val="center"/>
              <w:rPr>
                <w:sz w:val="20"/>
                <w:szCs w:val="20"/>
                <w:highlight w:val="yellow"/>
              </w:rPr>
            </w:pPr>
            <w:r w:rsidRPr="00D0113F">
              <w:rPr>
                <w:sz w:val="20"/>
                <w:szCs w:val="20"/>
              </w:rPr>
              <w:t>25 462,44</w:t>
            </w:r>
          </w:p>
        </w:tc>
        <w:tc>
          <w:tcPr>
            <w:tcW w:w="1276" w:type="dxa"/>
          </w:tcPr>
          <w:p w:rsidR="00F96F06" w:rsidRPr="00D0113F" w:rsidRDefault="00F96F06" w:rsidP="00F96F06">
            <w:pPr>
              <w:autoSpaceDE w:val="0"/>
              <w:autoSpaceDN w:val="0"/>
              <w:adjustRightInd w:val="0"/>
              <w:jc w:val="center"/>
              <w:rPr>
                <w:sz w:val="20"/>
                <w:szCs w:val="20"/>
                <w:highlight w:val="yellow"/>
              </w:rPr>
            </w:pPr>
            <w:r w:rsidRPr="00D0113F">
              <w:rPr>
                <w:sz w:val="20"/>
                <w:szCs w:val="20"/>
              </w:rPr>
              <w:t>26 406,613</w:t>
            </w:r>
          </w:p>
        </w:tc>
        <w:tc>
          <w:tcPr>
            <w:tcW w:w="1134" w:type="dxa"/>
          </w:tcPr>
          <w:p w:rsidR="00F96F06" w:rsidRPr="00D0113F" w:rsidRDefault="00F96F06" w:rsidP="00F96F06">
            <w:pPr>
              <w:autoSpaceDE w:val="0"/>
              <w:autoSpaceDN w:val="0"/>
              <w:adjustRightInd w:val="0"/>
              <w:jc w:val="center"/>
              <w:rPr>
                <w:sz w:val="20"/>
                <w:szCs w:val="20"/>
                <w:highlight w:val="yellow"/>
              </w:rPr>
            </w:pPr>
            <w:r>
              <w:rPr>
                <w:sz w:val="20"/>
                <w:szCs w:val="20"/>
              </w:rPr>
              <w:t>28 326,284</w:t>
            </w:r>
          </w:p>
        </w:tc>
        <w:tc>
          <w:tcPr>
            <w:tcW w:w="1276" w:type="dxa"/>
          </w:tcPr>
          <w:p w:rsidR="00F96F06" w:rsidRPr="00D0113F" w:rsidRDefault="00F96F06" w:rsidP="00F96F06">
            <w:pPr>
              <w:autoSpaceDE w:val="0"/>
              <w:autoSpaceDN w:val="0"/>
              <w:adjustRightInd w:val="0"/>
              <w:jc w:val="center"/>
              <w:rPr>
                <w:sz w:val="20"/>
                <w:szCs w:val="20"/>
                <w:highlight w:val="yellow"/>
              </w:rPr>
            </w:pPr>
            <w:r>
              <w:rPr>
                <w:sz w:val="20"/>
                <w:szCs w:val="20"/>
              </w:rPr>
              <w:t>25 531,082</w:t>
            </w:r>
          </w:p>
        </w:tc>
        <w:tc>
          <w:tcPr>
            <w:tcW w:w="1272" w:type="dxa"/>
          </w:tcPr>
          <w:p w:rsidR="00F96F06" w:rsidRPr="00D0113F" w:rsidRDefault="00F96F06" w:rsidP="00F96F06">
            <w:pPr>
              <w:autoSpaceDE w:val="0"/>
              <w:autoSpaceDN w:val="0"/>
              <w:adjustRightInd w:val="0"/>
              <w:jc w:val="center"/>
              <w:rPr>
                <w:sz w:val="20"/>
                <w:szCs w:val="20"/>
              </w:rPr>
            </w:pPr>
            <w:r>
              <w:rPr>
                <w:sz w:val="20"/>
                <w:szCs w:val="20"/>
              </w:rPr>
              <w:t>24 915,582</w:t>
            </w:r>
          </w:p>
        </w:tc>
        <w:tc>
          <w:tcPr>
            <w:tcW w:w="1416" w:type="dxa"/>
          </w:tcPr>
          <w:p w:rsidR="00F96F06" w:rsidRPr="00892871" w:rsidRDefault="00F96F06" w:rsidP="00F96F06">
            <w:pPr>
              <w:autoSpaceDE w:val="0"/>
              <w:autoSpaceDN w:val="0"/>
              <w:adjustRightInd w:val="0"/>
              <w:jc w:val="center"/>
              <w:rPr>
                <w:sz w:val="20"/>
                <w:szCs w:val="20"/>
                <w:highlight w:val="yellow"/>
              </w:rPr>
            </w:pPr>
            <w:r>
              <w:rPr>
                <w:sz w:val="20"/>
                <w:szCs w:val="20"/>
              </w:rPr>
              <w:t>152 378,001</w:t>
            </w:r>
          </w:p>
        </w:tc>
      </w:tr>
      <w:tr w:rsidR="00F96F06" w:rsidRPr="00D0113F" w:rsidTr="00F96F06">
        <w:tc>
          <w:tcPr>
            <w:tcW w:w="594" w:type="dxa"/>
            <w:vMerge/>
          </w:tcPr>
          <w:p w:rsidR="00F96F06" w:rsidRPr="00B70150" w:rsidRDefault="00F96F06" w:rsidP="00F96F06">
            <w:pPr>
              <w:autoSpaceDE w:val="0"/>
              <w:autoSpaceDN w:val="0"/>
              <w:adjustRightInd w:val="0"/>
              <w:jc w:val="center"/>
            </w:pPr>
          </w:p>
        </w:tc>
        <w:tc>
          <w:tcPr>
            <w:tcW w:w="1873" w:type="dxa"/>
            <w:vMerge/>
          </w:tcPr>
          <w:p w:rsidR="00F96F06" w:rsidRPr="00B70150" w:rsidRDefault="00F96F06" w:rsidP="00F96F06">
            <w:pPr>
              <w:autoSpaceDE w:val="0"/>
              <w:autoSpaceDN w:val="0"/>
              <w:adjustRightInd w:val="0"/>
              <w:jc w:val="center"/>
            </w:pPr>
          </w:p>
        </w:tc>
        <w:tc>
          <w:tcPr>
            <w:tcW w:w="2694" w:type="dxa"/>
            <w:vMerge/>
          </w:tcPr>
          <w:p w:rsidR="00F96F06" w:rsidRPr="00B70150" w:rsidRDefault="00F96F06" w:rsidP="00F96F06">
            <w:pPr>
              <w:autoSpaceDE w:val="0"/>
              <w:autoSpaceDN w:val="0"/>
              <w:adjustRightInd w:val="0"/>
              <w:jc w:val="center"/>
            </w:pPr>
          </w:p>
        </w:tc>
        <w:tc>
          <w:tcPr>
            <w:tcW w:w="1895" w:type="dxa"/>
          </w:tcPr>
          <w:p w:rsidR="00F96F06" w:rsidRDefault="00F96F06" w:rsidP="00F96F06">
            <w:pPr>
              <w:autoSpaceDE w:val="0"/>
              <w:autoSpaceDN w:val="0"/>
              <w:adjustRightInd w:val="0"/>
              <w:jc w:val="center"/>
            </w:pPr>
            <w:r>
              <w:t>Управление</w:t>
            </w:r>
          </w:p>
          <w:p w:rsidR="00F96F06" w:rsidRPr="00B70150" w:rsidRDefault="00F96F06" w:rsidP="00F96F06">
            <w:pPr>
              <w:autoSpaceDE w:val="0"/>
              <w:autoSpaceDN w:val="0"/>
              <w:adjustRightInd w:val="0"/>
              <w:jc w:val="center"/>
            </w:pPr>
            <w:r>
              <w:t>образования</w:t>
            </w:r>
          </w:p>
        </w:tc>
        <w:tc>
          <w:tcPr>
            <w:tcW w:w="1132" w:type="dxa"/>
          </w:tcPr>
          <w:p w:rsidR="00F96F06" w:rsidRPr="00D0113F" w:rsidRDefault="00F96F06" w:rsidP="00F96F06">
            <w:pPr>
              <w:autoSpaceDE w:val="0"/>
              <w:autoSpaceDN w:val="0"/>
              <w:adjustRightInd w:val="0"/>
              <w:jc w:val="center"/>
              <w:rPr>
                <w:sz w:val="20"/>
                <w:szCs w:val="20"/>
              </w:rPr>
            </w:pPr>
            <w:r w:rsidRPr="00D0113F">
              <w:rPr>
                <w:sz w:val="20"/>
                <w:szCs w:val="20"/>
              </w:rPr>
              <w:t>709,0</w:t>
            </w:r>
          </w:p>
        </w:tc>
        <w:tc>
          <w:tcPr>
            <w:tcW w:w="1134" w:type="dxa"/>
          </w:tcPr>
          <w:p w:rsidR="00F96F06" w:rsidRPr="00D0113F" w:rsidRDefault="00F96F06" w:rsidP="00F96F06">
            <w:pPr>
              <w:autoSpaceDE w:val="0"/>
              <w:autoSpaceDN w:val="0"/>
              <w:adjustRightInd w:val="0"/>
              <w:jc w:val="center"/>
              <w:rPr>
                <w:sz w:val="20"/>
                <w:szCs w:val="20"/>
              </w:rPr>
            </w:pPr>
            <w:r w:rsidRPr="00D0113F">
              <w:rPr>
                <w:sz w:val="20"/>
                <w:szCs w:val="20"/>
              </w:rPr>
              <w:t>771,7</w:t>
            </w:r>
          </w:p>
        </w:tc>
        <w:tc>
          <w:tcPr>
            <w:tcW w:w="1276" w:type="dxa"/>
          </w:tcPr>
          <w:p w:rsidR="00F96F06" w:rsidRPr="00D0113F" w:rsidRDefault="00F96F06" w:rsidP="00F96F06">
            <w:pPr>
              <w:autoSpaceDE w:val="0"/>
              <w:autoSpaceDN w:val="0"/>
              <w:adjustRightInd w:val="0"/>
              <w:jc w:val="center"/>
              <w:rPr>
                <w:sz w:val="20"/>
                <w:szCs w:val="20"/>
              </w:rPr>
            </w:pPr>
            <w:r w:rsidRPr="00D0113F">
              <w:rPr>
                <w:sz w:val="20"/>
                <w:szCs w:val="20"/>
              </w:rPr>
              <w:t>817,9</w:t>
            </w:r>
          </w:p>
        </w:tc>
        <w:tc>
          <w:tcPr>
            <w:tcW w:w="1134" w:type="dxa"/>
          </w:tcPr>
          <w:p w:rsidR="00F96F06" w:rsidRPr="00D0113F" w:rsidRDefault="00F96F06" w:rsidP="00F96F06">
            <w:pPr>
              <w:autoSpaceDE w:val="0"/>
              <w:autoSpaceDN w:val="0"/>
              <w:adjustRightInd w:val="0"/>
              <w:jc w:val="center"/>
              <w:rPr>
                <w:sz w:val="20"/>
                <w:szCs w:val="20"/>
                <w:highlight w:val="yellow"/>
              </w:rPr>
            </w:pPr>
            <w:r>
              <w:rPr>
                <w:sz w:val="20"/>
                <w:szCs w:val="20"/>
              </w:rPr>
              <w:t>911,9</w:t>
            </w:r>
          </w:p>
        </w:tc>
        <w:tc>
          <w:tcPr>
            <w:tcW w:w="1276" w:type="dxa"/>
          </w:tcPr>
          <w:p w:rsidR="00F96F06" w:rsidRPr="00D0113F" w:rsidRDefault="00F96F06" w:rsidP="00F96F06">
            <w:pPr>
              <w:autoSpaceDE w:val="0"/>
              <w:autoSpaceDN w:val="0"/>
              <w:adjustRightInd w:val="0"/>
              <w:jc w:val="center"/>
              <w:rPr>
                <w:sz w:val="20"/>
                <w:szCs w:val="20"/>
                <w:highlight w:val="yellow"/>
              </w:rPr>
            </w:pPr>
            <w:r>
              <w:rPr>
                <w:sz w:val="20"/>
                <w:szCs w:val="20"/>
              </w:rPr>
              <w:t>692,5</w:t>
            </w:r>
          </w:p>
        </w:tc>
        <w:tc>
          <w:tcPr>
            <w:tcW w:w="1272" w:type="dxa"/>
          </w:tcPr>
          <w:p w:rsidR="00F96F06" w:rsidRPr="00D0113F" w:rsidRDefault="00F96F06" w:rsidP="00F96F06">
            <w:pPr>
              <w:autoSpaceDE w:val="0"/>
              <w:autoSpaceDN w:val="0"/>
              <w:adjustRightInd w:val="0"/>
              <w:jc w:val="center"/>
              <w:rPr>
                <w:sz w:val="20"/>
                <w:szCs w:val="20"/>
              </w:rPr>
            </w:pPr>
            <w:r>
              <w:rPr>
                <w:sz w:val="20"/>
                <w:szCs w:val="20"/>
              </w:rPr>
              <w:t>692,5</w:t>
            </w:r>
          </w:p>
        </w:tc>
        <w:tc>
          <w:tcPr>
            <w:tcW w:w="1416" w:type="dxa"/>
          </w:tcPr>
          <w:p w:rsidR="00F96F06" w:rsidRPr="00892871" w:rsidRDefault="00F96F06" w:rsidP="00F96F06">
            <w:pPr>
              <w:autoSpaceDE w:val="0"/>
              <w:autoSpaceDN w:val="0"/>
              <w:adjustRightInd w:val="0"/>
              <w:jc w:val="center"/>
              <w:rPr>
                <w:sz w:val="20"/>
                <w:szCs w:val="20"/>
                <w:highlight w:val="yellow"/>
              </w:rPr>
            </w:pPr>
            <w:r w:rsidRPr="00892871">
              <w:rPr>
                <w:sz w:val="20"/>
                <w:szCs w:val="20"/>
              </w:rPr>
              <w:t>4</w:t>
            </w:r>
            <w:r>
              <w:rPr>
                <w:sz w:val="20"/>
                <w:szCs w:val="20"/>
              </w:rPr>
              <w:t> 595,5</w:t>
            </w:r>
          </w:p>
        </w:tc>
      </w:tr>
      <w:tr w:rsidR="00F96F06" w:rsidRPr="00D0113F" w:rsidTr="00F96F06">
        <w:tc>
          <w:tcPr>
            <w:tcW w:w="594" w:type="dxa"/>
            <w:vMerge/>
          </w:tcPr>
          <w:p w:rsidR="00F96F06" w:rsidRDefault="00F96F06" w:rsidP="00F96F06">
            <w:pPr>
              <w:autoSpaceDE w:val="0"/>
              <w:autoSpaceDN w:val="0"/>
              <w:adjustRightInd w:val="0"/>
              <w:jc w:val="center"/>
            </w:pPr>
          </w:p>
        </w:tc>
        <w:tc>
          <w:tcPr>
            <w:tcW w:w="1873" w:type="dxa"/>
            <w:vMerge/>
          </w:tcPr>
          <w:p w:rsidR="00F96F06" w:rsidRDefault="00F96F06" w:rsidP="00F96F06">
            <w:pPr>
              <w:autoSpaceDE w:val="0"/>
              <w:autoSpaceDN w:val="0"/>
              <w:adjustRightInd w:val="0"/>
              <w:jc w:val="center"/>
            </w:pPr>
          </w:p>
        </w:tc>
        <w:tc>
          <w:tcPr>
            <w:tcW w:w="2694" w:type="dxa"/>
            <w:vMerge/>
          </w:tcPr>
          <w:p w:rsidR="00F96F06" w:rsidRDefault="00F96F06" w:rsidP="00F96F06">
            <w:pPr>
              <w:autoSpaceDE w:val="0"/>
              <w:autoSpaceDN w:val="0"/>
              <w:adjustRightInd w:val="0"/>
              <w:jc w:val="center"/>
            </w:pPr>
          </w:p>
        </w:tc>
        <w:tc>
          <w:tcPr>
            <w:tcW w:w="1895" w:type="dxa"/>
          </w:tcPr>
          <w:p w:rsidR="00F96F06" w:rsidRPr="00D247DE" w:rsidRDefault="00F96F06" w:rsidP="00F96F06">
            <w:pPr>
              <w:autoSpaceDE w:val="0"/>
              <w:autoSpaceDN w:val="0"/>
              <w:adjustRightInd w:val="0"/>
              <w:jc w:val="center"/>
            </w:pPr>
            <w:r w:rsidRPr="00D247DE">
              <w:t>Финансовое управление</w:t>
            </w:r>
          </w:p>
        </w:tc>
        <w:tc>
          <w:tcPr>
            <w:tcW w:w="1132"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134" w:type="dxa"/>
          </w:tcPr>
          <w:p w:rsidR="00F96F06" w:rsidRPr="00D0113F" w:rsidRDefault="00F96F06" w:rsidP="00F96F06">
            <w:pPr>
              <w:autoSpaceDE w:val="0"/>
              <w:autoSpaceDN w:val="0"/>
              <w:adjustRightInd w:val="0"/>
              <w:jc w:val="center"/>
              <w:rPr>
                <w:sz w:val="20"/>
                <w:szCs w:val="20"/>
              </w:rPr>
            </w:pPr>
            <w:r w:rsidRPr="00D0113F">
              <w:rPr>
                <w:sz w:val="20"/>
                <w:szCs w:val="20"/>
              </w:rPr>
              <w:t>0,14</w:t>
            </w:r>
          </w:p>
        </w:tc>
        <w:tc>
          <w:tcPr>
            <w:tcW w:w="1276" w:type="dxa"/>
          </w:tcPr>
          <w:p w:rsidR="00F96F06" w:rsidRPr="00D0113F" w:rsidRDefault="00F96F06" w:rsidP="00F96F06">
            <w:pPr>
              <w:autoSpaceDE w:val="0"/>
              <w:autoSpaceDN w:val="0"/>
              <w:adjustRightInd w:val="0"/>
              <w:jc w:val="center"/>
              <w:rPr>
                <w:sz w:val="20"/>
                <w:szCs w:val="20"/>
              </w:rPr>
            </w:pPr>
            <w:r w:rsidRPr="00D0113F">
              <w:rPr>
                <w:sz w:val="20"/>
                <w:szCs w:val="20"/>
              </w:rPr>
              <w:t>0,062</w:t>
            </w:r>
          </w:p>
        </w:tc>
        <w:tc>
          <w:tcPr>
            <w:tcW w:w="1134" w:type="dxa"/>
          </w:tcPr>
          <w:p w:rsidR="00F96F06" w:rsidRPr="00D0113F" w:rsidRDefault="00F96F06" w:rsidP="00F96F06">
            <w:pPr>
              <w:autoSpaceDE w:val="0"/>
              <w:autoSpaceDN w:val="0"/>
              <w:adjustRightInd w:val="0"/>
              <w:jc w:val="center"/>
              <w:rPr>
                <w:sz w:val="20"/>
                <w:szCs w:val="20"/>
              </w:rPr>
            </w:pPr>
            <w:r>
              <w:rPr>
                <w:sz w:val="20"/>
                <w:szCs w:val="20"/>
              </w:rPr>
              <w:t>490,898</w:t>
            </w:r>
          </w:p>
        </w:tc>
        <w:tc>
          <w:tcPr>
            <w:tcW w:w="1276" w:type="dxa"/>
          </w:tcPr>
          <w:p w:rsidR="00F96F06" w:rsidRPr="00D0113F" w:rsidRDefault="00F96F06" w:rsidP="00F96F06">
            <w:pPr>
              <w:autoSpaceDE w:val="0"/>
              <w:autoSpaceDN w:val="0"/>
              <w:adjustRightInd w:val="0"/>
              <w:jc w:val="center"/>
              <w:rPr>
                <w:sz w:val="20"/>
                <w:szCs w:val="20"/>
              </w:rPr>
            </w:pPr>
            <w:r>
              <w:rPr>
                <w:sz w:val="20"/>
                <w:szCs w:val="20"/>
              </w:rPr>
              <w:t>490,8</w:t>
            </w:r>
            <w:r w:rsidRPr="00D0113F">
              <w:rPr>
                <w:sz w:val="20"/>
                <w:szCs w:val="20"/>
              </w:rPr>
              <w:t>0</w:t>
            </w:r>
          </w:p>
        </w:tc>
        <w:tc>
          <w:tcPr>
            <w:tcW w:w="1272" w:type="dxa"/>
          </w:tcPr>
          <w:p w:rsidR="00F96F06" w:rsidRPr="00D0113F" w:rsidRDefault="00F96F06" w:rsidP="00F96F06">
            <w:pPr>
              <w:autoSpaceDE w:val="0"/>
              <w:autoSpaceDN w:val="0"/>
              <w:adjustRightInd w:val="0"/>
              <w:jc w:val="center"/>
              <w:rPr>
                <w:sz w:val="20"/>
                <w:szCs w:val="20"/>
              </w:rPr>
            </w:pPr>
            <w:r>
              <w:rPr>
                <w:sz w:val="20"/>
                <w:szCs w:val="20"/>
              </w:rPr>
              <w:t>490,80</w:t>
            </w:r>
          </w:p>
        </w:tc>
        <w:tc>
          <w:tcPr>
            <w:tcW w:w="1416" w:type="dxa"/>
          </w:tcPr>
          <w:p w:rsidR="00F96F06" w:rsidRPr="00892871" w:rsidRDefault="00F96F06" w:rsidP="00F96F06">
            <w:pPr>
              <w:autoSpaceDE w:val="0"/>
              <w:autoSpaceDN w:val="0"/>
              <w:adjustRightInd w:val="0"/>
              <w:jc w:val="center"/>
              <w:rPr>
                <w:sz w:val="20"/>
                <w:szCs w:val="20"/>
              </w:rPr>
            </w:pPr>
            <w:r>
              <w:rPr>
                <w:sz w:val="20"/>
                <w:szCs w:val="20"/>
              </w:rPr>
              <w:t>1 472,7</w:t>
            </w:r>
          </w:p>
        </w:tc>
      </w:tr>
      <w:tr w:rsidR="00F96F06" w:rsidRPr="00D0113F" w:rsidTr="00F96F06">
        <w:tc>
          <w:tcPr>
            <w:tcW w:w="594" w:type="dxa"/>
            <w:vMerge w:val="restart"/>
          </w:tcPr>
          <w:p w:rsidR="00F96F06" w:rsidRPr="00B70150" w:rsidRDefault="00F96F06" w:rsidP="00F96F06">
            <w:pPr>
              <w:autoSpaceDE w:val="0"/>
              <w:autoSpaceDN w:val="0"/>
              <w:adjustRightInd w:val="0"/>
              <w:jc w:val="center"/>
            </w:pPr>
            <w:r>
              <w:t>2</w:t>
            </w:r>
          </w:p>
        </w:tc>
        <w:tc>
          <w:tcPr>
            <w:tcW w:w="1873" w:type="dxa"/>
            <w:vMerge w:val="restart"/>
          </w:tcPr>
          <w:p w:rsidR="00F96F06" w:rsidRPr="00B70150" w:rsidRDefault="00F96F06" w:rsidP="00F96F06">
            <w:pPr>
              <w:autoSpaceDE w:val="0"/>
              <w:autoSpaceDN w:val="0"/>
              <w:adjustRightInd w:val="0"/>
              <w:jc w:val="center"/>
            </w:pPr>
            <w:r>
              <w:t>Мероприятие</w:t>
            </w:r>
          </w:p>
        </w:tc>
        <w:tc>
          <w:tcPr>
            <w:tcW w:w="2694" w:type="dxa"/>
            <w:vMerge w:val="restart"/>
          </w:tcPr>
          <w:p w:rsidR="00F96F06" w:rsidRDefault="00F96F06" w:rsidP="00F96F06">
            <w:pPr>
              <w:autoSpaceDE w:val="0"/>
              <w:autoSpaceDN w:val="0"/>
              <w:adjustRightInd w:val="0"/>
              <w:jc w:val="center"/>
            </w:pPr>
            <w:r>
              <w:t>Создание условий для</w:t>
            </w:r>
          </w:p>
          <w:p w:rsidR="00F96F06" w:rsidRDefault="00F96F06" w:rsidP="00F96F06">
            <w:pPr>
              <w:autoSpaceDE w:val="0"/>
              <w:autoSpaceDN w:val="0"/>
              <w:adjustRightInd w:val="0"/>
              <w:jc w:val="center"/>
            </w:pPr>
            <w:r>
              <w:t>обеспечения выполнения</w:t>
            </w:r>
          </w:p>
          <w:p w:rsidR="00F96F06" w:rsidRDefault="00F96F06" w:rsidP="00F96F06">
            <w:pPr>
              <w:autoSpaceDE w:val="0"/>
              <w:autoSpaceDN w:val="0"/>
              <w:adjustRightInd w:val="0"/>
              <w:jc w:val="center"/>
            </w:pPr>
            <w:r>
              <w:t>органами муниципальной власти своих</w:t>
            </w:r>
          </w:p>
          <w:p w:rsidR="00F96F06" w:rsidRPr="00B70150" w:rsidRDefault="00F96F06" w:rsidP="00F96F06">
            <w:pPr>
              <w:autoSpaceDE w:val="0"/>
              <w:autoSpaceDN w:val="0"/>
              <w:adjustRightInd w:val="0"/>
              <w:jc w:val="center"/>
            </w:pPr>
            <w:r>
              <w:t>полномочий</w:t>
            </w:r>
          </w:p>
        </w:tc>
        <w:tc>
          <w:tcPr>
            <w:tcW w:w="1895" w:type="dxa"/>
          </w:tcPr>
          <w:p w:rsidR="00F96F06" w:rsidRDefault="00F96F06" w:rsidP="00F96F06">
            <w:pPr>
              <w:autoSpaceDE w:val="0"/>
              <w:autoSpaceDN w:val="0"/>
              <w:adjustRightInd w:val="0"/>
              <w:jc w:val="center"/>
            </w:pPr>
            <w:r>
              <w:t>Администрация</w:t>
            </w:r>
          </w:p>
          <w:p w:rsidR="00F96F06" w:rsidRPr="00B70150" w:rsidRDefault="00F96F06" w:rsidP="00F96F06">
            <w:pPr>
              <w:autoSpaceDE w:val="0"/>
              <w:autoSpaceDN w:val="0"/>
              <w:adjustRightInd w:val="0"/>
              <w:jc w:val="center"/>
            </w:pPr>
            <w:r>
              <w:t>округа</w:t>
            </w:r>
          </w:p>
        </w:tc>
        <w:tc>
          <w:tcPr>
            <w:tcW w:w="1132" w:type="dxa"/>
          </w:tcPr>
          <w:p w:rsidR="00F96F06" w:rsidRPr="00D0113F" w:rsidRDefault="00F96F06" w:rsidP="00F96F06">
            <w:pPr>
              <w:autoSpaceDE w:val="0"/>
              <w:autoSpaceDN w:val="0"/>
              <w:adjustRightInd w:val="0"/>
              <w:jc w:val="center"/>
              <w:rPr>
                <w:sz w:val="20"/>
                <w:szCs w:val="20"/>
                <w:highlight w:val="yellow"/>
              </w:rPr>
            </w:pPr>
            <w:r w:rsidRPr="00D0113F">
              <w:rPr>
                <w:sz w:val="20"/>
                <w:szCs w:val="20"/>
              </w:rPr>
              <w:t>16 194,5</w:t>
            </w:r>
          </w:p>
        </w:tc>
        <w:tc>
          <w:tcPr>
            <w:tcW w:w="1134" w:type="dxa"/>
          </w:tcPr>
          <w:p w:rsidR="00F96F06" w:rsidRPr="00D0113F" w:rsidRDefault="00F96F06" w:rsidP="00F96F06">
            <w:pPr>
              <w:autoSpaceDE w:val="0"/>
              <w:autoSpaceDN w:val="0"/>
              <w:adjustRightInd w:val="0"/>
              <w:jc w:val="center"/>
              <w:rPr>
                <w:sz w:val="20"/>
                <w:szCs w:val="20"/>
                <w:highlight w:val="yellow"/>
              </w:rPr>
            </w:pPr>
            <w:r w:rsidRPr="00D0113F">
              <w:rPr>
                <w:sz w:val="20"/>
                <w:szCs w:val="20"/>
              </w:rPr>
              <w:t>17 894,7</w:t>
            </w:r>
          </w:p>
        </w:tc>
        <w:tc>
          <w:tcPr>
            <w:tcW w:w="1276" w:type="dxa"/>
          </w:tcPr>
          <w:p w:rsidR="00F96F06" w:rsidRPr="00D0113F" w:rsidRDefault="00F96F06" w:rsidP="00F96F06">
            <w:pPr>
              <w:autoSpaceDE w:val="0"/>
              <w:autoSpaceDN w:val="0"/>
              <w:adjustRightInd w:val="0"/>
              <w:jc w:val="center"/>
              <w:rPr>
                <w:sz w:val="20"/>
                <w:szCs w:val="20"/>
                <w:highlight w:val="yellow"/>
              </w:rPr>
            </w:pPr>
            <w:r w:rsidRPr="00D0113F">
              <w:rPr>
                <w:sz w:val="20"/>
                <w:szCs w:val="20"/>
              </w:rPr>
              <w:t>19 163,6</w:t>
            </w:r>
          </w:p>
        </w:tc>
        <w:tc>
          <w:tcPr>
            <w:tcW w:w="1134" w:type="dxa"/>
          </w:tcPr>
          <w:p w:rsidR="00F96F06" w:rsidRPr="00D0113F" w:rsidRDefault="00F96F06" w:rsidP="00F96F06">
            <w:pPr>
              <w:autoSpaceDE w:val="0"/>
              <w:autoSpaceDN w:val="0"/>
              <w:adjustRightInd w:val="0"/>
              <w:jc w:val="center"/>
              <w:rPr>
                <w:sz w:val="20"/>
                <w:szCs w:val="20"/>
                <w:highlight w:val="yellow"/>
              </w:rPr>
            </w:pPr>
            <w:r w:rsidRPr="00D0113F">
              <w:rPr>
                <w:sz w:val="20"/>
                <w:szCs w:val="20"/>
              </w:rPr>
              <w:t xml:space="preserve"> </w:t>
            </w:r>
            <w:r>
              <w:rPr>
                <w:sz w:val="20"/>
                <w:szCs w:val="20"/>
              </w:rPr>
              <w:t>19 774,9</w:t>
            </w:r>
          </w:p>
        </w:tc>
        <w:tc>
          <w:tcPr>
            <w:tcW w:w="1276" w:type="dxa"/>
          </w:tcPr>
          <w:p w:rsidR="00F96F06" w:rsidRPr="00D0113F" w:rsidRDefault="00F96F06" w:rsidP="00F96F06">
            <w:pPr>
              <w:autoSpaceDE w:val="0"/>
              <w:autoSpaceDN w:val="0"/>
              <w:adjustRightInd w:val="0"/>
              <w:jc w:val="center"/>
              <w:rPr>
                <w:sz w:val="20"/>
                <w:szCs w:val="20"/>
                <w:highlight w:val="yellow"/>
              </w:rPr>
            </w:pPr>
            <w:r>
              <w:rPr>
                <w:sz w:val="20"/>
                <w:szCs w:val="20"/>
              </w:rPr>
              <w:t>17 409,5</w:t>
            </w:r>
          </w:p>
        </w:tc>
        <w:tc>
          <w:tcPr>
            <w:tcW w:w="1272" w:type="dxa"/>
          </w:tcPr>
          <w:p w:rsidR="00F96F06" w:rsidRPr="00D0113F" w:rsidRDefault="00F96F06" w:rsidP="00F96F06">
            <w:pPr>
              <w:autoSpaceDE w:val="0"/>
              <w:autoSpaceDN w:val="0"/>
              <w:adjustRightInd w:val="0"/>
              <w:jc w:val="center"/>
              <w:rPr>
                <w:sz w:val="20"/>
                <w:szCs w:val="20"/>
              </w:rPr>
            </w:pPr>
            <w:r>
              <w:rPr>
                <w:sz w:val="20"/>
                <w:szCs w:val="20"/>
              </w:rPr>
              <w:t>16 790,9</w:t>
            </w:r>
          </w:p>
        </w:tc>
        <w:tc>
          <w:tcPr>
            <w:tcW w:w="1416" w:type="dxa"/>
          </w:tcPr>
          <w:p w:rsidR="00F96F06" w:rsidRPr="00892871" w:rsidRDefault="00F96F06" w:rsidP="00F96F06">
            <w:pPr>
              <w:autoSpaceDE w:val="0"/>
              <w:autoSpaceDN w:val="0"/>
              <w:adjustRightInd w:val="0"/>
              <w:jc w:val="center"/>
              <w:rPr>
                <w:sz w:val="20"/>
                <w:szCs w:val="20"/>
                <w:highlight w:val="yellow"/>
              </w:rPr>
            </w:pPr>
            <w:r w:rsidRPr="00892871">
              <w:rPr>
                <w:sz w:val="20"/>
                <w:szCs w:val="20"/>
              </w:rPr>
              <w:t>10</w:t>
            </w:r>
            <w:r>
              <w:rPr>
                <w:sz w:val="20"/>
                <w:szCs w:val="20"/>
              </w:rPr>
              <w:t>7 228</w:t>
            </w:r>
            <w:r w:rsidRPr="00892871">
              <w:rPr>
                <w:sz w:val="20"/>
                <w:szCs w:val="20"/>
              </w:rPr>
              <w:t>,</w:t>
            </w:r>
            <w:r>
              <w:rPr>
                <w:sz w:val="20"/>
                <w:szCs w:val="20"/>
              </w:rPr>
              <w:t>1</w:t>
            </w:r>
          </w:p>
        </w:tc>
      </w:tr>
      <w:tr w:rsidR="00F96F06" w:rsidRPr="00D0113F" w:rsidTr="00F96F06">
        <w:tc>
          <w:tcPr>
            <w:tcW w:w="594" w:type="dxa"/>
            <w:vMerge/>
          </w:tcPr>
          <w:p w:rsidR="00F96F06" w:rsidRPr="00B70150" w:rsidRDefault="00F96F06" w:rsidP="00F96F06">
            <w:pPr>
              <w:autoSpaceDE w:val="0"/>
              <w:autoSpaceDN w:val="0"/>
              <w:adjustRightInd w:val="0"/>
              <w:jc w:val="center"/>
            </w:pPr>
          </w:p>
        </w:tc>
        <w:tc>
          <w:tcPr>
            <w:tcW w:w="1873" w:type="dxa"/>
            <w:vMerge/>
          </w:tcPr>
          <w:p w:rsidR="00F96F06" w:rsidRPr="00B70150" w:rsidRDefault="00F96F06" w:rsidP="00F96F06">
            <w:pPr>
              <w:autoSpaceDE w:val="0"/>
              <w:autoSpaceDN w:val="0"/>
              <w:adjustRightInd w:val="0"/>
              <w:jc w:val="center"/>
            </w:pPr>
          </w:p>
        </w:tc>
        <w:tc>
          <w:tcPr>
            <w:tcW w:w="2694" w:type="dxa"/>
            <w:vMerge/>
          </w:tcPr>
          <w:p w:rsidR="00F96F06" w:rsidRPr="00B70150" w:rsidRDefault="00F96F06" w:rsidP="00F96F06">
            <w:pPr>
              <w:autoSpaceDE w:val="0"/>
              <w:autoSpaceDN w:val="0"/>
              <w:adjustRightInd w:val="0"/>
              <w:jc w:val="center"/>
            </w:pPr>
          </w:p>
        </w:tc>
        <w:tc>
          <w:tcPr>
            <w:tcW w:w="1895" w:type="dxa"/>
          </w:tcPr>
          <w:p w:rsidR="00F96F06" w:rsidRDefault="00F96F06" w:rsidP="00F96F06">
            <w:pPr>
              <w:autoSpaceDE w:val="0"/>
              <w:autoSpaceDN w:val="0"/>
              <w:adjustRightInd w:val="0"/>
              <w:jc w:val="center"/>
            </w:pPr>
            <w:r>
              <w:t>Управление</w:t>
            </w:r>
          </w:p>
          <w:p w:rsidR="00F96F06" w:rsidRPr="00B70150" w:rsidRDefault="00F96F06" w:rsidP="00F96F06">
            <w:pPr>
              <w:autoSpaceDE w:val="0"/>
              <w:autoSpaceDN w:val="0"/>
              <w:adjustRightInd w:val="0"/>
              <w:jc w:val="center"/>
            </w:pPr>
            <w:r>
              <w:t>образования</w:t>
            </w:r>
          </w:p>
        </w:tc>
        <w:tc>
          <w:tcPr>
            <w:tcW w:w="1132" w:type="dxa"/>
          </w:tcPr>
          <w:p w:rsidR="00F96F06" w:rsidRPr="00D0113F" w:rsidRDefault="00F96F06" w:rsidP="00F96F06">
            <w:pPr>
              <w:autoSpaceDE w:val="0"/>
              <w:autoSpaceDN w:val="0"/>
              <w:adjustRightInd w:val="0"/>
              <w:jc w:val="center"/>
              <w:rPr>
                <w:sz w:val="20"/>
                <w:szCs w:val="20"/>
              </w:rPr>
            </w:pPr>
            <w:r w:rsidRPr="00D0113F">
              <w:rPr>
                <w:sz w:val="20"/>
                <w:szCs w:val="20"/>
              </w:rPr>
              <w:t>709,0</w:t>
            </w:r>
          </w:p>
        </w:tc>
        <w:tc>
          <w:tcPr>
            <w:tcW w:w="1134" w:type="dxa"/>
          </w:tcPr>
          <w:p w:rsidR="00F96F06" w:rsidRPr="00D0113F" w:rsidRDefault="00F96F06" w:rsidP="00F96F06">
            <w:pPr>
              <w:autoSpaceDE w:val="0"/>
              <w:autoSpaceDN w:val="0"/>
              <w:adjustRightInd w:val="0"/>
              <w:jc w:val="center"/>
              <w:rPr>
                <w:sz w:val="20"/>
                <w:szCs w:val="20"/>
              </w:rPr>
            </w:pPr>
            <w:r w:rsidRPr="00D0113F">
              <w:rPr>
                <w:sz w:val="20"/>
                <w:szCs w:val="20"/>
              </w:rPr>
              <w:t>771,7</w:t>
            </w:r>
          </w:p>
        </w:tc>
        <w:tc>
          <w:tcPr>
            <w:tcW w:w="1276" w:type="dxa"/>
          </w:tcPr>
          <w:p w:rsidR="00F96F06" w:rsidRPr="00D0113F" w:rsidRDefault="00F96F06" w:rsidP="00F96F06">
            <w:pPr>
              <w:autoSpaceDE w:val="0"/>
              <w:autoSpaceDN w:val="0"/>
              <w:adjustRightInd w:val="0"/>
              <w:jc w:val="center"/>
              <w:rPr>
                <w:sz w:val="20"/>
                <w:szCs w:val="20"/>
              </w:rPr>
            </w:pPr>
            <w:r w:rsidRPr="00D0113F">
              <w:rPr>
                <w:sz w:val="20"/>
                <w:szCs w:val="20"/>
              </w:rPr>
              <w:t>782,9</w:t>
            </w:r>
          </w:p>
        </w:tc>
        <w:tc>
          <w:tcPr>
            <w:tcW w:w="1134" w:type="dxa"/>
            <w:shd w:val="clear" w:color="auto" w:fill="auto"/>
          </w:tcPr>
          <w:p w:rsidR="00F96F06" w:rsidRPr="00D0113F" w:rsidRDefault="00F96F06" w:rsidP="00F96F06">
            <w:pPr>
              <w:autoSpaceDE w:val="0"/>
              <w:autoSpaceDN w:val="0"/>
              <w:adjustRightInd w:val="0"/>
              <w:jc w:val="center"/>
              <w:rPr>
                <w:sz w:val="20"/>
                <w:szCs w:val="20"/>
                <w:highlight w:val="yellow"/>
              </w:rPr>
            </w:pPr>
            <w:r>
              <w:rPr>
                <w:sz w:val="20"/>
                <w:szCs w:val="20"/>
              </w:rPr>
              <w:t>820,7</w:t>
            </w:r>
          </w:p>
        </w:tc>
        <w:tc>
          <w:tcPr>
            <w:tcW w:w="1276" w:type="dxa"/>
          </w:tcPr>
          <w:p w:rsidR="00F96F06" w:rsidRPr="00D0113F" w:rsidRDefault="00F96F06" w:rsidP="00F96F06">
            <w:pPr>
              <w:autoSpaceDE w:val="0"/>
              <w:autoSpaceDN w:val="0"/>
              <w:adjustRightInd w:val="0"/>
              <w:jc w:val="center"/>
              <w:rPr>
                <w:sz w:val="20"/>
                <w:szCs w:val="20"/>
                <w:highlight w:val="yellow"/>
              </w:rPr>
            </w:pPr>
            <w:r>
              <w:rPr>
                <w:sz w:val="20"/>
                <w:szCs w:val="20"/>
              </w:rPr>
              <w:t>692,5</w:t>
            </w:r>
          </w:p>
        </w:tc>
        <w:tc>
          <w:tcPr>
            <w:tcW w:w="1272" w:type="dxa"/>
          </w:tcPr>
          <w:p w:rsidR="00F96F06" w:rsidRPr="00D0113F" w:rsidRDefault="00F96F06" w:rsidP="00F96F06">
            <w:pPr>
              <w:autoSpaceDE w:val="0"/>
              <w:autoSpaceDN w:val="0"/>
              <w:adjustRightInd w:val="0"/>
              <w:jc w:val="center"/>
              <w:rPr>
                <w:sz w:val="20"/>
                <w:szCs w:val="20"/>
              </w:rPr>
            </w:pPr>
            <w:r>
              <w:rPr>
                <w:sz w:val="20"/>
                <w:szCs w:val="20"/>
              </w:rPr>
              <w:t>692,5</w:t>
            </w:r>
          </w:p>
        </w:tc>
        <w:tc>
          <w:tcPr>
            <w:tcW w:w="1416" w:type="dxa"/>
          </w:tcPr>
          <w:p w:rsidR="00F96F06" w:rsidRPr="00892871" w:rsidRDefault="00F96F06" w:rsidP="00F96F06">
            <w:pPr>
              <w:autoSpaceDE w:val="0"/>
              <w:autoSpaceDN w:val="0"/>
              <w:adjustRightInd w:val="0"/>
              <w:jc w:val="center"/>
              <w:rPr>
                <w:sz w:val="20"/>
                <w:szCs w:val="20"/>
                <w:highlight w:val="yellow"/>
              </w:rPr>
            </w:pPr>
            <w:r>
              <w:rPr>
                <w:sz w:val="20"/>
                <w:szCs w:val="20"/>
              </w:rPr>
              <w:t>4 469,3</w:t>
            </w:r>
          </w:p>
        </w:tc>
      </w:tr>
      <w:tr w:rsidR="00F96F06" w:rsidRPr="00D0113F" w:rsidTr="00F96F06">
        <w:trPr>
          <w:trHeight w:val="1170"/>
        </w:trPr>
        <w:tc>
          <w:tcPr>
            <w:tcW w:w="594" w:type="dxa"/>
            <w:vMerge w:val="restart"/>
          </w:tcPr>
          <w:p w:rsidR="00F96F06" w:rsidRPr="00B70150" w:rsidRDefault="00F96F06" w:rsidP="00F96F06">
            <w:pPr>
              <w:autoSpaceDE w:val="0"/>
              <w:autoSpaceDN w:val="0"/>
              <w:adjustRightInd w:val="0"/>
              <w:jc w:val="center"/>
            </w:pPr>
            <w:r>
              <w:t>3</w:t>
            </w:r>
          </w:p>
        </w:tc>
        <w:tc>
          <w:tcPr>
            <w:tcW w:w="1873" w:type="dxa"/>
            <w:vMerge w:val="restart"/>
          </w:tcPr>
          <w:p w:rsidR="00F96F06" w:rsidRPr="00B70150" w:rsidRDefault="00F96F06" w:rsidP="00F96F06">
            <w:pPr>
              <w:autoSpaceDE w:val="0"/>
              <w:autoSpaceDN w:val="0"/>
              <w:adjustRightInd w:val="0"/>
              <w:jc w:val="center"/>
            </w:pPr>
            <w:r>
              <w:t>Мероприятие</w:t>
            </w:r>
          </w:p>
        </w:tc>
        <w:tc>
          <w:tcPr>
            <w:tcW w:w="2694" w:type="dxa"/>
            <w:vMerge w:val="restart"/>
          </w:tcPr>
          <w:p w:rsidR="00F96F06" w:rsidRDefault="00F96F06" w:rsidP="00F96F06">
            <w:pPr>
              <w:autoSpaceDE w:val="0"/>
              <w:autoSpaceDN w:val="0"/>
              <w:adjustRightInd w:val="0"/>
              <w:jc w:val="center"/>
              <w:rPr>
                <w:rStyle w:val="5"/>
                <w:b w:val="0"/>
                <w:bCs w:val="0"/>
                <w:color w:val="000000"/>
              </w:rPr>
            </w:pPr>
            <w:r>
              <w:rPr>
                <w:rStyle w:val="5"/>
                <w:b w:val="0"/>
                <w:bCs w:val="0"/>
                <w:color w:val="000000"/>
              </w:rPr>
              <w:t>«Повышение квалификации лиц, замещающих муниципальные должн</w:t>
            </w:r>
            <w:r>
              <w:rPr>
                <w:rStyle w:val="5"/>
                <w:b w:val="0"/>
                <w:bCs w:val="0"/>
                <w:color w:val="000000"/>
              </w:rPr>
              <w:t>о</w:t>
            </w:r>
            <w:r>
              <w:rPr>
                <w:rStyle w:val="5"/>
                <w:b w:val="0"/>
                <w:bCs w:val="0"/>
                <w:color w:val="000000"/>
              </w:rPr>
              <w:t xml:space="preserve">сти, и муниципальных служащих по основным вопросам деятельности </w:t>
            </w:r>
            <w:r>
              <w:rPr>
                <w:rStyle w:val="5"/>
                <w:b w:val="0"/>
                <w:bCs w:val="0"/>
                <w:color w:val="000000"/>
              </w:rPr>
              <w:lastRenderedPageBreak/>
              <w:t>органов местного сам</w:t>
            </w:r>
            <w:r>
              <w:rPr>
                <w:rStyle w:val="5"/>
                <w:b w:val="0"/>
                <w:bCs w:val="0"/>
                <w:color w:val="000000"/>
              </w:rPr>
              <w:t>о</w:t>
            </w:r>
            <w:r>
              <w:rPr>
                <w:rStyle w:val="5"/>
                <w:b w:val="0"/>
                <w:bCs w:val="0"/>
                <w:color w:val="000000"/>
              </w:rPr>
              <w:t>управления»</w:t>
            </w:r>
          </w:p>
          <w:p w:rsidR="00F96F06" w:rsidRPr="00605403" w:rsidRDefault="00F96F06" w:rsidP="00F96F06">
            <w:pPr>
              <w:autoSpaceDE w:val="0"/>
              <w:autoSpaceDN w:val="0"/>
              <w:adjustRightInd w:val="0"/>
              <w:jc w:val="center"/>
              <w:rPr>
                <w:b/>
              </w:rPr>
            </w:pPr>
          </w:p>
        </w:tc>
        <w:tc>
          <w:tcPr>
            <w:tcW w:w="1895" w:type="dxa"/>
          </w:tcPr>
          <w:p w:rsidR="00F96F06" w:rsidRDefault="00F96F06" w:rsidP="00F96F06">
            <w:pPr>
              <w:autoSpaceDE w:val="0"/>
              <w:autoSpaceDN w:val="0"/>
              <w:adjustRightInd w:val="0"/>
              <w:jc w:val="center"/>
            </w:pPr>
          </w:p>
          <w:p w:rsidR="00F96F06" w:rsidRDefault="00F96F06" w:rsidP="00F96F06">
            <w:pPr>
              <w:autoSpaceDE w:val="0"/>
              <w:autoSpaceDN w:val="0"/>
              <w:adjustRightInd w:val="0"/>
              <w:jc w:val="center"/>
            </w:pPr>
            <w:r>
              <w:t>Администрация</w:t>
            </w:r>
          </w:p>
          <w:p w:rsidR="00F96F06" w:rsidRPr="00B70150" w:rsidRDefault="00F96F06" w:rsidP="00F96F06">
            <w:pPr>
              <w:autoSpaceDE w:val="0"/>
              <w:autoSpaceDN w:val="0"/>
              <w:adjustRightInd w:val="0"/>
              <w:jc w:val="center"/>
            </w:pPr>
            <w:r>
              <w:t>округа</w:t>
            </w:r>
          </w:p>
        </w:tc>
        <w:tc>
          <w:tcPr>
            <w:tcW w:w="1132" w:type="dxa"/>
          </w:tcPr>
          <w:p w:rsidR="00F96F06" w:rsidRPr="00D0113F" w:rsidRDefault="00F96F06" w:rsidP="00F96F06">
            <w:pPr>
              <w:pStyle w:val="50"/>
              <w:shd w:val="clear" w:color="auto" w:fill="auto"/>
              <w:spacing w:after="125" w:line="274" w:lineRule="exact"/>
              <w:rPr>
                <w:rStyle w:val="5"/>
                <w:b/>
                <w:bCs/>
                <w:color w:val="000000"/>
                <w:lang w:eastAsia="ru-RU"/>
              </w:rPr>
            </w:pPr>
            <w:r w:rsidRPr="00D0113F">
              <w:rPr>
                <w:rStyle w:val="5"/>
                <w:b/>
                <w:bCs/>
                <w:color w:val="000000"/>
                <w:lang w:eastAsia="ru-RU"/>
              </w:rPr>
              <w:t>0,7</w:t>
            </w:r>
          </w:p>
        </w:tc>
        <w:tc>
          <w:tcPr>
            <w:tcW w:w="1134" w:type="dxa"/>
          </w:tcPr>
          <w:p w:rsidR="00F96F06" w:rsidRPr="00D0113F" w:rsidRDefault="00F96F06" w:rsidP="00F96F06">
            <w:pPr>
              <w:pStyle w:val="50"/>
              <w:shd w:val="clear" w:color="auto" w:fill="auto"/>
              <w:spacing w:after="125" w:line="274" w:lineRule="exact"/>
              <w:rPr>
                <w:rStyle w:val="5"/>
                <w:b/>
                <w:bCs/>
                <w:color w:val="000000"/>
                <w:lang w:eastAsia="ru-RU"/>
              </w:rPr>
            </w:pPr>
            <w:r w:rsidRPr="00D0113F">
              <w:rPr>
                <w:rStyle w:val="5"/>
                <w:b/>
                <w:bCs/>
                <w:color w:val="000000"/>
                <w:lang w:val="ru-RU" w:eastAsia="ru-RU"/>
              </w:rPr>
              <w:t>0</w:t>
            </w:r>
            <w:r w:rsidRPr="00D0113F">
              <w:rPr>
                <w:rStyle w:val="5"/>
                <w:b/>
                <w:bCs/>
                <w:color w:val="000000"/>
                <w:lang w:eastAsia="ru-RU"/>
              </w:rPr>
              <w:t>,44</w:t>
            </w:r>
          </w:p>
        </w:tc>
        <w:tc>
          <w:tcPr>
            <w:tcW w:w="1276" w:type="dxa"/>
          </w:tcPr>
          <w:p w:rsidR="00F96F06" w:rsidRPr="00D0113F" w:rsidRDefault="00F96F06" w:rsidP="00F96F06">
            <w:pPr>
              <w:pStyle w:val="50"/>
              <w:shd w:val="clear" w:color="auto" w:fill="auto"/>
              <w:spacing w:after="125" w:line="274" w:lineRule="exact"/>
              <w:rPr>
                <w:rStyle w:val="5"/>
                <w:b/>
                <w:bCs/>
                <w:color w:val="000000"/>
                <w:lang w:eastAsia="ru-RU"/>
              </w:rPr>
            </w:pPr>
            <w:r w:rsidRPr="00D0113F">
              <w:rPr>
                <w:rStyle w:val="5"/>
                <w:b/>
                <w:bCs/>
                <w:color w:val="000000"/>
                <w:lang w:val="ru-RU" w:eastAsia="ru-RU"/>
              </w:rPr>
              <w:t>0</w:t>
            </w:r>
            <w:r w:rsidRPr="00D0113F">
              <w:rPr>
                <w:rStyle w:val="5"/>
                <w:b/>
                <w:bCs/>
                <w:color w:val="000000"/>
                <w:lang w:eastAsia="ru-RU"/>
              </w:rPr>
              <w:t>,413</w:t>
            </w:r>
          </w:p>
        </w:tc>
        <w:tc>
          <w:tcPr>
            <w:tcW w:w="1134" w:type="dxa"/>
          </w:tcPr>
          <w:p w:rsidR="00F96F06" w:rsidRPr="00055542"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0,584</w:t>
            </w:r>
          </w:p>
        </w:tc>
        <w:tc>
          <w:tcPr>
            <w:tcW w:w="1276" w:type="dxa"/>
          </w:tcPr>
          <w:p w:rsidR="00F96F06" w:rsidRPr="00055542"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0,682</w:t>
            </w:r>
          </w:p>
        </w:tc>
        <w:tc>
          <w:tcPr>
            <w:tcW w:w="1272" w:type="dxa"/>
          </w:tcPr>
          <w:p w:rsidR="00F96F06" w:rsidRPr="00D0113F"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0,682</w:t>
            </w:r>
          </w:p>
        </w:tc>
        <w:tc>
          <w:tcPr>
            <w:tcW w:w="1416" w:type="dxa"/>
          </w:tcPr>
          <w:p w:rsidR="00F96F06" w:rsidRPr="00892871" w:rsidRDefault="00F96F06" w:rsidP="00F96F06">
            <w:pPr>
              <w:pStyle w:val="50"/>
              <w:shd w:val="clear" w:color="auto" w:fill="auto"/>
              <w:spacing w:after="125" w:line="274" w:lineRule="exact"/>
              <w:rPr>
                <w:rStyle w:val="5"/>
                <w:b/>
                <w:bCs/>
                <w:lang w:eastAsia="ru-RU"/>
              </w:rPr>
            </w:pPr>
            <w:r w:rsidRPr="00892871">
              <w:rPr>
                <w:rStyle w:val="5"/>
                <w:b/>
                <w:bCs/>
                <w:lang w:eastAsia="ru-RU"/>
              </w:rPr>
              <w:t>3,501</w:t>
            </w:r>
          </w:p>
        </w:tc>
      </w:tr>
      <w:tr w:rsidR="00F96F06" w:rsidRPr="00D0113F" w:rsidTr="00F96F06">
        <w:trPr>
          <w:trHeight w:val="690"/>
        </w:trPr>
        <w:tc>
          <w:tcPr>
            <w:tcW w:w="594" w:type="dxa"/>
            <w:vMerge/>
          </w:tcPr>
          <w:p w:rsidR="00F96F06" w:rsidRDefault="00F96F06" w:rsidP="00F96F06">
            <w:pPr>
              <w:autoSpaceDE w:val="0"/>
              <w:autoSpaceDN w:val="0"/>
              <w:adjustRightInd w:val="0"/>
              <w:jc w:val="center"/>
            </w:pPr>
          </w:p>
        </w:tc>
        <w:tc>
          <w:tcPr>
            <w:tcW w:w="1873" w:type="dxa"/>
            <w:vMerge/>
          </w:tcPr>
          <w:p w:rsidR="00F96F06" w:rsidRDefault="00F96F06" w:rsidP="00F96F06">
            <w:pPr>
              <w:autoSpaceDE w:val="0"/>
              <w:autoSpaceDN w:val="0"/>
              <w:adjustRightInd w:val="0"/>
              <w:jc w:val="center"/>
            </w:pPr>
          </w:p>
        </w:tc>
        <w:tc>
          <w:tcPr>
            <w:tcW w:w="2694" w:type="dxa"/>
            <w:vMerge/>
          </w:tcPr>
          <w:p w:rsidR="00F96F06" w:rsidRDefault="00F96F06" w:rsidP="00F96F06">
            <w:pPr>
              <w:autoSpaceDE w:val="0"/>
              <w:autoSpaceDN w:val="0"/>
              <w:adjustRightInd w:val="0"/>
              <w:jc w:val="center"/>
            </w:pPr>
          </w:p>
        </w:tc>
        <w:tc>
          <w:tcPr>
            <w:tcW w:w="1895" w:type="dxa"/>
          </w:tcPr>
          <w:p w:rsidR="00F96F06" w:rsidRPr="00D247DE" w:rsidRDefault="00F96F06" w:rsidP="00F96F06">
            <w:pPr>
              <w:autoSpaceDE w:val="0"/>
              <w:autoSpaceDN w:val="0"/>
              <w:adjustRightInd w:val="0"/>
              <w:jc w:val="center"/>
            </w:pPr>
            <w:r w:rsidRPr="00D247DE">
              <w:t>Финансовое управление</w:t>
            </w:r>
          </w:p>
        </w:tc>
        <w:tc>
          <w:tcPr>
            <w:tcW w:w="1132" w:type="dxa"/>
          </w:tcPr>
          <w:p w:rsidR="00F96F06" w:rsidRPr="00D0113F" w:rsidRDefault="00F96F06" w:rsidP="00F96F06">
            <w:pPr>
              <w:autoSpaceDE w:val="0"/>
              <w:autoSpaceDN w:val="0"/>
              <w:adjustRightInd w:val="0"/>
              <w:jc w:val="center"/>
              <w:rPr>
                <w:sz w:val="20"/>
                <w:szCs w:val="20"/>
              </w:rPr>
            </w:pPr>
          </w:p>
        </w:tc>
        <w:tc>
          <w:tcPr>
            <w:tcW w:w="1134" w:type="dxa"/>
          </w:tcPr>
          <w:p w:rsidR="00F96F06" w:rsidRPr="00D0113F" w:rsidRDefault="00F96F06" w:rsidP="00F96F06">
            <w:pPr>
              <w:autoSpaceDE w:val="0"/>
              <w:autoSpaceDN w:val="0"/>
              <w:adjustRightInd w:val="0"/>
              <w:jc w:val="center"/>
              <w:rPr>
                <w:sz w:val="20"/>
                <w:szCs w:val="20"/>
              </w:rPr>
            </w:pPr>
            <w:r w:rsidRPr="00D0113F">
              <w:rPr>
                <w:sz w:val="20"/>
                <w:szCs w:val="20"/>
              </w:rPr>
              <w:t>0,140</w:t>
            </w:r>
          </w:p>
        </w:tc>
        <w:tc>
          <w:tcPr>
            <w:tcW w:w="1276" w:type="dxa"/>
          </w:tcPr>
          <w:p w:rsidR="00F96F06" w:rsidRPr="00D0113F" w:rsidRDefault="00F96F06" w:rsidP="00F96F06">
            <w:pPr>
              <w:autoSpaceDE w:val="0"/>
              <w:autoSpaceDN w:val="0"/>
              <w:adjustRightInd w:val="0"/>
              <w:jc w:val="center"/>
              <w:rPr>
                <w:sz w:val="20"/>
                <w:szCs w:val="20"/>
              </w:rPr>
            </w:pPr>
            <w:r w:rsidRPr="00D0113F">
              <w:rPr>
                <w:sz w:val="20"/>
                <w:szCs w:val="20"/>
              </w:rPr>
              <w:t>0,062</w:t>
            </w:r>
          </w:p>
        </w:tc>
        <w:tc>
          <w:tcPr>
            <w:tcW w:w="1134" w:type="dxa"/>
          </w:tcPr>
          <w:p w:rsidR="00F96F06" w:rsidRPr="00D0113F" w:rsidRDefault="00F96F06" w:rsidP="00F96F06">
            <w:pPr>
              <w:autoSpaceDE w:val="0"/>
              <w:autoSpaceDN w:val="0"/>
              <w:adjustRightInd w:val="0"/>
              <w:jc w:val="center"/>
              <w:rPr>
                <w:sz w:val="20"/>
                <w:szCs w:val="20"/>
              </w:rPr>
            </w:pPr>
            <w:r w:rsidRPr="00D0113F">
              <w:rPr>
                <w:sz w:val="20"/>
                <w:szCs w:val="20"/>
              </w:rPr>
              <w:t>0</w:t>
            </w:r>
            <w:r>
              <w:rPr>
                <w:sz w:val="20"/>
                <w:szCs w:val="20"/>
              </w:rPr>
              <w:t>,098</w:t>
            </w:r>
          </w:p>
        </w:tc>
        <w:tc>
          <w:tcPr>
            <w:tcW w:w="1276"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272" w:type="dxa"/>
          </w:tcPr>
          <w:p w:rsidR="00F96F06" w:rsidRPr="00D0113F" w:rsidRDefault="00F96F06" w:rsidP="00F96F06">
            <w:pPr>
              <w:autoSpaceDE w:val="0"/>
              <w:autoSpaceDN w:val="0"/>
              <w:adjustRightInd w:val="0"/>
              <w:jc w:val="center"/>
              <w:rPr>
                <w:sz w:val="20"/>
                <w:szCs w:val="20"/>
              </w:rPr>
            </w:pPr>
            <w:r>
              <w:rPr>
                <w:sz w:val="20"/>
                <w:szCs w:val="20"/>
              </w:rPr>
              <w:t>0</w:t>
            </w:r>
          </w:p>
        </w:tc>
        <w:tc>
          <w:tcPr>
            <w:tcW w:w="1416" w:type="dxa"/>
          </w:tcPr>
          <w:p w:rsidR="00F96F06" w:rsidRPr="00892871" w:rsidRDefault="00F96F06" w:rsidP="00F96F06">
            <w:pPr>
              <w:autoSpaceDE w:val="0"/>
              <w:autoSpaceDN w:val="0"/>
              <w:adjustRightInd w:val="0"/>
              <w:jc w:val="center"/>
              <w:rPr>
                <w:sz w:val="20"/>
                <w:szCs w:val="20"/>
              </w:rPr>
            </w:pPr>
            <w:r w:rsidRPr="00892871">
              <w:rPr>
                <w:sz w:val="20"/>
                <w:szCs w:val="20"/>
              </w:rPr>
              <w:t>0,3</w:t>
            </w:r>
          </w:p>
        </w:tc>
      </w:tr>
      <w:tr w:rsidR="00F96F06" w:rsidRPr="00D0113F" w:rsidTr="00F96F06">
        <w:tc>
          <w:tcPr>
            <w:tcW w:w="594" w:type="dxa"/>
          </w:tcPr>
          <w:p w:rsidR="00F96F06" w:rsidRPr="00B70150" w:rsidRDefault="00F96F06" w:rsidP="00F96F06">
            <w:pPr>
              <w:autoSpaceDE w:val="0"/>
              <w:autoSpaceDN w:val="0"/>
              <w:adjustRightInd w:val="0"/>
              <w:jc w:val="center"/>
            </w:pPr>
            <w:r>
              <w:t>4</w:t>
            </w:r>
          </w:p>
        </w:tc>
        <w:tc>
          <w:tcPr>
            <w:tcW w:w="1873" w:type="dxa"/>
          </w:tcPr>
          <w:p w:rsidR="00F96F06" w:rsidRPr="00B70150" w:rsidRDefault="00F96F06" w:rsidP="00F96F06">
            <w:pPr>
              <w:autoSpaceDE w:val="0"/>
              <w:autoSpaceDN w:val="0"/>
              <w:adjustRightInd w:val="0"/>
              <w:jc w:val="center"/>
            </w:pPr>
            <w:r>
              <w:t>Мероприятие</w:t>
            </w:r>
          </w:p>
        </w:tc>
        <w:tc>
          <w:tcPr>
            <w:tcW w:w="2694" w:type="dxa"/>
          </w:tcPr>
          <w:p w:rsidR="00F96F06" w:rsidRDefault="00F96F06" w:rsidP="00F96F06">
            <w:pPr>
              <w:autoSpaceDE w:val="0"/>
              <w:autoSpaceDN w:val="0"/>
              <w:adjustRightInd w:val="0"/>
              <w:jc w:val="center"/>
            </w:pPr>
            <w:r>
              <w:t>Создание и деятельность</w:t>
            </w:r>
          </w:p>
          <w:p w:rsidR="00F96F06" w:rsidRDefault="00F96F06" w:rsidP="00F96F06">
            <w:pPr>
              <w:autoSpaceDE w:val="0"/>
              <w:autoSpaceDN w:val="0"/>
              <w:adjustRightInd w:val="0"/>
              <w:jc w:val="center"/>
            </w:pPr>
            <w:r>
              <w:t>административной</w:t>
            </w:r>
          </w:p>
          <w:p w:rsidR="00F96F06" w:rsidRDefault="00F96F06" w:rsidP="00F96F06">
            <w:pPr>
              <w:autoSpaceDE w:val="0"/>
              <w:autoSpaceDN w:val="0"/>
              <w:adjustRightInd w:val="0"/>
              <w:jc w:val="center"/>
            </w:pPr>
            <w:r>
              <w:t>комиссии по рассмотрению</w:t>
            </w:r>
          </w:p>
          <w:p w:rsidR="00F96F06" w:rsidRPr="00B70150" w:rsidRDefault="00F96F06" w:rsidP="00F96F06">
            <w:pPr>
              <w:autoSpaceDE w:val="0"/>
              <w:autoSpaceDN w:val="0"/>
              <w:adjustRightInd w:val="0"/>
              <w:jc w:val="center"/>
            </w:pPr>
            <w:r>
              <w:t>документов об административных правонарушениях</w:t>
            </w:r>
          </w:p>
        </w:tc>
        <w:tc>
          <w:tcPr>
            <w:tcW w:w="1895" w:type="dxa"/>
          </w:tcPr>
          <w:p w:rsidR="00F96F06" w:rsidRDefault="00F96F06" w:rsidP="00F96F06">
            <w:pPr>
              <w:autoSpaceDE w:val="0"/>
              <w:autoSpaceDN w:val="0"/>
              <w:adjustRightInd w:val="0"/>
              <w:jc w:val="center"/>
            </w:pPr>
            <w:r>
              <w:t>Администрация</w:t>
            </w:r>
          </w:p>
          <w:p w:rsidR="00F96F06" w:rsidRDefault="00F96F06" w:rsidP="00F96F06">
            <w:pPr>
              <w:autoSpaceDE w:val="0"/>
              <w:autoSpaceDN w:val="0"/>
              <w:adjustRightInd w:val="0"/>
              <w:jc w:val="center"/>
            </w:pPr>
            <w:r>
              <w:t>округа</w:t>
            </w:r>
          </w:p>
          <w:p w:rsidR="00F96F06" w:rsidRDefault="00F96F06" w:rsidP="00F96F06">
            <w:pPr>
              <w:autoSpaceDE w:val="0"/>
              <w:autoSpaceDN w:val="0"/>
              <w:adjustRightInd w:val="0"/>
              <w:jc w:val="center"/>
            </w:pPr>
          </w:p>
          <w:p w:rsidR="00F96F06" w:rsidRDefault="00F96F06" w:rsidP="00F96F06">
            <w:pPr>
              <w:autoSpaceDE w:val="0"/>
              <w:autoSpaceDN w:val="0"/>
              <w:adjustRightInd w:val="0"/>
              <w:jc w:val="center"/>
            </w:pPr>
          </w:p>
          <w:p w:rsidR="00F96F06" w:rsidRDefault="00F96F06" w:rsidP="00F96F06">
            <w:pPr>
              <w:autoSpaceDE w:val="0"/>
              <w:autoSpaceDN w:val="0"/>
              <w:adjustRightInd w:val="0"/>
              <w:jc w:val="center"/>
            </w:pPr>
          </w:p>
          <w:p w:rsidR="00F96F06" w:rsidRDefault="00F96F06" w:rsidP="00F96F06">
            <w:pPr>
              <w:autoSpaceDE w:val="0"/>
              <w:autoSpaceDN w:val="0"/>
              <w:adjustRightInd w:val="0"/>
              <w:jc w:val="center"/>
            </w:pPr>
          </w:p>
          <w:p w:rsidR="00F96F06" w:rsidRPr="00B70150" w:rsidRDefault="00F96F06" w:rsidP="00F96F06">
            <w:pPr>
              <w:autoSpaceDE w:val="0"/>
              <w:autoSpaceDN w:val="0"/>
              <w:adjustRightInd w:val="0"/>
            </w:pPr>
          </w:p>
        </w:tc>
        <w:tc>
          <w:tcPr>
            <w:tcW w:w="1132"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134"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276"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134"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276"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272" w:type="dxa"/>
          </w:tcPr>
          <w:p w:rsidR="00F96F06" w:rsidRPr="00D0113F" w:rsidRDefault="00F96F06" w:rsidP="00F96F06">
            <w:pPr>
              <w:autoSpaceDE w:val="0"/>
              <w:autoSpaceDN w:val="0"/>
              <w:adjustRightInd w:val="0"/>
              <w:jc w:val="center"/>
              <w:rPr>
                <w:sz w:val="20"/>
                <w:szCs w:val="20"/>
              </w:rPr>
            </w:pPr>
          </w:p>
        </w:tc>
        <w:tc>
          <w:tcPr>
            <w:tcW w:w="1416" w:type="dxa"/>
          </w:tcPr>
          <w:p w:rsidR="00F96F06" w:rsidRPr="00892871" w:rsidRDefault="00F96F06" w:rsidP="00F96F06">
            <w:pPr>
              <w:autoSpaceDE w:val="0"/>
              <w:autoSpaceDN w:val="0"/>
              <w:adjustRightInd w:val="0"/>
              <w:jc w:val="center"/>
              <w:rPr>
                <w:sz w:val="20"/>
                <w:szCs w:val="20"/>
              </w:rPr>
            </w:pPr>
            <w:r w:rsidRPr="00892871">
              <w:rPr>
                <w:sz w:val="20"/>
                <w:szCs w:val="20"/>
              </w:rPr>
              <w:t>0</w:t>
            </w:r>
          </w:p>
        </w:tc>
      </w:tr>
      <w:tr w:rsidR="00F96F06" w:rsidRPr="00D0113F" w:rsidTr="00F96F06">
        <w:trPr>
          <w:trHeight w:val="1407"/>
        </w:trPr>
        <w:tc>
          <w:tcPr>
            <w:tcW w:w="594" w:type="dxa"/>
          </w:tcPr>
          <w:p w:rsidR="00F96F06" w:rsidRPr="00B70150" w:rsidRDefault="00F96F06" w:rsidP="00F96F06">
            <w:pPr>
              <w:autoSpaceDE w:val="0"/>
              <w:autoSpaceDN w:val="0"/>
              <w:adjustRightInd w:val="0"/>
              <w:jc w:val="center"/>
            </w:pPr>
            <w:r>
              <w:t>5</w:t>
            </w:r>
          </w:p>
        </w:tc>
        <w:tc>
          <w:tcPr>
            <w:tcW w:w="1873" w:type="dxa"/>
          </w:tcPr>
          <w:p w:rsidR="00F96F06" w:rsidRPr="00B70150" w:rsidRDefault="00F96F06" w:rsidP="00F96F06">
            <w:pPr>
              <w:autoSpaceDE w:val="0"/>
              <w:autoSpaceDN w:val="0"/>
              <w:adjustRightInd w:val="0"/>
              <w:jc w:val="center"/>
            </w:pPr>
            <w:r>
              <w:t>Мероприятие</w:t>
            </w:r>
          </w:p>
        </w:tc>
        <w:tc>
          <w:tcPr>
            <w:tcW w:w="2694" w:type="dxa"/>
          </w:tcPr>
          <w:p w:rsidR="00F96F06" w:rsidRDefault="00F96F06" w:rsidP="00F96F06">
            <w:pPr>
              <w:autoSpaceDE w:val="0"/>
              <w:autoSpaceDN w:val="0"/>
              <w:adjustRightInd w:val="0"/>
              <w:jc w:val="center"/>
            </w:pPr>
            <w:r>
              <w:t>Профилактика безнадзорности и</w:t>
            </w:r>
          </w:p>
          <w:p w:rsidR="00F96F06" w:rsidRDefault="00F96F06" w:rsidP="00F96F06">
            <w:pPr>
              <w:autoSpaceDE w:val="0"/>
              <w:autoSpaceDN w:val="0"/>
              <w:adjustRightInd w:val="0"/>
              <w:jc w:val="center"/>
            </w:pPr>
            <w:r>
              <w:t>правонарушений</w:t>
            </w:r>
          </w:p>
          <w:p w:rsidR="00F96F06" w:rsidRPr="00B70150" w:rsidRDefault="00F96F06" w:rsidP="00F96F06">
            <w:pPr>
              <w:autoSpaceDE w:val="0"/>
              <w:autoSpaceDN w:val="0"/>
              <w:adjustRightInd w:val="0"/>
              <w:jc w:val="center"/>
            </w:pPr>
            <w:r>
              <w:t>несовершеннолетних</w:t>
            </w:r>
          </w:p>
        </w:tc>
        <w:tc>
          <w:tcPr>
            <w:tcW w:w="1895" w:type="dxa"/>
          </w:tcPr>
          <w:p w:rsidR="00F96F06" w:rsidRDefault="00F96F06" w:rsidP="00F96F06">
            <w:pPr>
              <w:autoSpaceDE w:val="0"/>
              <w:autoSpaceDN w:val="0"/>
              <w:adjustRightInd w:val="0"/>
              <w:jc w:val="center"/>
            </w:pPr>
          </w:p>
          <w:p w:rsidR="00F96F06" w:rsidRDefault="00F96F06" w:rsidP="00F96F06">
            <w:pPr>
              <w:autoSpaceDE w:val="0"/>
              <w:autoSpaceDN w:val="0"/>
              <w:adjustRightInd w:val="0"/>
              <w:jc w:val="center"/>
            </w:pPr>
            <w:r>
              <w:t>Администрация</w:t>
            </w:r>
          </w:p>
          <w:p w:rsidR="00F96F06" w:rsidRPr="00B70150" w:rsidRDefault="00F96F06" w:rsidP="00F96F06">
            <w:pPr>
              <w:autoSpaceDE w:val="0"/>
              <w:autoSpaceDN w:val="0"/>
              <w:adjustRightInd w:val="0"/>
              <w:jc w:val="center"/>
            </w:pPr>
            <w:r>
              <w:t>округа</w:t>
            </w:r>
          </w:p>
        </w:tc>
        <w:tc>
          <w:tcPr>
            <w:tcW w:w="1132"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134"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276"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134"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276"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272" w:type="dxa"/>
          </w:tcPr>
          <w:p w:rsidR="00F96F06" w:rsidRPr="00D0113F" w:rsidRDefault="00F96F06" w:rsidP="00F96F06">
            <w:pPr>
              <w:autoSpaceDE w:val="0"/>
              <w:autoSpaceDN w:val="0"/>
              <w:adjustRightInd w:val="0"/>
              <w:jc w:val="center"/>
              <w:rPr>
                <w:sz w:val="20"/>
                <w:szCs w:val="20"/>
              </w:rPr>
            </w:pPr>
          </w:p>
        </w:tc>
        <w:tc>
          <w:tcPr>
            <w:tcW w:w="1416" w:type="dxa"/>
          </w:tcPr>
          <w:p w:rsidR="00F96F06" w:rsidRPr="00892871" w:rsidRDefault="00F96F06" w:rsidP="00F96F06">
            <w:pPr>
              <w:autoSpaceDE w:val="0"/>
              <w:autoSpaceDN w:val="0"/>
              <w:adjustRightInd w:val="0"/>
              <w:jc w:val="center"/>
              <w:rPr>
                <w:sz w:val="20"/>
                <w:szCs w:val="20"/>
              </w:rPr>
            </w:pPr>
            <w:r w:rsidRPr="00892871">
              <w:rPr>
                <w:sz w:val="20"/>
                <w:szCs w:val="20"/>
              </w:rPr>
              <w:t>0</w:t>
            </w:r>
          </w:p>
        </w:tc>
      </w:tr>
      <w:tr w:rsidR="00F96F06" w:rsidRPr="00D0113F" w:rsidTr="00F96F06">
        <w:tc>
          <w:tcPr>
            <w:tcW w:w="594" w:type="dxa"/>
          </w:tcPr>
          <w:p w:rsidR="00F96F06" w:rsidRPr="00B70150" w:rsidRDefault="00F96F06" w:rsidP="00F96F06">
            <w:pPr>
              <w:autoSpaceDE w:val="0"/>
              <w:autoSpaceDN w:val="0"/>
              <w:adjustRightInd w:val="0"/>
              <w:jc w:val="center"/>
            </w:pPr>
            <w:r>
              <w:t>6</w:t>
            </w:r>
          </w:p>
        </w:tc>
        <w:tc>
          <w:tcPr>
            <w:tcW w:w="1873" w:type="dxa"/>
          </w:tcPr>
          <w:p w:rsidR="00F96F06" w:rsidRPr="00B70150" w:rsidRDefault="00F96F06" w:rsidP="00F96F06">
            <w:pPr>
              <w:autoSpaceDE w:val="0"/>
              <w:autoSpaceDN w:val="0"/>
              <w:adjustRightInd w:val="0"/>
              <w:jc w:val="center"/>
            </w:pPr>
            <w:r>
              <w:t>Мероприятие</w:t>
            </w:r>
          </w:p>
        </w:tc>
        <w:tc>
          <w:tcPr>
            <w:tcW w:w="2694" w:type="dxa"/>
          </w:tcPr>
          <w:p w:rsidR="00F96F06" w:rsidRPr="00B70150" w:rsidRDefault="00F96F06" w:rsidP="00F96F06">
            <w:pPr>
              <w:autoSpaceDE w:val="0"/>
              <w:autoSpaceDN w:val="0"/>
              <w:adjustRightInd w:val="0"/>
              <w:jc w:val="center"/>
            </w:pPr>
            <w:r>
              <w:t>Составление списка присяжных заседателей</w:t>
            </w:r>
          </w:p>
        </w:tc>
        <w:tc>
          <w:tcPr>
            <w:tcW w:w="1895" w:type="dxa"/>
          </w:tcPr>
          <w:p w:rsidR="00F96F06" w:rsidRDefault="00F96F06" w:rsidP="00F96F06">
            <w:pPr>
              <w:autoSpaceDE w:val="0"/>
              <w:autoSpaceDN w:val="0"/>
              <w:adjustRightInd w:val="0"/>
              <w:jc w:val="center"/>
            </w:pPr>
          </w:p>
          <w:p w:rsidR="00F96F06" w:rsidRDefault="00F96F06" w:rsidP="00F96F06">
            <w:pPr>
              <w:autoSpaceDE w:val="0"/>
              <w:autoSpaceDN w:val="0"/>
              <w:adjustRightInd w:val="0"/>
              <w:jc w:val="center"/>
            </w:pPr>
            <w:r>
              <w:t>Администрация</w:t>
            </w:r>
          </w:p>
          <w:p w:rsidR="00F96F06" w:rsidRPr="00B70150" w:rsidRDefault="00F96F06" w:rsidP="00F96F06">
            <w:pPr>
              <w:autoSpaceDE w:val="0"/>
              <w:autoSpaceDN w:val="0"/>
              <w:adjustRightInd w:val="0"/>
              <w:jc w:val="center"/>
            </w:pPr>
            <w:r>
              <w:t>округа</w:t>
            </w:r>
          </w:p>
        </w:tc>
        <w:tc>
          <w:tcPr>
            <w:tcW w:w="1132"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134"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276"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134"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276" w:type="dxa"/>
          </w:tcPr>
          <w:p w:rsidR="00F96F06" w:rsidRPr="00D0113F" w:rsidRDefault="00F96F06" w:rsidP="00F96F06">
            <w:pPr>
              <w:autoSpaceDE w:val="0"/>
              <w:autoSpaceDN w:val="0"/>
              <w:adjustRightInd w:val="0"/>
              <w:jc w:val="center"/>
              <w:rPr>
                <w:sz w:val="20"/>
                <w:szCs w:val="20"/>
              </w:rPr>
            </w:pPr>
            <w:r w:rsidRPr="00D0113F">
              <w:rPr>
                <w:sz w:val="20"/>
                <w:szCs w:val="20"/>
              </w:rPr>
              <w:t>0</w:t>
            </w:r>
          </w:p>
        </w:tc>
        <w:tc>
          <w:tcPr>
            <w:tcW w:w="1272" w:type="dxa"/>
          </w:tcPr>
          <w:p w:rsidR="00F96F06" w:rsidRPr="00D0113F" w:rsidRDefault="00F96F06" w:rsidP="00F96F06">
            <w:pPr>
              <w:autoSpaceDE w:val="0"/>
              <w:autoSpaceDN w:val="0"/>
              <w:adjustRightInd w:val="0"/>
              <w:jc w:val="center"/>
              <w:rPr>
                <w:sz w:val="20"/>
                <w:szCs w:val="20"/>
              </w:rPr>
            </w:pPr>
          </w:p>
        </w:tc>
        <w:tc>
          <w:tcPr>
            <w:tcW w:w="1416" w:type="dxa"/>
          </w:tcPr>
          <w:p w:rsidR="00F96F06" w:rsidRPr="00892871" w:rsidRDefault="00F96F06" w:rsidP="00F96F06">
            <w:pPr>
              <w:autoSpaceDE w:val="0"/>
              <w:autoSpaceDN w:val="0"/>
              <w:adjustRightInd w:val="0"/>
              <w:jc w:val="center"/>
              <w:rPr>
                <w:sz w:val="20"/>
                <w:szCs w:val="20"/>
              </w:rPr>
            </w:pPr>
            <w:r w:rsidRPr="00892871">
              <w:rPr>
                <w:sz w:val="20"/>
                <w:szCs w:val="20"/>
              </w:rPr>
              <w:t>0</w:t>
            </w:r>
          </w:p>
        </w:tc>
      </w:tr>
      <w:tr w:rsidR="00F96F06" w:rsidRPr="00D0113F" w:rsidTr="00F96F06">
        <w:tc>
          <w:tcPr>
            <w:tcW w:w="594" w:type="dxa"/>
          </w:tcPr>
          <w:p w:rsidR="00F96F06" w:rsidRDefault="00F96F06" w:rsidP="00F96F06">
            <w:pPr>
              <w:autoSpaceDE w:val="0"/>
              <w:autoSpaceDN w:val="0"/>
              <w:adjustRightInd w:val="0"/>
              <w:jc w:val="center"/>
            </w:pPr>
            <w:r>
              <w:t>7</w:t>
            </w:r>
          </w:p>
        </w:tc>
        <w:tc>
          <w:tcPr>
            <w:tcW w:w="1873" w:type="dxa"/>
          </w:tcPr>
          <w:p w:rsidR="00F96F06" w:rsidRDefault="00F96F06" w:rsidP="00F96F06">
            <w:pPr>
              <w:autoSpaceDE w:val="0"/>
              <w:autoSpaceDN w:val="0"/>
              <w:adjustRightInd w:val="0"/>
              <w:jc w:val="center"/>
            </w:pPr>
            <w:r>
              <w:t>Мероприятие</w:t>
            </w:r>
          </w:p>
        </w:tc>
        <w:tc>
          <w:tcPr>
            <w:tcW w:w="2694" w:type="dxa"/>
          </w:tcPr>
          <w:p w:rsidR="00F96F06" w:rsidRDefault="00F96F06" w:rsidP="00F96F06">
            <w:pPr>
              <w:autoSpaceDE w:val="0"/>
              <w:autoSpaceDN w:val="0"/>
              <w:adjustRightInd w:val="0"/>
              <w:jc w:val="center"/>
            </w:pPr>
            <w:r>
              <w:t>АСМО</w:t>
            </w:r>
          </w:p>
        </w:tc>
        <w:tc>
          <w:tcPr>
            <w:tcW w:w="1895" w:type="dxa"/>
          </w:tcPr>
          <w:p w:rsidR="00F96F06" w:rsidRDefault="00F96F06" w:rsidP="00F96F06">
            <w:pPr>
              <w:autoSpaceDE w:val="0"/>
              <w:autoSpaceDN w:val="0"/>
              <w:adjustRightInd w:val="0"/>
              <w:jc w:val="center"/>
            </w:pPr>
            <w:r>
              <w:t>Администрация</w:t>
            </w:r>
          </w:p>
          <w:p w:rsidR="00F96F06" w:rsidRPr="00B70150" w:rsidRDefault="00F96F06" w:rsidP="00F96F06">
            <w:pPr>
              <w:autoSpaceDE w:val="0"/>
              <w:autoSpaceDN w:val="0"/>
              <w:adjustRightInd w:val="0"/>
              <w:jc w:val="center"/>
            </w:pPr>
            <w:r>
              <w:t>округа</w:t>
            </w:r>
          </w:p>
        </w:tc>
        <w:tc>
          <w:tcPr>
            <w:tcW w:w="1132" w:type="dxa"/>
          </w:tcPr>
          <w:p w:rsidR="00F96F06" w:rsidRPr="00D0113F" w:rsidRDefault="00F96F06" w:rsidP="00F96F06">
            <w:pPr>
              <w:pStyle w:val="50"/>
              <w:shd w:val="clear" w:color="auto" w:fill="auto"/>
              <w:spacing w:after="125" w:line="274" w:lineRule="exact"/>
              <w:rPr>
                <w:rStyle w:val="5"/>
                <w:b/>
                <w:bCs/>
                <w:color w:val="000000"/>
                <w:lang w:eastAsia="ru-RU"/>
              </w:rPr>
            </w:pPr>
            <w:r w:rsidRPr="00D0113F">
              <w:rPr>
                <w:rStyle w:val="5"/>
                <w:b/>
                <w:bCs/>
                <w:color w:val="000000"/>
                <w:lang w:eastAsia="ru-RU"/>
              </w:rPr>
              <w:t>89,7</w:t>
            </w:r>
          </w:p>
        </w:tc>
        <w:tc>
          <w:tcPr>
            <w:tcW w:w="1134" w:type="dxa"/>
          </w:tcPr>
          <w:p w:rsidR="00F96F06" w:rsidRPr="00D0113F" w:rsidRDefault="00F96F06" w:rsidP="00F96F06">
            <w:pPr>
              <w:pStyle w:val="50"/>
              <w:shd w:val="clear" w:color="auto" w:fill="auto"/>
              <w:spacing w:after="125" w:line="274" w:lineRule="exact"/>
              <w:rPr>
                <w:rStyle w:val="5"/>
                <w:b/>
                <w:bCs/>
                <w:color w:val="000000"/>
                <w:lang w:eastAsia="ru-RU"/>
              </w:rPr>
            </w:pPr>
            <w:r w:rsidRPr="00D0113F">
              <w:rPr>
                <w:rStyle w:val="5"/>
                <w:b/>
                <w:bCs/>
                <w:color w:val="000000"/>
                <w:lang w:eastAsia="ru-RU"/>
              </w:rPr>
              <w:t>96,0</w:t>
            </w:r>
          </w:p>
        </w:tc>
        <w:tc>
          <w:tcPr>
            <w:tcW w:w="1276" w:type="dxa"/>
          </w:tcPr>
          <w:p w:rsidR="00F96F06" w:rsidRPr="00D0113F" w:rsidRDefault="00F96F06" w:rsidP="00F96F06">
            <w:pPr>
              <w:pStyle w:val="50"/>
              <w:shd w:val="clear" w:color="auto" w:fill="auto"/>
              <w:spacing w:after="125" w:line="274" w:lineRule="exact"/>
              <w:rPr>
                <w:rStyle w:val="5"/>
                <w:b/>
                <w:bCs/>
                <w:color w:val="000000"/>
                <w:lang w:eastAsia="ru-RU"/>
              </w:rPr>
            </w:pPr>
            <w:r w:rsidRPr="00D0113F">
              <w:rPr>
                <w:rStyle w:val="5"/>
                <w:b/>
                <w:bCs/>
                <w:color w:val="000000"/>
                <w:lang w:eastAsia="ru-RU"/>
              </w:rPr>
              <w:t>100,6</w:t>
            </w:r>
          </w:p>
        </w:tc>
        <w:tc>
          <w:tcPr>
            <w:tcW w:w="1134" w:type="dxa"/>
          </w:tcPr>
          <w:p w:rsidR="00F96F06" w:rsidRPr="00D0113F"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105,0</w:t>
            </w:r>
          </w:p>
        </w:tc>
        <w:tc>
          <w:tcPr>
            <w:tcW w:w="1276" w:type="dxa"/>
          </w:tcPr>
          <w:p w:rsidR="00F96F06" w:rsidRPr="00D0113F"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105,0</w:t>
            </w:r>
          </w:p>
        </w:tc>
        <w:tc>
          <w:tcPr>
            <w:tcW w:w="1272" w:type="dxa"/>
          </w:tcPr>
          <w:p w:rsidR="00F96F06" w:rsidRPr="00D0113F"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105,0</w:t>
            </w:r>
          </w:p>
        </w:tc>
        <w:tc>
          <w:tcPr>
            <w:tcW w:w="1416" w:type="dxa"/>
          </w:tcPr>
          <w:p w:rsidR="00F96F06" w:rsidRPr="00892871" w:rsidRDefault="00F96F06" w:rsidP="00F96F06">
            <w:pPr>
              <w:pStyle w:val="50"/>
              <w:shd w:val="clear" w:color="auto" w:fill="auto"/>
              <w:spacing w:after="125" w:line="274" w:lineRule="exact"/>
              <w:rPr>
                <w:rStyle w:val="5"/>
                <w:b/>
                <w:bCs/>
                <w:lang w:eastAsia="ru-RU"/>
              </w:rPr>
            </w:pPr>
            <w:r w:rsidRPr="00892871">
              <w:rPr>
                <w:rStyle w:val="5"/>
                <w:b/>
                <w:bCs/>
                <w:lang w:eastAsia="ru-RU"/>
              </w:rPr>
              <w:t>601,3</w:t>
            </w:r>
          </w:p>
        </w:tc>
      </w:tr>
      <w:tr w:rsidR="00F96F06" w:rsidRPr="00D0113F" w:rsidTr="00F96F06">
        <w:tc>
          <w:tcPr>
            <w:tcW w:w="594" w:type="dxa"/>
          </w:tcPr>
          <w:p w:rsidR="00F96F06" w:rsidRDefault="00F96F06" w:rsidP="00F96F06">
            <w:pPr>
              <w:autoSpaceDE w:val="0"/>
              <w:autoSpaceDN w:val="0"/>
              <w:adjustRightInd w:val="0"/>
              <w:jc w:val="center"/>
            </w:pPr>
            <w:r>
              <w:t>8</w:t>
            </w:r>
          </w:p>
        </w:tc>
        <w:tc>
          <w:tcPr>
            <w:tcW w:w="1873" w:type="dxa"/>
          </w:tcPr>
          <w:p w:rsidR="00F96F06" w:rsidRDefault="00F96F06" w:rsidP="00F96F06">
            <w:pPr>
              <w:autoSpaceDE w:val="0"/>
              <w:autoSpaceDN w:val="0"/>
              <w:adjustRightInd w:val="0"/>
              <w:jc w:val="center"/>
            </w:pPr>
            <w:r>
              <w:t>Мероприятие</w:t>
            </w:r>
          </w:p>
        </w:tc>
        <w:tc>
          <w:tcPr>
            <w:tcW w:w="2694" w:type="dxa"/>
          </w:tcPr>
          <w:p w:rsidR="00F96F06" w:rsidRDefault="00F96F06" w:rsidP="00F96F06">
            <w:pPr>
              <w:autoSpaceDE w:val="0"/>
              <w:autoSpaceDN w:val="0"/>
              <w:adjustRightInd w:val="0"/>
              <w:jc w:val="center"/>
            </w:pPr>
            <w:r>
              <w:t>Проведение мероприятий для инвалидов</w:t>
            </w:r>
          </w:p>
        </w:tc>
        <w:tc>
          <w:tcPr>
            <w:tcW w:w="1895" w:type="dxa"/>
          </w:tcPr>
          <w:p w:rsidR="00F96F06" w:rsidRDefault="00F96F06" w:rsidP="00F96F06">
            <w:pPr>
              <w:autoSpaceDE w:val="0"/>
              <w:autoSpaceDN w:val="0"/>
              <w:adjustRightInd w:val="0"/>
              <w:jc w:val="center"/>
            </w:pPr>
            <w:r>
              <w:t>Администрация</w:t>
            </w:r>
          </w:p>
          <w:p w:rsidR="00F96F06" w:rsidRPr="00B70150" w:rsidRDefault="00F96F06" w:rsidP="00F96F06">
            <w:pPr>
              <w:autoSpaceDE w:val="0"/>
              <w:autoSpaceDN w:val="0"/>
              <w:adjustRightInd w:val="0"/>
              <w:jc w:val="center"/>
            </w:pPr>
            <w:r>
              <w:t>округа</w:t>
            </w:r>
          </w:p>
        </w:tc>
        <w:tc>
          <w:tcPr>
            <w:tcW w:w="1132" w:type="dxa"/>
          </w:tcPr>
          <w:p w:rsidR="00F96F06" w:rsidRPr="00D0113F" w:rsidRDefault="00F96F06" w:rsidP="00F96F06">
            <w:pPr>
              <w:autoSpaceDE w:val="0"/>
              <w:autoSpaceDN w:val="0"/>
              <w:adjustRightInd w:val="0"/>
              <w:jc w:val="center"/>
              <w:rPr>
                <w:sz w:val="20"/>
                <w:szCs w:val="20"/>
              </w:rPr>
            </w:pPr>
            <w:r w:rsidRPr="00D0113F">
              <w:rPr>
                <w:sz w:val="20"/>
                <w:szCs w:val="20"/>
              </w:rPr>
              <w:t>2,5</w:t>
            </w:r>
          </w:p>
        </w:tc>
        <w:tc>
          <w:tcPr>
            <w:tcW w:w="1134" w:type="dxa"/>
          </w:tcPr>
          <w:p w:rsidR="00F96F06" w:rsidRPr="00D0113F" w:rsidRDefault="00F96F06" w:rsidP="00F96F06">
            <w:pPr>
              <w:autoSpaceDE w:val="0"/>
              <w:autoSpaceDN w:val="0"/>
              <w:adjustRightInd w:val="0"/>
              <w:jc w:val="center"/>
              <w:rPr>
                <w:sz w:val="20"/>
                <w:szCs w:val="20"/>
              </w:rPr>
            </w:pPr>
            <w:r w:rsidRPr="00D0113F">
              <w:rPr>
                <w:sz w:val="20"/>
                <w:szCs w:val="20"/>
              </w:rPr>
              <w:t>9,5</w:t>
            </w:r>
          </w:p>
        </w:tc>
        <w:tc>
          <w:tcPr>
            <w:tcW w:w="1276" w:type="dxa"/>
          </w:tcPr>
          <w:p w:rsidR="00F96F06" w:rsidRPr="00D0113F" w:rsidRDefault="00F96F06" w:rsidP="00F96F06">
            <w:pPr>
              <w:autoSpaceDE w:val="0"/>
              <w:autoSpaceDN w:val="0"/>
              <w:adjustRightInd w:val="0"/>
              <w:jc w:val="center"/>
              <w:rPr>
                <w:sz w:val="20"/>
                <w:szCs w:val="20"/>
              </w:rPr>
            </w:pPr>
            <w:r w:rsidRPr="00D0113F">
              <w:rPr>
                <w:sz w:val="20"/>
                <w:szCs w:val="20"/>
              </w:rPr>
              <w:t>15,0</w:t>
            </w:r>
          </w:p>
        </w:tc>
        <w:tc>
          <w:tcPr>
            <w:tcW w:w="1134" w:type="dxa"/>
          </w:tcPr>
          <w:p w:rsidR="00F96F06" w:rsidRPr="00D0113F" w:rsidRDefault="00F96F06" w:rsidP="00F96F06">
            <w:pPr>
              <w:autoSpaceDE w:val="0"/>
              <w:autoSpaceDN w:val="0"/>
              <w:adjustRightInd w:val="0"/>
              <w:jc w:val="center"/>
              <w:rPr>
                <w:sz w:val="20"/>
                <w:szCs w:val="20"/>
              </w:rPr>
            </w:pPr>
            <w:r>
              <w:rPr>
                <w:sz w:val="20"/>
                <w:szCs w:val="20"/>
              </w:rPr>
              <w:t>32,0</w:t>
            </w:r>
          </w:p>
        </w:tc>
        <w:tc>
          <w:tcPr>
            <w:tcW w:w="1276" w:type="dxa"/>
          </w:tcPr>
          <w:p w:rsidR="00F96F06" w:rsidRPr="00D0113F" w:rsidRDefault="00F96F06" w:rsidP="00F96F06">
            <w:pPr>
              <w:autoSpaceDE w:val="0"/>
              <w:autoSpaceDN w:val="0"/>
              <w:adjustRightInd w:val="0"/>
              <w:jc w:val="center"/>
              <w:rPr>
                <w:sz w:val="20"/>
                <w:szCs w:val="20"/>
              </w:rPr>
            </w:pPr>
            <w:r>
              <w:rPr>
                <w:sz w:val="20"/>
                <w:szCs w:val="20"/>
              </w:rPr>
              <w:t>32</w:t>
            </w:r>
            <w:r w:rsidRPr="00D0113F">
              <w:rPr>
                <w:sz w:val="20"/>
                <w:szCs w:val="20"/>
              </w:rPr>
              <w:t>,0</w:t>
            </w:r>
          </w:p>
        </w:tc>
        <w:tc>
          <w:tcPr>
            <w:tcW w:w="1272" w:type="dxa"/>
          </w:tcPr>
          <w:p w:rsidR="00F96F06" w:rsidRPr="00D0113F" w:rsidRDefault="00F96F06" w:rsidP="00F96F06">
            <w:pPr>
              <w:autoSpaceDE w:val="0"/>
              <w:autoSpaceDN w:val="0"/>
              <w:adjustRightInd w:val="0"/>
              <w:jc w:val="center"/>
              <w:rPr>
                <w:sz w:val="20"/>
                <w:szCs w:val="20"/>
              </w:rPr>
            </w:pPr>
            <w:r>
              <w:rPr>
                <w:sz w:val="20"/>
                <w:szCs w:val="20"/>
              </w:rPr>
              <w:t>32,0</w:t>
            </w:r>
          </w:p>
        </w:tc>
        <w:tc>
          <w:tcPr>
            <w:tcW w:w="1416" w:type="dxa"/>
          </w:tcPr>
          <w:p w:rsidR="00F96F06" w:rsidRPr="00892871" w:rsidRDefault="00F96F06" w:rsidP="00F96F06">
            <w:pPr>
              <w:autoSpaceDE w:val="0"/>
              <w:autoSpaceDN w:val="0"/>
              <w:adjustRightInd w:val="0"/>
              <w:jc w:val="center"/>
              <w:rPr>
                <w:sz w:val="20"/>
                <w:szCs w:val="20"/>
              </w:rPr>
            </w:pPr>
            <w:r w:rsidRPr="00892871">
              <w:rPr>
                <w:sz w:val="20"/>
                <w:szCs w:val="20"/>
              </w:rPr>
              <w:t>123,0</w:t>
            </w:r>
          </w:p>
        </w:tc>
      </w:tr>
      <w:tr w:rsidR="00F96F06" w:rsidRPr="00D0113F" w:rsidTr="00F96F06">
        <w:tc>
          <w:tcPr>
            <w:tcW w:w="594" w:type="dxa"/>
          </w:tcPr>
          <w:p w:rsidR="00F96F06" w:rsidRDefault="00F96F06" w:rsidP="00F96F06">
            <w:pPr>
              <w:autoSpaceDE w:val="0"/>
              <w:autoSpaceDN w:val="0"/>
              <w:adjustRightInd w:val="0"/>
              <w:jc w:val="center"/>
            </w:pPr>
            <w:r>
              <w:t>9</w:t>
            </w:r>
          </w:p>
        </w:tc>
        <w:tc>
          <w:tcPr>
            <w:tcW w:w="1873" w:type="dxa"/>
          </w:tcPr>
          <w:p w:rsidR="00F96F06" w:rsidRDefault="00F96F06" w:rsidP="00F96F06">
            <w:pPr>
              <w:autoSpaceDE w:val="0"/>
              <w:autoSpaceDN w:val="0"/>
              <w:adjustRightInd w:val="0"/>
              <w:jc w:val="center"/>
            </w:pPr>
            <w:r>
              <w:t>Мероприятие</w:t>
            </w:r>
          </w:p>
        </w:tc>
        <w:tc>
          <w:tcPr>
            <w:tcW w:w="2694" w:type="dxa"/>
          </w:tcPr>
          <w:p w:rsidR="00F96F06" w:rsidRDefault="00F96F06" w:rsidP="00F96F06">
            <w:pPr>
              <w:autoSpaceDE w:val="0"/>
              <w:autoSpaceDN w:val="0"/>
              <w:adjustRightInd w:val="0"/>
              <w:jc w:val="center"/>
            </w:pPr>
            <w:r>
              <w:t>Проведение мероприятий для ветеранов ВОВ</w:t>
            </w:r>
          </w:p>
        </w:tc>
        <w:tc>
          <w:tcPr>
            <w:tcW w:w="1895" w:type="dxa"/>
          </w:tcPr>
          <w:p w:rsidR="00F96F06" w:rsidRDefault="00F96F06" w:rsidP="00F96F06">
            <w:pPr>
              <w:autoSpaceDE w:val="0"/>
              <w:autoSpaceDN w:val="0"/>
              <w:adjustRightInd w:val="0"/>
              <w:jc w:val="center"/>
            </w:pPr>
            <w:r>
              <w:t>Администрация</w:t>
            </w:r>
          </w:p>
          <w:p w:rsidR="00F96F06" w:rsidRDefault="00F96F06" w:rsidP="00F96F06">
            <w:pPr>
              <w:autoSpaceDE w:val="0"/>
              <w:autoSpaceDN w:val="0"/>
              <w:adjustRightInd w:val="0"/>
              <w:jc w:val="center"/>
            </w:pPr>
            <w:r>
              <w:t>округа</w:t>
            </w:r>
          </w:p>
          <w:p w:rsidR="00F96F06" w:rsidRPr="00B70150" w:rsidRDefault="00F96F06" w:rsidP="00F96F06">
            <w:pPr>
              <w:autoSpaceDE w:val="0"/>
              <w:autoSpaceDN w:val="0"/>
              <w:adjustRightInd w:val="0"/>
            </w:pPr>
          </w:p>
        </w:tc>
        <w:tc>
          <w:tcPr>
            <w:tcW w:w="1132" w:type="dxa"/>
          </w:tcPr>
          <w:p w:rsidR="00F96F06" w:rsidRPr="00D0113F" w:rsidRDefault="00F96F06" w:rsidP="00F96F06">
            <w:pPr>
              <w:pStyle w:val="50"/>
              <w:shd w:val="clear" w:color="auto" w:fill="auto"/>
              <w:spacing w:after="125" w:line="274" w:lineRule="exact"/>
              <w:rPr>
                <w:rStyle w:val="5"/>
                <w:b/>
                <w:bCs/>
                <w:color w:val="000000"/>
                <w:lang w:eastAsia="ru-RU"/>
              </w:rPr>
            </w:pPr>
            <w:r w:rsidRPr="00D0113F">
              <w:rPr>
                <w:rStyle w:val="5"/>
                <w:b/>
                <w:bCs/>
                <w:color w:val="000000"/>
                <w:lang w:eastAsia="ru-RU"/>
              </w:rPr>
              <w:t>5,0</w:t>
            </w:r>
          </w:p>
        </w:tc>
        <w:tc>
          <w:tcPr>
            <w:tcW w:w="1134"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eastAsia="ru-RU"/>
              </w:rPr>
              <w:t>16,51</w:t>
            </w:r>
          </w:p>
        </w:tc>
        <w:tc>
          <w:tcPr>
            <w:tcW w:w="1276" w:type="dxa"/>
          </w:tcPr>
          <w:p w:rsidR="00F96F06" w:rsidRPr="00D0113F" w:rsidRDefault="00F96F06" w:rsidP="00F96F06">
            <w:pPr>
              <w:pStyle w:val="50"/>
              <w:shd w:val="clear" w:color="auto" w:fill="auto"/>
              <w:spacing w:after="125" w:line="274" w:lineRule="exact"/>
              <w:rPr>
                <w:rStyle w:val="5"/>
                <w:b/>
                <w:bCs/>
                <w:color w:val="000000"/>
                <w:lang w:eastAsia="ru-RU"/>
              </w:rPr>
            </w:pPr>
            <w:r w:rsidRPr="00D0113F">
              <w:rPr>
                <w:rStyle w:val="5"/>
                <w:b/>
                <w:bCs/>
                <w:color w:val="000000"/>
                <w:lang w:eastAsia="ru-RU"/>
              </w:rPr>
              <w:t>23,75</w:t>
            </w:r>
          </w:p>
        </w:tc>
        <w:tc>
          <w:tcPr>
            <w:tcW w:w="1134" w:type="dxa"/>
          </w:tcPr>
          <w:p w:rsidR="00F96F06" w:rsidRPr="00D0113F"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17,2</w:t>
            </w:r>
          </w:p>
        </w:tc>
        <w:tc>
          <w:tcPr>
            <w:tcW w:w="1276" w:type="dxa"/>
          </w:tcPr>
          <w:p w:rsidR="00F96F06" w:rsidRPr="00D0113F"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17,2</w:t>
            </w:r>
          </w:p>
        </w:tc>
        <w:tc>
          <w:tcPr>
            <w:tcW w:w="1272" w:type="dxa"/>
          </w:tcPr>
          <w:p w:rsidR="00F96F06" w:rsidRPr="00D0113F"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17,2</w:t>
            </w:r>
          </w:p>
        </w:tc>
        <w:tc>
          <w:tcPr>
            <w:tcW w:w="1416" w:type="dxa"/>
          </w:tcPr>
          <w:p w:rsidR="00F96F06" w:rsidRPr="00892871" w:rsidRDefault="00F96F06" w:rsidP="00F96F06">
            <w:pPr>
              <w:pStyle w:val="50"/>
              <w:shd w:val="clear" w:color="auto" w:fill="auto"/>
              <w:spacing w:after="125" w:line="274" w:lineRule="exact"/>
              <w:rPr>
                <w:rStyle w:val="5"/>
                <w:b/>
                <w:bCs/>
                <w:lang w:eastAsia="ru-RU"/>
              </w:rPr>
            </w:pPr>
            <w:r w:rsidRPr="00892871">
              <w:rPr>
                <w:rStyle w:val="5"/>
                <w:b/>
                <w:bCs/>
                <w:lang w:eastAsia="ru-RU"/>
              </w:rPr>
              <w:t>96,86</w:t>
            </w:r>
          </w:p>
        </w:tc>
      </w:tr>
      <w:tr w:rsidR="00F96F06" w:rsidRPr="00D0113F" w:rsidTr="00F96F06">
        <w:tc>
          <w:tcPr>
            <w:tcW w:w="594" w:type="dxa"/>
          </w:tcPr>
          <w:p w:rsidR="00F96F06" w:rsidRDefault="00F96F06" w:rsidP="00F96F06">
            <w:pPr>
              <w:autoSpaceDE w:val="0"/>
              <w:autoSpaceDN w:val="0"/>
              <w:adjustRightInd w:val="0"/>
              <w:jc w:val="center"/>
            </w:pPr>
            <w:r>
              <w:t>10</w:t>
            </w:r>
          </w:p>
        </w:tc>
        <w:tc>
          <w:tcPr>
            <w:tcW w:w="1873" w:type="dxa"/>
          </w:tcPr>
          <w:p w:rsidR="00F96F06" w:rsidRDefault="00F96F06" w:rsidP="00F96F06">
            <w:pPr>
              <w:autoSpaceDE w:val="0"/>
              <w:autoSpaceDN w:val="0"/>
              <w:adjustRightInd w:val="0"/>
              <w:jc w:val="center"/>
            </w:pPr>
            <w:r>
              <w:t>Мероприятие</w:t>
            </w:r>
          </w:p>
        </w:tc>
        <w:tc>
          <w:tcPr>
            <w:tcW w:w="2694" w:type="dxa"/>
          </w:tcPr>
          <w:p w:rsidR="00F96F06" w:rsidRDefault="00F96F06" w:rsidP="00F96F06">
            <w:pPr>
              <w:autoSpaceDE w:val="0"/>
              <w:autoSpaceDN w:val="0"/>
              <w:adjustRightInd w:val="0"/>
              <w:jc w:val="center"/>
            </w:pPr>
            <w:r>
              <w:t>Проведение Всероссийской переписи населения 2021 года</w:t>
            </w:r>
          </w:p>
        </w:tc>
        <w:tc>
          <w:tcPr>
            <w:tcW w:w="1895" w:type="dxa"/>
          </w:tcPr>
          <w:p w:rsidR="00F96F06" w:rsidRDefault="00F96F06" w:rsidP="00F96F06">
            <w:pPr>
              <w:autoSpaceDE w:val="0"/>
              <w:autoSpaceDN w:val="0"/>
              <w:adjustRightInd w:val="0"/>
              <w:jc w:val="center"/>
            </w:pPr>
            <w:r>
              <w:t>Администрация</w:t>
            </w:r>
          </w:p>
          <w:p w:rsidR="00F96F06" w:rsidRDefault="00F96F06" w:rsidP="00F96F06">
            <w:pPr>
              <w:autoSpaceDE w:val="0"/>
              <w:autoSpaceDN w:val="0"/>
              <w:adjustRightInd w:val="0"/>
              <w:jc w:val="center"/>
            </w:pPr>
            <w:r>
              <w:t>округа</w:t>
            </w:r>
          </w:p>
          <w:p w:rsidR="00F96F06" w:rsidRPr="00B70150" w:rsidRDefault="00F96F06" w:rsidP="00F96F06">
            <w:pPr>
              <w:autoSpaceDE w:val="0"/>
              <w:autoSpaceDN w:val="0"/>
              <w:adjustRightInd w:val="0"/>
            </w:pPr>
          </w:p>
        </w:tc>
        <w:tc>
          <w:tcPr>
            <w:tcW w:w="1132"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eastAsia="ru-RU"/>
              </w:rPr>
              <w:t>0,</w:t>
            </w:r>
            <w:r w:rsidRPr="00D0113F">
              <w:rPr>
                <w:rStyle w:val="5"/>
                <w:b/>
                <w:bCs/>
                <w:color w:val="000000"/>
                <w:lang w:val="ru-RU" w:eastAsia="ru-RU"/>
              </w:rPr>
              <w:t>0</w:t>
            </w:r>
          </w:p>
        </w:tc>
        <w:tc>
          <w:tcPr>
            <w:tcW w:w="1134"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eastAsia="ru-RU"/>
              </w:rPr>
              <w:t>0,0</w:t>
            </w:r>
          </w:p>
        </w:tc>
        <w:tc>
          <w:tcPr>
            <w:tcW w:w="1276"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eastAsia="ru-RU"/>
              </w:rPr>
              <w:t>0,</w:t>
            </w:r>
            <w:r w:rsidRPr="00D0113F">
              <w:rPr>
                <w:rStyle w:val="5"/>
                <w:b/>
                <w:bCs/>
                <w:color w:val="000000"/>
                <w:lang w:val="ru-RU" w:eastAsia="ru-RU"/>
              </w:rPr>
              <w:t>0</w:t>
            </w:r>
          </w:p>
        </w:tc>
        <w:tc>
          <w:tcPr>
            <w:tcW w:w="1134"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eastAsia="ru-RU"/>
              </w:rPr>
              <w:t>0,</w:t>
            </w:r>
            <w:r w:rsidRPr="00D0113F">
              <w:rPr>
                <w:rStyle w:val="5"/>
                <w:b/>
                <w:bCs/>
                <w:color w:val="000000"/>
                <w:lang w:val="ru-RU" w:eastAsia="ru-RU"/>
              </w:rPr>
              <w:t>0</w:t>
            </w:r>
          </w:p>
        </w:tc>
        <w:tc>
          <w:tcPr>
            <w:tcW w:w="1276"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val="ru-RU" w:eastAsia="ru-RU"/>
              </w:rPr>
              <w:t>0,0</w:t>
            </w:r>
          </w:p>
        </w:tc>
        <w:tc>
          <w:tcPr>
            <w:tcW w:w="1272" w:type="dxa"/>
          </w:tcPr>
          <w:p w:rsidR="00F96F06" w:rsidRPr="00D0113F" w:rsidRDefault="00F96F06" w:rsidP="00F96F06">
            <w:pPr>
              <w:pStyle w:val="50"/>
              <w:shd w:val="clear" w:color="auto" w:fill="auto"/>
              <w:spacing w:after="125" w:line="274" w:lineRule="exact"/>
              <w:rPr>
                <w:rStyle w:val="5"/>
                <w:b/>
                <w:bCs/>
                <w:color w:val="000000"/>
                <w:lang w:eastAsia="ru-RU"/>
              </w:rPr>
            </w:pPr>
          </w:p>
        </w:tc>
        <w:tc>
          <w:tcPr>
            <w:tcW w:w="1416" w:type="dxa"/>
          </w:tcPr>
          <w:p w:rsidR="00F96F06" w:rsidRPr="00892871" w:rsidRDefault="00F96F06" w:rsidP="00F96F06">
            <w:pPr>
              <w:pStyle w:val="50"/>
              <w:shd w:val="clear" w:color="auto" w:fill="auto"/>
              <w:spacing w:after="125" w:line="274" w:lineRule="exact"/>
              <w:rPr>
                <w:rStyle w:val="5"/>
                <w:b/>
                <w:bCs/>
                <w:lang w:val="ru-RU" w:eastAsia="ru-RU"/>
              </w:rPr>
            </w:pPr>
            <w:r w:rsidRPr="00892871">
              <w:rPr>
                <w:rStyle w:val="5"/>
                <w:b/>
                <w:bCs/>
                <w:lang w:eastAsia="ru-RU"/>
              </w:rPr>
              <w:t>0</w:t>
            </w:r>
            <w:r w:rsidRPr="00892871">
              <w:rPr>
                <w:rStyle w:val="5"/>
                <w:b/>
                <w:bCs/>
                <w:lang w:val="ru-RU" w:eastAsia="ru-RU"/>
              </w:rPr>
              <w:t>,0</w:t>
            </w:r>
          </w:p>
        </w:tc>
      </w:tr>
      <w:tr w:rsidR="00F96F06" w:rsidRPr="00D0113F" w:rsidTr="00F96F06">
        <w:tc>
          <w:tcPr>
            <w:tcW w:w="594" w:type="dxa"/>
          </w:tcPr>
          <w:p w:rsidR="00F96F06" w:rsidRDefault="00F96F06" w:rsidP="00F96F06">
            <w:pPr>
              <w:autoSpaceDE w:val="0"/>
              <w:autoSpaceDN w:val="0"/>
              <w:adjustRightInd w:val="0"/>
              <w:jc w:val="center"/>
            </w:pPr>
            <w:r>
              <w:t>11</w:t>
            </w:r>
          </w:p>
        </w:tc>
        <w:tc>
          <w:tcPr>
            <w:tcW w:w="1873" w:type="dxa"/>
          </w:tcPr>
          <w:p w:rsidR="00F96F06" w:rsidRDefault="00F96F06" w:rsidP="00F96F06">
            <w:pPr>
              <w:autoSpaceDE w:val="0"/>
              <w:autoSpaceDN w:val="0"/>
              <w:adjustRightInd w:val="0"/>
              <w:jc w:val="center"/>
            </w:pPr>
            <w:r>
              <w:t>Мероприятие</w:t>
            </w:r>
          </w:p>
        </w:tc>
        <w:tc>
          <w:tcPr>
            <w:tcW w:w="2694" w:type="dxa"/>
          </w:tcPr>
          <w:p w:rsidR="00F96F06" w:rsidRDefault="00F96F06" w:rsidP="00F96F06">
            <w:pPr>
              <w:autoSpaceDE w:val="0"/>
              <w:autoSpaceDN w:val="0"/>
              <w:adjustRightInd w:val="0"/>
              <w:jc w:val="center"/>
            </w:pPr>
            <w:r>
              <w:t xml:space="preserve">Осуществление полномочий по </w:t>
            </w:r>
            <w:r>
              <w:lastRenderedPageBreak/>
              <w:t>первичному воинскому учету</w:t>
            </w:r>
          </w:p>
        </w:tc>
        <w:tc>
          <w:tcPr>
            <w:tcW w:w="1895" w:type="dxa"/>
          </w:tcPr>
          <w:p w:rsidR="00F96F06" w:rsidRDefault="00F96F06" w:rsidP="00F96F06">
            <w:pPr>
              <w:autoSpaceDE w:val="0"/>
              <w:autoSpaceDN w:val="0"/>
              <w:adjustRightInd w:val="0"/>
              <w:jc w:val="center"/>
            </w:pPr>
            <w:r>
              <w:lastRenderedPageBreak/>
              <w:t>Администрация</w:t>
            </w:r>
          </w:p>
          <w:p w:rsidR="00F96F06" w:rsidRDefault="00F96F06" w:rsidP="00F96F06">
            <w:pPr>
              <w:autoSpaceDE w:val="0"/>
              <w:autoSpaceDN w:val="0"/>
              <w:adjustRightInd w:val="0"/>
              <w:jc w:val="center"/>
            </w:pPr>
            <w:r>
              <w:t>округа</w:t>
            </w:r>
          </w:p>
          <w:p w:rsidR="00F96F06" w:rsidRPr="00B70150" w:rsidRDefault="00F96F06" w:rsidP="00F96F06">
            <w:pPr>
              <w:autoSpaceDE w:val="0"/>
              <w:autoSpaceDN w:val="0"/>
              <w:adjustRightInd w:val="0"/>
            </w:pPr>
          </w:p>
        </w:tc>
        <w:tc>
          <w:tcPr>
            <w:tcW w:w="1132"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eastAsia="ru-RU"/>
              </w:rPr>
              <w:lastRenderedPageBreak/>
              <w:t>0,</w:t>
            </w:r>
            <w:r w:rsidRPr="00D0113F">
              <w:rPr>
                <w:rStyle w:val="5"/>
                <w:b/>
                <w:bCs/>
                <w:color w:val="000000"/>
                <w:lang w:val="ru-RU" w:eastAsia="ru-RU"/>
              </w:rPr>
              <w:t>0</w:t>
            </w:r>
          </w:p>
        </w:tc>
        <w:tc>
          <w:tcPr>
            <w:tcW w:w="1134"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eastAsia="ru-RU"/>
              </w:rPr>
              <w:t>0,0</w:t>
            </w:r>
          </w:p>
        </w:tc>
        <w:tc>
          <w:tcPr>
            <w:tcW w:w="1276"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eastAsia="ru-RU"/>
              </w:rPr>
              <w:t>0,</w:t>
            </w:r>
            <w:r w:rsidRPr="00D0113F">
              <w:rPr>
                <w:rStyle w:val="5"/>
                <w:b/>
                <w:bCs/>
                <w:color w:val="000000"/>
                <w:lang w:val="ru-RU" w:eastAsia="ru-RU"/>
              </w:rPr>
              <w:t>0</w:t>
            </w:r>
          </w:p>
        </w:tc>
        <w:tc>
          <w:tcPr>
            <w:tcW w:w="1134"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eastAsia="ru-RU"/>
              </w:rPr>
              <w:t>0,</w:t>
            </w:r>
            <w:r w:rsidRPr="00D0113F">
              <w:rPr>
                <w:rStyle w:val="5"/>
                <w:b/>
                <w:bCs/>
                <w:color w:val="000000"/>
                <w:lang w:val="ru-RU" w:eastAsia="ru-RU"/>
              </w:rPr>
              <w:t>0</w:t>
            </w:r>
          </w:p>
        </w:tc>
        <w:tc>
          <w:tcPr>
            <w:tcW w:w="1276"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val="ru-RU" w:eastAsia="ru-RU"/>
              </w:rPr>
              <w:t>0,0</w:t>
            </w:r>
          </w:p>
        </w:tc>
        <w:tc>
          <w:tcPr>
            <w:tcW w:w="1272" w:type="dxa"/>
          </w:tcPr>
          <w:p w:rsidR="00F96F06" w:rsidRPr="00D0113F" w:rsidRDefault="00F96F06" w:rsidP="00F96F06">
            <w:pPr>
              <w:pStyle w:val="50"/>
              <w:shd w:val="clear" w:color="auto" w:fill="auto"/>
              <w:spacing w:after="125" w:line="274" w:lineRule="exact"/>
              <w:rPr>
                <w:rStyle w:val="5"/>
                <w:b/>
                <w:bCs/>
                <w:color w:val="000000"/>
                <w:lang w:eastAsia="ru-RU"/>
              </w:rPr>
            </w:pPr>
          </w:p>
        </w:tc>
        <w:tc>
          <w:tcPr>
            <w:tcW w:w="1416" w:type="dxa"/>
          </w:tcPr>
          <w:p w:rsidR="00F96F06" w:rsidRPr="00892871" w:rsidRDefault="00F96F06" w:rsidP="00F96F06">
            <w:pPr>
              <w:pStyle w:val="50"/>
              <w:shd w:val="clear" w:color="auto" w:fill="auto"/>
              <w:spacing w:after="125" w:line="274" w:lineRule="exact"/>
              <w:rPr>
                <w:rStyle w:val="5"/>
                <w:b/>
                <w:bCs/>
                <w:lang w:val="ru-RU" w:eastAsia="ru-RU"/>
              </w:rPr>
            </w:pPr>
            <w:r w:rsidRPr="00892871">
              <w:rPr>
                <w:rStyle w:val="5"/>
                <w:b/>
                <w:bCs/>
                <w:lang w:eastAsia="ru-RU"/>
              </w:rPr>
              <w:t>0</w:t>
            </w:r>
            <w:r w:rsidRPr="00892871">
              <w:rPr>
                <w:rStyle w:val="5"/>
                <w:b/>
                <w:bCs/>
                <w:lang w:val="ru-RU" w:eastAsia="ru-RU"/>
              </w:rPr>
              <w:t>,0</w:t>
            </w:r>
          </w:p>
        </w:tc>
      </w:tr>
      <w:tr w:rsidR="00F96F06" w:rsidRPr="00D0113F" w:rsidTr="00F96F06">
        <w:tblPrEx>
          <w:tblLook w:val="04A0" w:firstRow="1" w:lastRow="0" w:firstColumn="1" w:lastColumn="0" w:noHBand="0" w:noVBand="1"/>
        </w:tblPrEx>
        <w:tc>
          <w:tcPr>
            <w:tcW w:w="594" w:type="dxa"/>
          </w:tcPr>
          <w:p w:rsidR="00F96F06" w:rsidRDefault="00F96F06" w:rsidP="00F96F06">
            <w:pPr>
              <w:autoSpaceDE w:val="0"/>
              <w:autoSpaceDN w:val="0"/>
              <w:adjustRightInd w:val="0"/>
              <w:jc w:val="center"/>
            </w:pPr>
            <w:r>
              <w:t>12</w:t>
            </w:r>
          </w:p>
        </w:tc>
        <w:tc>
          <w:tcPr>
            <w:tcW w:w="1873" w:type="dxa"/>
          </w:tcPr>
          <w:p w:rsidR="00F96F06" w:rsidRDefault="00F96F06" w:rsidP="00F96F06">
            <w:pPr>
              <w:autoSpaceDE w:val="0"/>
              <w:autoSpaceDN w:val="0"/>
              <w:adjustRightInd w:val="0"/>
              <w:jc w:val="center"/>
            </w:pPr>
            <w:r>
              <w:t>Мероприятие</w:t>
            </w:r>
          </w:p>
        </w:tc>
        <w:tc>
          <w:tcPr>
            <w:tcW w:w="2694" w:type="dxa"/>
          </w:tcPr>
          <w:p w:rsidR="00F96F06" w:rsidRDefault="00F96F06" w:rsidP="00F96F06">
            <w:pPr>
              <w:autoSpaceDE w:val="0"/>
              <w:autoSpaceDN w:val="0"/>
              <w:adjustRightInd w:val="0"/>
              <w:jc w:val="center"/>
            </w:pPr>
            <w:r>
              <w:t>Осуществление полномочий по обеспечению деятельности муниципальных учреждений</w:t>
            </w:r>
          </w:p>
        </w:tc>
        <w:tc>
          <w:tcPr>
            <w:tcW w:w="1895" w:type="dxa"/>
          </w:tcPr>
          <w:p w:rsidR="00F96F06" w:rsidRDefault="00F96F06" w:rsidP="00F96F06">
            <w:pPr>
              <w:autoSpaceDE w:val="0"/>
              <w:autoSpaceDN w:val="0"/>
              <w:adjustRightInd w:val="0"/>
              <w:jc w:val="center"/>
            </w:pPr>
            <w:r>
              <w:t>Администрация</w:t>
            </w:r>
          </w:p>
          <w:p w:rsidR="00F96F06" w:rsidRDefault="00F96F06" w:rsidP="00F96F06">
            <w:pPr>
              <w:autoSpaceDE w:val="0"/>
              <w:autoSpaceDN w:val="0"/>
              <w:adjustRightInd w:val="0"/>
              <w:jc w:val="center"/>
            </w:pPr>
            <w:r>
              <w:t>округа</w:t>
            </w:r>
          </w:p>
          <w:p w:rsidR="00F96F06" w:rsidRPr="00B70150" w:rsidRDefault="00F96F06" w:rsidP="00F96F06">
            <w:pPr>
              <w:autoSpaceDE w:val="0"/>
              <w:autoSpaceDN w:val="0"/>
              <w:adjustRightInd w:val="0"/>
            </w:pPr>
          </w:p>
        </w:tc>
        <w:tc>
          <w:tcPr>
            <w:tcW w:w="1132"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eastAsia="ru-RU"/>
              </w:rPr>
              <w:t>5 390,8</w:t>
            </w:r>
          </w:p>
        </w:tc>
        <w:tc>
          <w:tcPr>
            <w:tcW w:w="1134"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eastAsia="ru-RU"/>
              </w:rPr>
              <w:t>6 923,2</w:t>
            </w:r>
          </w:p>
        </w:tc>
        <w:tc>
          <w:tcPr>
            <w:tcW w:w="1276" w:type="dxa"/>
          </w:tcPr>
          <w:p w:rsidR="00F96F06" w:rsidRPr="00D0113F" w:rsidRDefault="00F96F06" w:rsidP="00F96F06">
            <w:pPr>
              <w:pStyle w:val="50"/>
              <w:shd w:val="clear" w:color="auto" w:fill="auto"/>
              <w:spacing w:after="125" w:line="274" w:lineRule="exact"/>
              <w:rPr>
                <w:rStyle w:val="5"/>
                <w:b/>
                <w:bCs/>
                <w:color w:val="000000"/>
                <w:lang w:val="ru-RU" w:eastAsia="ru-RU"/>
              </w:rPr>
            </w:pPr>
            <w:r w:rsidRPr="00D0113F">
              <w:rPr>
                <w:rStyle w:val="5"/>
                <w:b/>
                <w:bCs/>
                <w:color w:val="000000"/>
                <w:lang w:eastAsia="ru-RU"/>
              </w:rPr>
              <w:t>6 776,2</w:t>
            </w:r>
          </w:p>
        </w:tc>
        <w:tc>
          <w:tcPr>
            <w:tcW w:w="1134" w:type="dxa"/>
          </w:tcPr>
          <w:p w:rsidR="00F96F06" w:rsidRPr="00D0113F"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6 727,7</w:t>
            </w:r>
          </w:p>
        </w:tc>
        <w:tc>
          <w:tcPr>
            <w:tcW w:w="1276" w:type="dxa"/>
          </w:tcPr>
          <w:p w:rsidR="00F96F06" w:rsidRPr="00D0113F"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6 551,8</w:t>
            </w:r>
          </w:p>
        </w:tc>
        <w:tc>
          <w:tcPr>
            <w:tcW w:w="1272" w:type="dxa"/>
          </w:tcPr>
          <w:p w:rsidR="00F96F06" w:rsidRPr="00D0113F"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6 554,9</w:t>
            </w:r>
          </w:p>
        </w:tc>
        <w:tc>
          <w:tcPr>
            <w:tcW w:w="1416" w:type="dxa"/>
          </w:tcPr>
          <w:p w:rsidR="00F96F06" w:rsidRPr="00892871" w:rsidRDefault="00F96F06" w:rsidP="00F96F06">
            <w:pPr>
              <w:pStyle w:val="50"/>
              <w:shd w:val="clear" w:color="auto" w:fill="auto"/>
              <w:spacing w:after="125" w:line="274" w:lineRule="exact"/>
              <w:rPr>
                <w:rStyle w:val="5"/>
                <w:b/>
                <w:bCs/>
                <w:lang w:val="ru-RU" w:eastAsia="ru-RU"/>
              </w:rPr>
            </w:pPr>
            <w:r w:rsidRPr="00892871">
              <w:rPr>
                <w:rStyle w:val="5"/>
                <w:b/>
                <w:bCs/>
                <w:lang w:eastAsia="ru-RU"/>
              </w:rPr>
              <w:t>38 924,6</w:t>
            </w:r>
          </w:p>
        </w:tc>
      </w:tr>
      <w:tr w:rsidR="00F96F06" w:rsidRPr="00605403" w:rsidTr="00F96F06">
        <w:tblPrEx>
          <w:tblLook w:val="04A0" w:firstRow="1" w:lastRow="0" w:firstColumn="1" w:lastColumn="0" w:noHBand="0" w:noVBand="1"/>
        </w:tblPrEx>
        <w:tc>
          <w:tcPr>
            <w:tcW w:w="594" w:type="dxa"/>
          </w:tcPr>
          <w:p w:rsidR="00F96F06" w:rsidRDefault="00F96F06" w:rsidP="00F96F06">
            <w:pPr>
              <w:autoSpaceDE w:val="0"/>
              <w:autoSpaceDN w:val="0"/>
              <w:adjustRightInd w:val="0"/>
              <w:jc w:val="center"/>
            </w:pPr>
            <w:r>
              <w:t>13</w:t>
            </w:r>
          </w:p>
        </w:tc>
        <w:tc>
          <w:tcPr>
            <w:tcW w:w="1873" w:type="dxa"/>
          </w:tcPr>
          <w:p w:rsidR="00F96F06" w:rsidRDefault="00F96F06" w:rsidP="00F96F06">
            <w:pPr>
              <w:autoSpaceDE w:val="0"/>
              <w:autoSpaceDN w:val="0"/>
              <w:adjustRightInd w:val="0"/>
              <w:jc w:val="center"/>
            </w:pPr>
            <w:r>
              <w:t>Мероприятие</w:t>
            </w:r>
          </w:p>
        </w:tc>
        <w:tc>
          <w:tcPr>
            <w:tcW w:w="2694" w:type="dxa"/>
          </w:tcPr>
          <w:p w:rsidR="00F96F06" w:rsidRPr="00D0113F" w:rsidRDefault="00F96F06" w:rsidP="00F96F06">
            <w:pPr>
              <w:autoSpaceDE w:val="0"/>
              <w:autoSpaceDN w:val="0"/>
              <w:adjustRightInd w:val="0"/>
              <w:jc w:val="center"/>
              <w:rPr>
                <w:sz w:val="20"/>
                <w:szCs w:val="20"/>
              </w:rPr>
            </w:pPr>
            <w:r w:rsidRPr="00D0113F">
              <w:rPr>
                <w:sz w:val="20"/>
                <w:szCs w:val="20"/>
              </w:rPr>
              <w:t>Оплата бухгалтерских услуг</w:t>
            </w:r>
          </w:p>
        </w:tc>
        <w:tc>
          <w:tcPr>
            <w:tcW w:w="1895" w:type="dxa"/>
          </w:tcPr>
          <w:p w:rsidR="00F96F06" w:rsidRPr="00D0113F" w:rsidRDefault="00F96F06" w:rsidP="00F96F06">
            <w:pPr>
              <w:autoSpaceDE w:val="0"/>
              <w:autoSpaceDN w:val="0"/>
              <w:adjustRightInd w:val="0"/>
              <w:jc w:val="center"/>
              <w:rPr>
                <w:sz w:val="20"/>
                <w:szCs w:val="20"/>
              </w:rPr>
            </w:pPr>
            <w:r w:rsidRPr="00D0113F">
              <w:rPr>
                <w:sz w:val="20"/>
                <w:szCs w:val="20"/>
              </w:rPr>
              <w:t>Администрация</w:t>
            </w:r>
          </w:p>
          <w:p w:rsidR="00F96F06" w:rsidRPr="00D0113F" w:rsidRDefault="00F96F06" w:rsidP="00F96F06">
            <w:pPr>
              <w:autoSpaceDE w:val="0"/>
              <w:autoSpaceDN w:val="0"/>
              <w:adjustRightInd w:val="0"/>
              <w:jc w:val="center"/>
              <w:rPr>
                <w:sz w:val="20"/>
                <w:szCs w:val="20"/>
              </w:rPr>
            </w:pPr>
            <w:r w:rsidRPr="00D0113F">
              <w:rPr>
                <w:sz w:val="20"/>
                <w:szCs w:val="20"/>
              </w:rPr>
              <w:t>округа</w:t>
            </w:r>
          </w:p>
          <w:p w:rsidR="00F96F06" w:rsidRPr="00D0113F" w:rsidRDefault="00F96F06" w:rsidP="00F96F06">
            <w:pPr>
              <w:autoSpaceDE w:val="0"/>
              <w:autoSpaceDN w:val="0"/>
              <w:adjustRightInd w:val="0"/>
              <w:rPr>
                <w:sz w:val="20"/>
                <w:szCs w:val="20"/>
              </w:rPr>
            </w:pPr>
          </w:p>
        </w:tc>
        <w:tc>
          <w:tcPr>
            <w:tcW w:w="1132" w:type="dxa"/>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50,8</w:t>
            </w:r>
          </w:p>
        </w:tc>
        <w:tc>
          <w:tcPr>
            <w:tcW w:w="1134" w:type="dxa"/>
          </w:tcPr>
          <w:p w:rsidR="00F96F06" w:rsidRPr="00892871" w:rsidRDefault="00F96F06" w:rsidP="00F96F06">
            <w:pPr>
              <w:pStyle w:val="50"/>
              <w:shd w:val="clear" w:color="auto" w:fill="auto"/>
              <w:spacing w:after="125" w:line="274" w:lineRule="exact"/>
              <w:rPr>
                <w:rStyle w:val="5"/>
                <w:b/>
                <w:bCs/>
                <w:color w:val="000000"/>
                <w:lang w:val="ru-RU" w:eastAsia="ru-RU"/>
              </w:rPr>
            </w:pPr>
          </w:p>
        </w:tc>
        <w:tc>
          <w:tcPr>
            <w:tcW w:w="1276" w:type="dxa"/>
          </w:tcPr>
          <w:p w:rsidR="00F96F06" w:rsidRPr="00892871" w:rsidRDefault="00F96F06" w:rsidP="00F96F06">
            <w:pPr>
              <w:pStyle w:val="50"/>
              <w:shd w:val="clear" w:color="auto" w:fill="auto"/>
              <w:spacing w:after="125" w:line="274" w:lineRule="exact"/>
              <w:rPr>
                <w:rStyle w:val="5"/>
                <w:b/>
                <w:bCs/>
                <w:color w:val="000000"/>
                <w:lang w:val="ru-RU" w:eastAsia="ru-RU"/>
              </w:rPr>
            </w:pPr>
          </w:p>
        </w:tc>
        <w:tc>
          <w:tcPr>
            <w:tcW w:w="1134" w:type="dxa"/>
          </w:tcPr>
          <w:p w:rsidR="00F96F06" w:rsidRPr="00892871" w:rsidRDefault="00F96F06" w:rsidP="00F96F06">
            <w:pPr>
              <w:pStyle w:val="50"/>
              <w:shd w:val="clear" w:color="auto" w:fill="auto"/>
              <w:spacing w:after="125" w:line="274" w:lineRule="exact"/>
              <w:rPr>
                <w:rStyle w:val="5"/>
                <w:b/>
                <w:bCs/>
                <w:color w:val="000000"/>
                <w:lang w:val="ru-RU" w:eastAsia="ru-RU"/>
              </w:rPr>
            </w:pPr>
          </w:p>
        </w:tc>
        <w:tc>
          <w:tcPr>
            <w:tcW w:w="1276" w:type="dxa"/>
          </w:tcPr>
          <w:p w:rsidR="00F96F06" w:rsidRPr="00892871" w:rsidRDefault="00F96F06" w:rsidP="00F96F06">
            <w:pPr>
              <w:pStyle w:val="50"/>
              <w:shd w:val="clear" w:color="auto" w:fill="auto"/>
              <w:spacing w:after="125" w:line="274" w:lineRule="exact"/>
              <w:rPr>
                <w:rStyle w:val="5"/>
                <w:b/>
                <w:bCs/>
                <w:color w:val="000000"/>
                <w:lang w:eastAsia="ru-RU"/>
              </w:rPr>
            </w:pPr>
          </w:p>
        </w:tc>
        <w:tc>
          <w:tcPr>
            <w:tcW w:w="1272" w:type="dxa"/>
          </w:tcPr>
          <w:p w:rsidR="00F96F06" w:rsidRPr="00892871" w:rsidRDefault="00F96F06" w:rsidP="00F96F06">
            <w:pPr>
              <w:pStyle w:val="50"/>
              <w:shd w:val="clear" w:color="auto" w:fill="auto"/>
              <w:spacing w:after="125" w:line="274" w:lineRule="exact"/>
              <w:rPr>
                <w:rStyle w:val="5"/>
                <w:b/>
                <w:bCs/>
                <w:color w:val="000000"/>
                <w:lang w:eastAsia="ru-RU"/>
              </w:rPr>
            </w:pPr>
          </w:p>
        </w:tc>
        <w:tc>
          <w:tcPr>
            <w:tcW w:w="1416" w:type="dxa"/>
          </w:tcPr>
          <w:p w:rsidR="00F96F06" w:rsidRPr="00892871" w:rsidRDefault="00F96F06" w:rsidP="00F96F06">
            <w:pPr>
              <w:pStyle w:val="50"/>
              <w:shd w:val="clear" w:color="auto" w:fill="auto"/>
              <w:spacing w:after="125" w:line="274" w:lineRule="exact"/>
              <w:rPr>
                <w:rStyle w:val="5"/>
                <w:b/>
                <w:bCs/>
                <w:lang w:eastAsia="ru-RU"/>
              </w:rPr>
            </w:pPr>
            <w:r w:rsidRPr="00892871">
              <w:rPr>
                <w:rStyle w:val="5"/>
                <w:b/>
                <w:bCs/>
                <w:lang w:eastAsia="ru-RU"/>
              </w:rPr>
              <w:t>50,8</w:t>
            </w:r>
          </w:p>
        </w:tc>
      </w:tr>
      <w:tr w:rsidR="00F96F06" w:rsidRPr="00605403" w:rsidTr="00F96F06">
        <w:tblPrEx>
          <w:tblLook w:val="04A0" w:firstRow="1" w:lastRow="0" w:firstColumn="1" w:lastColumn="0" w:noHBand="0" w:noVBand="1"/>
        </w:tblPrEx>
        <w:tc>
          <w:tcPr>
            <w:tcW w:w="594" w:type="dxa"/>
          </w:tcPr>
          <w:p w:rsidR="00F96F06" w:rsidRDefault="00F96F06" w:rsidP="00F96F06">
            <w:pPr>
              <w:autoSpaceDE w:val="0"/>
              <w:autoSpaceDN w:val="0"/>
              <w:adjustRightInd w:val="0"/>
              <w:jc w:val="center"/>
            </w:pPr>
            <w:r>
              <w:t>14</w:t>
            </w:r>
          </w:p>
        </w:tc>
        <w:tc>
          <w:tcPr>
            <w:tcW w:w="1873" w:type="dxa"/>
          </w:tcPr>
          <w:p w:rsidR="00F96F06" w:rsidRDefault="00F96F06" w:rsidP="00F96F06">
            <w:pPr>
              <w:autoSpaceDE w:val="0"/>
              <w:autoSpaceDN w:val="0"/>
              <w:adjustRightInd w:val="0"/>
              <w:jc w:val="center"/>
            </w:pPr>
            <w:r>
              <w:t>Мероприятие</w:t>
            </w:r>
          </w:p>
        </w:tc>
        <w:tc>
          <w:tcPr>
            <w:tcW w:w="2694" w:type="dxa"/>
          </w:tcPr>
          <w:p w:rsidR="00F96F06" w:rsidRPr="00D0113F" w:rsidRDefault="00F96F06" w:rsidP="00F96F06">
            <w:pPr>
              <w:autoSpaceDE w:val="0"/>
              <w:autoSpaceDN w:val="0"/>
              <w:adjustRightInd w:val="0"/>
              <w:jc w:val="center"/>
              <w:rPr>
                <w:sz w:val="20"/>
                <w:szCs w:val="20"/>
              </w:rPr>
            </w:pPr>
            <w:r w:rsidRPr="00D0113F">
              <w:rPr>
                <w:rStyle w:val="5"/>
                <w:b w:val="0"/>
                <w:bCs w:val="0"/>
                <w:color w:val="000000"/>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895" w:type="dxa"/>
          </w:tcPr>
          <w:p w:rsidR="00F96F06" w:rsidRPr="00D0113F" w:rsidRDefault="00F96F06" w:rsidP="00F96F06">
            <w:pPr>
              <w:autoSpaceDE w:val="0"/>
              <w:autoSpaceDN w:val="0"/>
              <w:adjustRightInd w:val="0"/>
              <w:jc w:val="center"/>
              <w:rPr>
                <w:sz w:val="20"/>
                <w:szCs w:val="20"/>
              </w:rPr>
            </w:pPr>
            <w:r w:rsidRPr="00D0113F">
              <w:rPr>
                <w:sz w:val="20"/>
                <w:szCs w:val="20"/>
              </w:rPr>
              <w:t>Администрация</w:t>
            </w:r>
          </w:p>
          <w:p w:rsidR="00F96F06" w:rsidRPr="00D0113F" w:rsidRDefault="00F96F06" w:rsidP="00F96F06">
            <w:pPr>
              <w:autoSpaceDE w:val="0"/>
              <w:autoSpaceDN w:val="0"/>
              <w:adjustRightInd w:val="0"/>
              <w:jc w:val="center"/>
              <w:rPr>
                <w:sz w:val="20"/>
                <w:szCs w:val="20"/>
              </w:rPr>
            </w:pPr>
            <w:r w:rsidRPr="00D0113F">
              <w:rPr>
                <w:sz w:val="20"/>
                <w:szCs w:val="20"/>
              </w:rPr>
              <w:t>округа</w:t>
            </w:r>
          </w:p>
          <w:p w:rsidR="00F96F06" w:rsidRPr="00D0113F" w:rsidRDefault="00F96F06" w:rsidP="00F96F06">
            <w:pPr>
              <w:autoSpaceDE w:val="0"/>
              <w:autoSpaceDN w:val="0"/>
              <w:adjustRightInd w:val="0"/>
              <w:rPr>
                <w:sz w:val="20"/>
                <w:szCs w:val="20"/>
              </w:rPr>
            </w:pPr>
          </w:p>
        </w:tc>
        <w:tc>
          <w:tcPr>
            <w:tcW w:w="1132" w:type="dxa"/>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2,0</w:t>
            </w:r>
          </w:p>
        </w:tc>
        <w:tc>
          <w:tcPr>
            <w:tcW w:w="1134" w:type="dxa"/>
          </w:tcPr>
          <w:p w:rsidR="00F96F06" w:rsidRPr="00892871" w:rsidRDefault="00F96F06" w:rsidP="00F96F06">
            <w:pPr>
              <w:pStyle w:val="50"/>
              <w:shd w:val="clear" w:color="auto" w:fill="auto"/>
              <w:spacing w:after="125" w:line="274" w:lineRule="exact"/>
              <w:rPr>
                <w:rStyle w:val="5"/>
                <w:b/>
                <w:bCs/>
                <w:color w:val="000000"/>
                <w:lang w:eastAsia="ru-RU"/>
              </w:rPr>
            </w:pPr>
          </w:p>
        </w:tc>
        <w:tc>
          <w:tcPr>
            <w:tcW w:w="1276" w:type="dxa"/>
          </w:tcPr>
          <w:p w:rsidR="00F96F06" w:rsidRPr="00892871" w:rsidRDefault="00F96F06" w:rsidP="00F96F06">
            <w:pPr>
              <w:pStyle w:val="50"/>
              <w:shd w:val="clear" w:color="auto" w:fill="auto"/>
              <w:spacing w:after="125" w:line="274" w:lineRule="exact"/>
              <w:rPr>
                <w:rStyle w:val="5"/>
                <w:b/>
                <w:bCs/>
                <w:color w:val="000000"/>
                <w:lang w:eastAsia="ru-RU"/>
              </w:rPr>
            </w:pPr>
          </w:p>
        </w:tc>
        <w:tc>
          <w:tcPr>
            <w:tcW w:w="1134" w:type="dxa"/>
          </w:tcPr>
          <w:p w:rsidR="00F96F06" w:rsidRPr="00892871" w:rsidRDefault="00F96F06" w:rsidP="00F96F06">
            <w:pPr>
              <w:pStyle w:val="50"/>
              <w:shd w:val="clear" w:color="auto" w:fill="auto"/>
              <w:spacing w:after="125" w:line="274" w:lineRule="exact"/>
              <w:rPr>
                <w:rStyle w:val="5"/>
                <w:b/>
                <w:bCs/>
                <w:color w:val="000000"/>
                <w:lang w:eastAsia="ru-RU"/>
              </w:rPr>
            </w:pPr>
          </w:p>
        </w:tc>
        <w:tc>
          <w:tcPr>
            <w:tcW w:w="1276" w:type="dxa"/>
          </w:tcPr>
          <w:p w:rsidR="00F96F06" w:rsidRPr="00892871" w:rsidRDefault="00F96F06" w:rsidP="00F96F06">
            <w:pPr>
              <w:pStyle w:val="50"/>
              <w:shd w:val="clear" w:color="auto" w:fill="auto"/>
              <w:spacing w:after="125" w:line="274" w:lineRule="exact"/>
              <w:rPr>
                <w:rStyle w:val="5"/>
                <w:b/>
                <w:bCs/>
                <w:color w:val="000000"/>
                <w:lang w:eastAsia="ru-RU"/>
              </w:rPr>
            </w:pPr>
          </w:p>
        </w:tc>
        <w:tc>
          <w:tcPr>
            <w:tcW w:w="1272" w:type="dxa"/>
          </w:tcPr>
          <w:p w:rsidR="00F96F06" w:rsidRPr="00892871" w:rsidRDefault="00F96F06" w:rsidP="00F96F06">
            <w:pPr>
              <w:pStyle w:val="50"/>
              <w:shd w:val="clear" w:color="auto" w:fill="auto"/>
              <w:spacing w:after="125" w:line="274" w:lineRule="exact"/>
              <w:rPr>
                <w:rStyle w:val="5"/>
                <w:b/>
                <w:bCs/>
                <w:color w:val="000000"/>
                <w:lang w:eastAsia="ru-RU"/>
              </w:rPr>
            </w:pPr>
          </w:p>
        </w:tc>
        <w:tc>
          <w:tcPr>
            <w:tcW w:w="1416" w:type="dxa"/>
          </w:tcPr>
          <w:p w:rsidR="00F96F06" w:rsidRPr="00892871" w:rsidRDefault="00F96F06" w:rsidP="00F96F06">
            <w:pPr>
              <w:pStyle w:val="50"/>
              <w:shd w:val="clear" w:color="auto" w:fill="auto"/>
              <w:spacing w:after="125" w:line="274" w:lineRule="exact"/>
              <w:rPr>
                <w:rStyle w:val="5"/>
                <w:b/>
                <w:bCs/>
                <w:lang w:eastAsia="ru-RU"/>
              </w:rPr>
            </w:pPr>
            <w:r w:rsidRPr="00892871">
              <w:rPr>
                <w:rStyle w:val="5"/>
                <w:b/>
                <w:bCs/>
                <w:lang w:eastAsia="ru-RU"/>
              </w:rPr>
              <w:t>2,0</w:t>
            </w:r>
          </w:p>
        </w:tc>
      </w:tr>
      <w:tr w:rsidR="00F96F06" w:rsidTr="00F96F06">
        <w:tblPrEx>
          <w:tblLook w:val="04A0" w:firstRow="1" w:lastRow="0" w:firstColumn="1" w:lastColumn="0" w:noHBand="0" w:noVBand="1"/>
        </w:tblPrEx>
        <w:tc>
          <w:tcPr>
            <w:tcW w:w="594" w:type="dxa"/>
            <w:tcBorders>
              <w:top w:val="single" w:sz="4" w:space="0" w:color="auto"/>
              <w:left w:val="single" w:sz="4" w:space="0" w:color="auto"/>
              <w:bottom w:val="single" w:sz="4" w:space="0" w:color="auto"/>
              <w:right w:val="single" w:sz="4" w:space="0" w:color="auto"/>
            </w:tcBorders>
          </w:tcPr>
          <w:p w:rsidR="00F96F06" w:rsidRPr="00D247DE" w:rsidRDefault="00F96F06" w:rsidP="00F96F06">
            <w:pPr>
              <w:autoSpaceDE w:val="0"/>
              <w:autoSpaceDN w:val="0"/>
              <w:adjustRightInd w:val="0"/>
              <w:jc w:val="center"/>
              <w:rPr>
                <w:rStyle w:val="5"/>
                <w:b w:val="0"/>
                <w:bCs w:val="0"/>
                <w:sz w:val="24"/>
                <w:szCs w:val="24"/>
              </w:rPr>
            </w:pPr>
            <w:r w:rsidRPr="00D247DE">
              <w:rPr>
                <w:rStyle w:val="5"/>
                <w:b w:val="0"/>
                <w:bCs w:val="0"/>
                <w:sz w:val="24"/>
                <w:szCs w:val="24"/>
              </w:rPr>
              <w:t>15</w:t>
            </w:r>
          </w:p>
        </w:tc>
        <w:tc>
          <w:tcPr>
            <w:tcW w:w="1873" w:type="dxa"/>
            <w:tcBorders>
              <w:top w:val="single" w:sz="4" w:space="0" w:color="auto"/>
              <w:left w:val="single" w:sz="4" w:space="0" w:color="auto"/>
              <w:bottom w:val="single" w:sz="4" w:space="0" w:color="auto"/>
              <w:right w:val="single" w:sz="4" w:space="0" w:color="auto"/>
            </w:tcBorders>
          </w:tcPr>
          <w:p w:rsidR="00F96F06" w:rsidRPr="00D247DE" w:rsidRDefault="00F96F06" w:rsidP="00F96F06">
            <w:pPr>
              <w:autoSpaceDE w:val="0"/>
              <w:autoSpaceDN w:val="0"/>
              <w:adjustRightInd w:val="0"/>
              <w:jc w:val="center"/>
              <w:rPr>
                <w:rStyle w:val="5"/>
                <w:b w:val="0"/>
                <w:bCs w:val="0"/>
                <w:sz w:val="24"/>
                <w:szCs w:val="24"/>
              </w:rPr>
            </w:pPr>
            <w:r w:rsidRPr="00D247DE">
              <w:rPr>
                <w:rStyle w:val="5"/>
                <w:b w:val="0"/>
                <w:bCs w:val="0"/>
                <w:sz w:val="24"/>
                <w:szCs w:val="24"/>
              </w:rPr>
              <w:t>Отдельное мероприятие</w:t>
            </w:r>
          </w:p>
        </w:tc>
        <w:tc>
          <w:tcPr>
            <w:tcW w:w="2694" w:type="dxa"/>
            <w:tcBorders>
              <w:top w:val="single" w:sz="4" w:space="0" w:color="auto"/>
              <w:left w:val="single" w:sz="4" w:space="0" w:color="auto"/>
              <w:bottom w:val="single" w:sz="4" w:space="0" w:color="auto"/>
              <w:right w:val="single" w:sz="4" w:space="0" w:color="auto"/>
            </w:tcBorders>
          </w:tcPr>
          <w:p w:rsidR="00F96F06" w:rsidRPr="00D0113F" w:rsidRDefault="00F96F06" w:rsidP="00F96F06">
            <w:pPr>
              <w:autoSpaceDE w:val="0"/>
              <w:autoSpaceDN w:val="0"/>
              <w:adjustRightInd w:val="0"/>
              <w:jc w:val="center"/>
              <w:rPr>
                <w:rStyle w:val="5"/>
                <w:b w:val="0"/>
                <w:bCs w:val="0"/>
                <w:color w:val="000000"/>
              </w:rPr>
            </w:pPr>
            <w:r w:rsidRPr="00D0113F">
              <w:rPr>
                <w:rStyle w:val="5"/>
                <w:b w:val="0"/>
                <w:bCs w:val="0"/>
                <w:color w:val="000000"/>
              </w:rPr>
              <w:t>Проведение референдума</w:t>
            </w:r>
          </w:p>
        </w:tc>
        <w:tc>
          <w:tcPr>
            <w:tcW w:w="1895" w:type="dxa"/>
            <w:tcBorders>
              <w:top w:val="single" w:sz="4" w:space="0" w:color="auto"/>
              <w:left w:val="single" w:sz="4" w:space="0" w:color="auto"/>
              <w:bottom w:val="single" w:sz="4" w:space="0" w:color="auto"/>
              <w:right w:val="single" w:sz="4" w:space="0" w:color="auto"/>
            </w:tcBorders>
          </w:tcPr>
          <w:p w:rsidR="00F96F06" w:rsidRPr="00D0113F" w:rsidRDefault="00F96F06" w:rsidP="00F96F06">
            <w:pPr>
              <w:autoSpaceDE w:val="0"/>
              <w:autoSpaceDN w:val="0"/>
              <w:adjustRightInd w:val="0"/>
              <w:jc w:val="center"/>
              <w:rPr>
                <w:sz w:val="20"/>
                <w:szCs w:val="20"/>
              </w:rPr>
            </w:pPr>
            <w:r w:rsidRPr="00D0113F">
              <w:rPr>
                <w:sz w:val="20"/>
                <w:szCs w:val="20"/>
              </w:rPr>
              <w:t>Администрация</w:t>
            </w:r>
          </w:p>
          <w:p w:rsidR="00F96F06" w:rsidRPr="00D0113F" w:rsidRDefault="00F96F06" w:rsidP="00F96F06">
            <w:pPr>
              <w:autoSpaceDE w:val="0"/>
              <w:autoSpaceDN w:val="0"/>
              <w:adjustRightInd w:val="0"/>
              <w:jc w:val="center"/>
              <w:rPr>
                <w:sz w:val="20"/>
                <w:szCs w:val="20"/>
              </w:rPr>
            </w:pPr>
            <w:r w:rsidRPr="00D0113F">
              <w:rPr>
                <w:sz w:val="20"/>
                <w:szCs w:val="20"/>
              </w:rPr>
              <w:t>округа</w:t>
            </w:r>
          </w:p>
          <w:p w:rsidR="00F96F06" w:rsidRPr="00D0113F" w:rsidRDefault="00F96F06" w:rsidP="00F96F06">
            <w:pPr>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150,0</w:t>
            </w:r>
          </w:p>
        </w:tc>
        <w:tc>
          <w:tcPr>
            <w:tcW w:w="1276"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1276"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1272"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p>
        </w:tc>
        <w:tc>
          <w:tcPr>
            <w:tcW w:w="1416"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lang w:eastAsia="ru-RU"/>
              </w:rPr>
            </w:pPr>
            <w:r w:rsidRPr="00892871">
              <w:rPr>
                <w:rStyle w:val="5"/>
                <w:b/>
                <w:bCs/>
                <w:lang w:eastAsia="ru-RU"/>
              </w:rPr>
              <w:t>150,0</w:t>
            </w:r>
          </w:p>
        </w:tc>
      </w:tr>
      <w:tr w:rsidR="00F96F06" w:rsidTr="00F96F06">
        <w:tblPrEx>
          <w:tblLook w:val="04A0" w:firstRow="1" w:lastRow="0" w:firstColumn="1" w:lastColumn="0" w:noHBand="0" w:noVBand="1"/>
        </w:tblPrEx>
        <w:tc>
          <w:tcPr>
            <w:tcW w:w="594" w:type="dxa"/>
            <w:vMerge w:val="restart"/>
            <w:tcBorders>
              <w:top w:val="single" w:sz="4" w:space="0" w:color="auto"/>
              <w:left w:val="single" w:sz="4" w:space="0" w:color="auto"/>
              <w:right w:val="single" w:sz="4" w:space="0" w:color="auto"/>
            </w:tcBorders>
          </w:tcPr>
          <w:p w:rsidR="00F96F06" w:rsidRPr="00D247DE" w:rsidRDefault="00F96F06" w:rsidP="00F96F06">
            <w:pPr>
              <w:autoSpaceDE w:val="0"/>
              <w:autoSpaceDN w:val="0"/>
              <w:adjustRightInd w:val="0"/>
              <w:jc w:val="center"/>
              <w:rPr>
                <w:rStyle w:val="5"/>
                <w:b w:val="0"/>
                <w:bCs w:val="0"/>
                <w:sz w:val="24"/>
                <w:szCs w:val="24"/>
              </w:rPr>
            </w:pPr>
            <w:r w:rsidRPr="00D247DE">
              <w:rPr>
                <w:rStyle w:val="5"/>
                <w:b w:val="0"/>
                <w:bCs w:val="0"/>
                <w:sz w:val="24"/>
                <w:szCs w:val="24"/>
              </w:rPr>
              <w:t>16</w:t>
            </w:r>
          </w:p>
        </w:tc>
        <w:tc>
          <w:tcPr>
            <w:tcW w:w="1873" w:type="dxa"/>
            <w:vMerge w:val="restart"/>
            <w:tcBorders>
              <w:top w:val="single" w:sz="4" w:space="0" w:color="auto"/>
              <w:left w:val="single" w:sz="4" w:space="0" w:color="auto"/>
              <w:right w:val="single" w:sz="4" w:space="0" w:color="auto"/>
            </w:tcBorders>
          </w:tcPr>
          <w:p w:rsidR="00F96F06" w:rsidRPr="00D247DE" w:rsidRDefault="00F96F06" w:rsidP="00F96F06">
            <w:pPr>
              <w:autoSpaceDE w:val="0"/>
              <w:autoSpaceDN w:val="0"/>
              <w:adjustRightInd w:val="0"/>
              <w:jc w:val="center"/>
              <w:rPr>
                <w:rStyle w:val="5"/>
                <w:b w:val="0"/>
                <w:bCs w:val="0"/>
                <w:sz w:val="24"/>
                <w:szCs w:val="24"/>
              </w:rPr>
            </w:pPr>
            <w:r w:rsidRPr="00D247DE">
              <w:rPr>
                <w:rStyle w:val="5"/>
                <w:b w:val="0"/>
                <w:bCs w:val="0"/>
                <w:sz w:val="24"/>
                <w:szCs w:val="24"/>
              </w:rPr>
              <w:t>Отдельное мероприятие</w:t>
            </w:r>
          </w:p>
        </w:tc>
        <w:tc>
          <w:tcPr>
            <w:tcW w:w="2694" w:type="dxa"/>
            <w:vMerge w:val="restart"/>
            <w:tcBorders>
              <w:top w:val="single" w:sz="4" w:space="0" w:color="auto"/>
              <w:left w:val="single" w:sz="4" w:space="0" w:color="auto"/>
              <w:right w:val="single" w:sz="4" w:space="0" w:color="auto"/>
            </w:tcBorders>
          </w:tcPr>
          <w:p w:rsidR="00F96F06" w:rsidRPr="00D0113F" w:rsidRDefault="00F96F06" w:rsidP="00F96F06">
            <w:pPr>
              <w:autoSpaceDE w:val="0"/>
              <w:autoSpaceDN w:val="0"/>
              <w:adjustRightInd w:val="0"/>
              <w:rPr>
                <w:rStyle w:val="5"/>
                <w:b w:val="0"/>
                <w:bCs w:val="0"/>
                <w:color w:val="000000"/>
              </w:rPr>
            </w:pPr>
            <w:r w:rsidRPr="00D0113F">
              <w:rPr>
                <w:rStyle w:val="5"/>
                <w:b w:val="0"/>
                <w:bCs w:val="0"/>
                <w:color w:val="000000"/>
              </w:rPr>
              <w:t xml:space="preserve">Другие общегосударственные вопросы ( редакционно-издательские, похоронные услуги, приобретение подарков для долгожителей </w:t>
            </w:r>
            <w:r w:rsidRPr="00D0113F">
              <w:rPr>
                <w:rStyle w:val="5"/>
                <w:b w:val="0"/>
                <w:bCs w:val="0"/>
                <w:color w:val="000000"/>
              </w:rPr>
              <w:lastRenderedPageBreak/>
              <w:t>района, приобретение букетов цветов, благодарственных писем, грамот для награждения, моральный вред, поощрительные выплаты, аренда помещения.)</w:t>
            </w:r>
          </w:p>
        </w:tc>
        <w:tc>
          <w:tcPr>
            <w:tcW w:w="1895" w:type="dxa"/>
            <w:tcBorders>
              <w:top w:val="single" w:sz="4" w:space="0" w:color="auto"/>
              <w:left w:val="single" w:sz="4" w:space="0" w:color="auto"/>
              <w:bottom w:val="single" w:sz="4" w:space="0" w:color="auto"/>
              <w:right w:val="single" w:sz="4" w:space="0" w:color="auto"/>
            </w:tcBorders>
          </w:tcPr>
          <w:p w:rsidR="00F96F06" w:rsidRPr="00D0113F" w:rsidRDefault="00F96F06" w:rsidP="00F96F06">
            <w:pPr>
              <w:autoSpaceDE w:val="0"/>
              <w:autoSpaceDN w:val="0"/>
              <w:adjustRightInd w:val="0"/>
              <w:jc w:val="center"/>
              <w:rPr>
                <w:sz w:val="20"/>
                <w:szCs w:val="20"/>
              </w:rPr>
            </w:pPr>
            <w:r w:rsidRPr="00D0113F">
              <w:rPr>
                <w:sz w:val="20"/>
                <w:szCs w:val="20"/>
              </w:rPr>
              <w:lastRenderedPageBreak/>
              <w:t>Администрация</w:t>
            </w:r>
          </w:p>
          <w:p w:rsidR="00F96F06" w:rsidRPr="00D0113F" w:rsidRDefault="00F96F06" w:rsidP="00F96F06">
            <w:pPr>
              <w:autoSpaceDE w:val="0"/>
              <w:autoSpaceDN w:val="0"/>
              <w:adjustRightInd w:val="0"/>
              <w:jc w:val="center"/>
              <w:rPr>
                <w:sz w:val="20"/>
                <w:szCs w:val="20"/>
              </w:rPr>
            </w:pPr>
            <w:r w:rsidRPr="00D0113F">
              <w:rPr>
                <w:sz w:val="20"/>
                <w:szCs w:val="20"/>
              </w:rPr>
              <w:t>округа</w:t>
            </w:r>
          </w:p>
          <w:p w:rsidR="00F96F06" w:rsidRPr="00D0113F" w:rsidRDefault="00F96F06" w:rsidP="00F96F06">
            <w:pPr>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372,09</w:t>
            </w:r>
          </w:p>
        </w:tc>
        <w:tc>
          <w:tcPr>
            <w:tcW w:w="1276"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3</w:t>
            </w:r>
            <w:r>
              <w:rPr>
                <w:rStyle w:val="5"/>
                <w:b/>
                <w:bCs/>
                <w:color w:val="000000"/>
                <w:lang w:eastAsia="ru-RU"/>
              </w:rPr>
              <w:t>62</w:t>
            </w:r>
            <w:r w:rsidRPr="00892871">
              <w:rPr>
                <w:rStyle w:val="5"/>
                <w:b/>
                <w:bCs/>
                <w:color w:val="000000"/>
                <w:lang w:eastAsia="ru-RU"/>
              </w:rPr>
              <w:t>,05</w:t>
            </w:r>
          </w:p>
        </w:tc>
        <w:tc>
          <w:tcPr>
            <w:tcW w:w="1134"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1</w:t>
            </w:r>
            <w:r>
              <w:rPr>
                <w:rStyle w:val="5"/>
                <w:b/>
                <w:bCs/>
                <w:color w:val="000000"/>
                <w:lang w:eastAsia="ru-RU"/>
              </w:rPr>
              <w:t> 668,9</w:t>
            </w:r>
          </w:p>
        </w:tc>
        <w:tc>
          <w:tcPr>
            <w:tcW w:w="1276"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1 414,9</w:t>
            </w:r>
          </w:p>
        </w:tc>
        <w:tc>
          <w:tcPr>
            <w:tcW w:w="1272"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1 414,9</w:t>
            </w:r>
          </w:p>
        </w:tc>
        <w:tc>
          <w:tcPr>
            <w:tcW w:w="1416"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lang w:eastAsia="ru-RU"/>
              </w:rPr>
            </w:pPr>
            <w:r>
              <w:rPr>
                <w:rStyle w:val="5"/>
                <w:b/>
                <w:bCs/>
                <w:lang w:eastAsia="ru-RU"/>
              </w:rPr>
              <w:t>5 232,84</w:t>
            </w:r>
          </w:p>
        </w:tc>
      </w:tr>
      <w:tr w:rsidR="00F96F06" w:rsidRPr="00D247DE" w:rsidTr="00F96F06">
        <w:tblPrEx>
          <w:tblLook w:val="04A0" w:firstRow="1" w:lastRow="0" w:firstColumn="1" w:lastColumn="0" w:noHBand="0" w:noVBand="1"/>
        </w:tblPrEx>
        <w:tc>
          <w:tcPr>
            <w:tcW w:w="594" w:type="dxa"/>
            <w:vMerge/>
            <w:tcBorders>
              <w:left w:val="single" w:sz="4" w:space="0" w:color="auto"/>
              <w:bottom w:val="single" w:sz="4" w:space="0" w:color="auto"/>
              <w:right w:val="single" w:sz="4" w:space="0" w:color="auto"/>
            </w:tcBorders>
          </w:tcPr>
          <w:p w:rsidR="00F96F06" w:rsidRPr="00D247DE" w:rsidRDefault="00F96F06" w:rsidP="00F96F06">
            <w:pPr>
              <w:autoSpaceDE w:val="0"/>
              <w:autoSpaceDN w:val="0"/>
              <w:adjustRightInd w:val="0"/>
              <w:jc w:val="center"/>
              <w:rPr>
                <w:rStyle w:val="5"/>
                <w:b w:val="0"/>
                <w:bCs w:val="0"/>
                <w:sz w:val="24"/>
                <w:szCs w:val="24"/>
              </w:rPr>
            </w:pPr>
          </w:p>
        </w:tc>
        <w:tc>
          <w:tcPr>
            <w:tcW w:w="1873" w:type="dxa"/>
            <w:vMerge/>
            <w:tcBorders>
              <w:left w:val="single" w:sz="4" w:space="0" w:color="auto"/>
              <w:bottom w:val="single" w:sz="4" w:space="0" w:color="auto"/>
              <w:right w:val="single" w:sz="4" w:space="0" w:color="auto"/>
            </w:tcBorders>
          </w:tcPr>
          <w:p w:rsidR="00F96F06" w:rsidRPr="00D247DE" w:rsidRDefault="00F96F06" w:rsidP="00F96F06">
            <w:pPr>
              <w:autoSpaceDE w:val="0"/>
              <w:autoSpaceDN w:val="0"/>
              <w:adjustRightInd w:val="0"/>
              <w:jc w:val="center"/>
              <w:rPr>
                <w:rStyle w:val="5"/>
                <w:b w:val="0"/>
                <w:bCs w:val="0"/>
                <w:sz w:val="24"/>
                <w:szCs w:val="24"/>
              </w:rPr>
            </w:pPr>
          </w:p>
        </w:tc>
        <w:tc>
          <w:tcPr>
            <w:tcW w:w="2694" w:type="dxa"/>
            <w:vMerge/>
            <w:tcBorders>
              <w:left w:val="single" w:sz="4" w:space="0" w:color="auto"/>
              <w:bottom w:val="single" w:sz="4" w:space="0" w:color="auto"/>
              <w:right w:val="single" w:sz="4" w:space="0" w:color="auto"/>
            </w:tcBorders>
          </w:tcPr>
          <w:p w:rsidR="00F96F06" w:rsidRPr="00605403" w:rsidRDefault="00F96F06" w:rsidP="00F96F06">
            <w:pPr>
              <w:autoSpaceDE w:val="0"/>
              <w:autoSpaceDN w:val="0"/>
              <w:adjustRightInd w:val="0"/>
              <w:jc w:val="center"/>
              <w:rPr>
                <w:rStyle w:val="5"/>
                <w:b w:val="0"/>
                <w:bCs w:val="0"/>
                <w:color w:val="000000"/>
                <w:sz w:val="24"/>
                <w:szCs w:val="24"/>
              </w:rPr>
            </w:pPr>
          </w:p>
        </w:tc>
        <w:tc>
          <w:tcPr>
            <w:tcW w:w="1895" w:type="dxa"/>
            <w:tcBorders>
              <w:top w:val="single" w:sz="4" w:space="0" w:color="auto"/>
              <w:left w:val="single" w:sz="4" w:space="0" w:color="auto"/>
              <w:bottom w:val="single" w:sz="4" w:space="0" w:color="auto"/>
              <w:right w:val="single" w:sz="4" w:space="0" w:color="auto"/>
            </w:tcBorders>
          </w:tcPr>
          <w:p w:rsidR="00F96F06" w:rsidRDefault="00F96F06" w:rsidP="00F96F06">
            <w:pPr>
              <w:autoSpaceDE w:val="0"/>
              <w:autoSpaceDN w:val="0"/>
              <w:adjustRightInd w:val="0"/>
              <w:jc w:val="center"/>
            </w:pPr>
            <w:r>
              <w:t>Управление образования</w:t>
            </w:r>
          </w:p>
          <w:p w:rsidR="00F96F06" w:rsidRPr="00B70150" w:rsidRDefault="00F96F06" w:rsidP="00F96F06">
            <w:pPr>
              <w:autoSpaceDE w:val="0"/>
              <w:autoSpaceDN w:val="0"/>
              <w:adjustRightInd w:val="0"/>
              <w:jc w:val="center"/>
            </w:pPr>
          </w:p>
        </w:tc>
        <w:tc>
          <w:tcPr>
            <w:tcW w:w="1132"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1276"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sidRPr="00892871">
              <w:rPr>
                <w:rStyle w:val="5"/>
                <w:b/>
                <w:bCs/>
                <w:color w:val="000000"/>
                <w:lang w:eastAsia="ru-RU"/>
              </w:rPr>
              <w:t>35,0</w:t>
            </w:r>
          </w:p>
        </w:tc>
        <w:tc>
          <w:tcPr>
            <w:tcW w:w="1134"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p>
        </w:tc>
        <w:tc>
          <w:tcPr>
            <w:tcW w:w="1276"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p>
        </w:tc>
        <w:tc>
          <w:tcPr>
            <w:tcW w:w="1272"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p>
        </w:tc>
        <w:tc>
          <w:tcPr>
            <w:tcW w:w="1416"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lang w:eastAsia="ru-RU"/>
              </w:rPr>
            </w:pPr>
            <w:r w:rsidRPr="00892871">
              <w:rPr>
                <w:rStyle w:val="5"/>
                <w:b/>
                <w:bCs/>
                <w:lang w:eastAsia="ru-RU"/>
              </w:rPr>
              <w:t>35,0</w:t>
            </w:r>
          </w:p>
        </w:tc>
      </w:tr>
    </w:tbl>
    <w:p w:rsidR="00F96F06" w:rsidRPr="00A32C11" w:rsidRDefault="00F96F06" w:rsidP="00F96F06">
      <w:pPr>
        <w:pStyle w:val="af"/>
        <w:shd w:val="clear" w:color="auto" w:fill="auto"/>
        <w:spacing w:line="230" w:lineRule="exact"/>
        <w:rPr>
          <w:rStyle w:val="ae"/>
          <w:b/>
          <w:bCs/>
          <w:color w:val="000000"/>
        </w:rPr>
      </w:pPr>
    </w:p>
    <w:tbl>
      <w:tblPr>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873"/>
        <w:gridCol w:w="2694"/>
        <w:gridCol w:w="1895"/>
        <w:gridCol w:w="1132"/>
        <w:gridCol w:w="1134"/>
        <w:gridCol w:w="1276"/>
        <w:gridCol w:w="1134"/>
        <w:gridCol w:w="1276"/>
        <w:gridCol w:w="1272"/>
        <w:gridCol w:w="1416"/>
      </w:tblGrid>
      <w:tr w:rsidR="00F96F06" w:rsidRPr="00892871" w:rsidTr="00F96F06">
        <w:trPr>
          <w:trHeight w:val="920"/>
        </w:trPr>
        <w:tc>
          <w:tcPr>
            <w:tcW w:w="594" w:type="dxa"/>
            <w:tcBorders>
              <w:top w:val="single" w:sz="4" w:space="0" w:color="auto"/>
              <w:left w:val="single" w:sz="4" w:space="0" w:color="auto"/>
              <w:bottom w:val="single" w:sz="4" w:space="0" w:color="auto"/>
              <w:right w:val="single" w:sz="4" w:space="0" w:color="auto"/>
            </w:tcBorders>
          </w:tcPr>
          <w:p w:rsidR="00F96F06" w:rsidRPr="00D247DE" w:rsidRDefault="00F96F06" w:rsidP="00F96F06">
            <w:pPr>
              <w:autoSpaceDE w:val="0"/>
              <w:autoSpaceDN w:val="0"/>
              <w:adjustRightInd w:val="0"/>
              <w:jc w:val="center"/>
              <w:rPr>
                <w:rStyle w:val="5"/>
                <w:b w:val="0"/>
                <w:bCs w:val="0"/>
                <w:sz w:val="24"/>
                <w:szCs w:val="24"/>
              </w:rPr>
            </w:pPr>
            <w:r>
              <w:rPr>
                <w:rStyle w:val="5"/>
                <w:b w:val="0"/>
                <w:bCs w:val="0"/>
                <w:sz w:val="24"/>
                <w:szCs w:val="24"/>
              </w:rPr>
              <w:t>17</w:t>
            </w:r>
          </w:p>
        </w:tc>
        <w:tc>
          <w:tcPr>
            <w:tcW w:w="1873" w:type="dxa"/>
            <w:tcBorders>
              <w:top w:val="single" w:sz="4" w:space="0" w:color="auto"/>
              <w:left w:val="single" w:sz="4" w:space="0" w:color="auto"/>
              <w:bottom w:val="single" w:sz="4" w:space="0" w:color="auto"/>
              <w:right w:val="single" w:sz="4" w:space="0" w:color="auto"/>
            </w:tcBorders>
          </w:tcPr>
          <w:p w:rsidR="00F96F06" w:rsidRPr="00D247DE" w:rsidRDefault="00F96F06" w:rsidP="00F96F06">
            <w:pPr>
              <w:autoSpaceDE w:val="0"/>
              <w:autoSpaceDN w:val="0"/>
              <w:adjustRightInd w:val="0"/>
              <w:jc w:val="center"/>
              <w:rPr>
                <w:rStyle w:val="5"/>
                <w:b w:val="0"/>
                <w:bCs w:val="0"/>
                <w:sz w:val="24"/>
                <w:szCs w:val="24"/>
              </w:rPr>
            </w:pPr>
            <w:r w:rsidRPr="00D247DE">
              <w:rPr>
                <w:rStyle w:val="5"/>
                <w:b w:val="0"/>
                <w:bCs w:val="0"/>
                <w:sz w:val="24"/>
                <w:szCs w:val="24"/>
              </w:rPr>
              <w:t>Отдельное мероприятие</w:t>
            </w:r>
          </w:p>
        </w:tc>
        <w:tc>
          <w:tcPr>
            <w:tcW w:w="2694" w:type="dxa"/>
            <w:tcBorders>
              <w:top w:val="single" w:sz="4" w:space="0" w:color="auto"/>
              <w:left w:val="single" w:sz="4" w:space="0" w:color="auto"/>
              <w:bottom w:val="single" w:sz="4" w:space="0" w:color="auto"/>
              <w:right w:val="single" w:sz="4" w:space="0" w:color="auto"/>
            </w:tcBorders>
          </w:tcPr>
          <w:p w:rsidR="00F96F06" w:rsidRPr="003405C2" w:rsidRDefault="00F96F06" w:rsidP="00F96F06">
            <w:pPr>
              <w:autoSpaceDE w:val="0"/>
              <w:autoSpaceDN w:val="0"/>
              <w:adjustRightInd w:val="0"/>
              <w:rPr>
                <w:rStyle w:val="5"/>
                <w:b w:val="0"/>
                <w:bCs w:val="0"/>
                <w:color w:val="000000"/>
                <w:sz w:val="24"/>
                <w:szCs w:val="24"/>
              </w:rPr>
            </w:pPr>
            <w:r w:rsidRPr="003405C2">
              <w:rPr>
                <w:rStyle w:val="5"/>
                <w:b w:val="0"/>
                <w:bCs w:val="0"/>
                <w:color w:val="000000"/>
                <w:sz w:val="24"/>
                <w:szCs w:val="24"/>
              </w:rPr>
              <w:t>Финансовое обеспечение расходов на повышение оплаты труда работников бюджетной сферы</w:t>
            </w:r>
          </w:p>
        </w:tc>
        <w:tc>
          <w:tcPr>
            <w:tcW w:w="1895" w:type="dxa"/>
            <w:tcBorders>
              <w:top w:val="single" w:sz="4" w:space="0" w:color="auto"/>
              <w:left w:val="single" w:sz="4" w:space="0" w:color="auto"/>
              <w:bottom w:val="single" w:sz="4" w:space="0" w:color="auto"/>
              <w:right w:val="single" w:sz="4" w:space="0" w:color="auto"/>
            </w:tcBorders>
          </w:tcPr>
          <w:p w:rsidR="00F96F06" w:rsidRPr="003405C2" w:rsidRDefault="00F96F06" w:rsidP="00F96F06">
            <w:pPr>
              <w:autoSpaceDE w:val="0"/>
              <w:autoSpaceDN w:val="0"/>
              <w:adjustRightInd w:val="0"/>
            </w:pPr>
            <w:r w:rsidRPr="003405C2">
              <w:t>Финансовое управление</w:t>
            </w:r>
          </w:p>
        </w:tc>
        <w:tc>
          <w:tcPr>
            <w:tcW w:w="1132"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pacing w:after="125" w:line="274" w:lineRule="exact"/>
              <w:rPr>
                <w:rStyle w:val="5"/>
                <w:b/>
                <w:bCs/>
                <w:color w:val="000000"/>
                <w:lang w:eastAsia="ru-RU"/>
              </w:rPr>
            </w:pPr>
            <w:r>
              <w:rPr>
                <w:rStyle w:val="5"/>
                <w:b/>
                <w:bCs/>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pacing w:after="125" w:line="274" w:lineRule="exact"/>
              <w:rPr>
                <w:rStyle w:val="5"/>
                <w:b/>
                <w:bCs/>
                <w:color w:val="000000"/>
                <w:lang w:eastAsia="ru-RU"/>
              </w:rPr>
            </w:pPr>
            <w:r>
              <w:rPr>
                <w:rStyle w:val="5"/>
                <w:b/>
                <w:bCs/>
                <w:color w:val="000000"/>
                <w:lang w:eastAsia="ru-RU"/>
              </w:rPr>
              <w:t>0</w:t>
            </w:r>
          </w:p>
        </w:tc>
        <w:tc>
          <w:tcPr>
            <w:tcW w:w="1276"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pacing w:after="125" w:line="274" w:lineRule="exact"/>
              <w:rPr>
                <w:rStyle w:val="5"/>
                <w:b/>
                <w:bCs/>
                <w:color w:val="000000"/>
                <w:lang w:eastAsia="ru-RU"/>
              </w:rPr>
            </w:pPr>
            <w:r>
              <w:rPr>
                <w:rStyle w:val="5"/>
                <w:b/>
                <w:bCs/>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490,8</w:t>
            </w:r>
          </w:p>
        </w:tc>
        <w:tc>
          <w:tcPr>
            <w:tcW w:w="1276"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490,8</w:t>
            </w:r>
          </w:p>
        </w:tc>
        <w:tc>
          <w:tcPr>
            <w:tcW w:w="1272"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490,8</w:t>
            </w:r>
          </w:p>
        </w:tc>
        <w:tc>
          <w:tcPr>
            <w:tcW w:w="1416" w:type="dxa"/>
            <w:tcBorders>
              <w:top w:val="single" w:sz="4" w:space="0" w:color="auto"/>
              <w:left w:val="single" w:sz="4" w:space="0" w:color="auto"/>
              <w:bottom w:val="single" w:sz="4" w:space="0" w:color="auto"/>
              <w:right w:val="single" w:sz="4" w:space="0" w:color="auto"/>
            </w:tcBorders>
          </w:tcPr>
          <w:p w:rsidR="00F96F06" w:rsidRPr="00892871" w:rsidRDefault="00F96F06" w:rsidP="00F96F06">
            <w:pPr>
              <w:pStyle w:val="50"/>
              <w:spacing w:after="125" w:line="274" w:lineRule="exact"/>
              <w:rPr>
                <w:rStyle w:val="5"/>
                <w:b/>
                <w:bCs/>
                <w:lang w:eastAsia="ru-RU"/>
              </w:rPr>
            </w:pPr>
            <w:r>
              <w:rPr>
                <w:rStyle w:val="5"/>
                <w:b/>
                <w:bCs/>
                <w:lang w:eastAsia="ru-RU"/>
              </w:rPr>
              <w:t>1 472,4</w:t>
            </w:r>
          </w:p>
        </w:tc>
      </w:tr>
      <w:tr w:rsidR="00F96F06" w:rsidRPr="00892871" w:rsidTr="00F96F06">
        <w:trPr>
          <w:trHeight w:val="920"/>
        </w:trPr>
        <w:tc>
          <w:tcPr>
            <w:tcW w:w="594" w:type="dxa"/>
            <w:tcBorders>
              <w:top w:val="single" w:sz="4" w:space="0" w:color="auto"/>
              <w:left w:val="single" w:sz="4" w:space="0" w:color="auto"/>
              <w:bottom w:val="single" w:sz="4" w:space="0" w:color="auto"/>
              <w:right w:val="single" w:sz="4" w:space="0" w:color="auto"/>
            </w:tcBorders>
          </w:tcPr>
          <w:p w:rsidR="00F96F06" w:rsidRDefault="00F96F06" w:rsidP="00F96F06">
            <w:pPr>
              <w:autoSpaceDE w:val="0"/>
              <w:autoSpaceDN w:val="0"/>
              <w:adjustRightInd w:val="0"/>
              <w:jc w:val="center"/>
              <w:rPr>
                <w:rStyle w:val="5"/>
                <w:b w:val="0"/>
                <w:bCs w:val="0"/>
                <w:sz w:val="24"/>
                <w:szCs w:val="24"/>
              </w:rPr>
            </w:pPr>
            <w:r>
              <w:rPr>
                <w:rStyle w:val="5"/>
                <w:b w:val="0"/>
                <w:bCs w:val="0"/>
                <w:sz w:val="24"/>
                <w:szCs w:val="24"/>
              </w:rPr>
              <w:t>18</w:t>
            </w:r>
          </w:p>
        </w:tc>
        <w:tc>
          <w:tcPr>
            <w:tcW w:w="1873" w:type="dxa"/>
            <w:tcBorders>
              <w:top w:val="single" w:sz="4" w:space="0" w:color="auto"/>
              <w:left w:val="single" w:sz="4" w:space="0" w:color="auto"/>
              <w:bottom w:val="single" w:sz="4" w:space="0" w:color="auto"/>
              <w:right w:val="single" w:sz="4" w:space="0" w:color="auto"/>
            </w:tcBorders>
          </w:tcPr>
          <w:p w:rsidR="00F96F06" w:rsidRPr="00D247DE" w:rsidRDefault="00F96F06" w:rsidP="00F96F06">
            <w:pPr>
              <w:autoSpaceDE w:val="0"/>
              <w:autoSpaceDN w:val="0"/>
              <w:adjustRightInd w:val="0"/>
              <w:jc w:val="center"/>
              <w:rPr>
                <w:rStyle w:val="5"/>
                <w:b w:val="0"/>
                <w:bCs w:val="0"/>
                <w:sz w:val="24"/>
                <w:szCs w:val="24"/>
              </w:rPr>
            </w:pPr>
            <w:r w:rsidRPr="00D247DE">
              <w:rPr>
                <w:rStyle w:val="5"/>
                <w:b w:val="0"/>
                <w:bCs w:val="0"/>
                <w:sz w:val="24"/>
                <w:szCs w:val="24"/>
              </w:rPr>
              <w:t>Отдельное мероприятие</w:t>
            </w:r>
          </w:p>
        </w:tc>
        <w:tc>
          <w:tcPr>
            <w:tcW w:w="2694" w:type="dxa"/>
            <w:tcBorders>
              <w:top w:val="single" w:sz="4" w:space="0" w:color="auto"/>
              <w:left w:val="single" w:sz="4" w:space="0" w:color="auto"/>
              <w:bottom w:val="single" w:sz="4" w:space="0" w:color="auto"/>
              <w:right w:val="single" w:sz="4" w:space="0" w:color="auto"/>
            </w:tcBorders>
          </w:tcPr>
          <w:p w:rsidR="00F96F06" w:rsidRPr="003405C2" w:rsidRDefault="00F96F06" w:rsidP="00F96F06">
            <w:pPr>
              <w:autoSpaceDE w:val="0"/>
              <w:autoSpaceDN w:val="0"/>
              <w:adjustRightInd w:val="0"/>
              <w:rPr>
                <w:rStyle w:val="5"/>
                <w:b w:val="0"/>
                <w:bCs w:val="0"/>
                <w:color w:val="000000"/>
                <w:sz w:val="24"/>
                <w:szCs w:val="24"/>
              </w:rPr>
            </w:pPr>
            <w:r>
              <w:rPr>
                <w:rStyle w:val="5"/>
                <w:b w:val="0"/>
                <w:bCs w:val="0"/>
                <w:color w:val="000000"/>
                <w:sz w:val="24"/>
                <w:szCs w:val="24"/>
              </w:rPr>
              <w:t>Возврат средств по предписанию</w:t>
            </w:r>
          </w:p>
        </w:tc>
        <w:tc>
          <w:tcPr>
            <w:tcW w:w="1895" w:type="dxa"/>
            <w:tcBorders>
              <w:top w:val="single" w:sz="4" w:space="0" w:color="auto"/>
              <w:left w:val="single" w:sz="4" w:space="0" w:color="auto"/>
              <w:bottom w:val="single" w:sz="4" w:space="0" w:color="auto"/>
              <w:right w:val="single" w:sz="4" w:space="0" w:color="auto"/>
            </w:tcBorders>
          </w:tcPr>
          <w:p w:rsidR="00F96F06" w:rsidRPr="003405C2" w:rsidRDefault="00F96F06" w:rsidP="00F96F06">
            <w:pPr>
              <w:autoSpaceDE w:val="0"/>
              <w:autoSpaceDN w:val="0"/>
              <w:adjustRightInd w:val="0"/>
            </w:pPr>
            <w:r>
              <w:t>Управление образования</w:t>
            </w:r>
          </w:p>
        </w:tc>
        <w:tc>
          <w:tcPr>
            <w:tcW w:w="1132" w:type="dxa"/>
            <w:tcBorders>
              <w:top w:val="single" w:sz="4" w:space="0" w:color="auto"/>
              <w:left w:val="single" w:sz="4" w:space="0" w:color="auto"/>
              <w:bottom w:val="single" w:sz="4" w:space="0" w:color="auto"/>
              <w:right w:val="single" w:sz="4" w:space="0" w:color="auto"/>
            </w:tcBorders>
          </w:tcPr>
          <w:p w:rsidR="00F96F06" w:rsidRDefault="00F96F06" w:rsidP="00F96F06">
            <w:pPr>
              <w:pStyle w:val="50"/>
              <w:spacing w:after="125" w:line="274" w:lineRule="exact"/>
              <w:rPr>
                <w:rStyle w:val="5"/>
                <w:b/>
                <w:bCs/>
                <w:color w:val="000000"/>
                <w:lang w:eastAsia="ru-RU"/>
              </w:rPr>
            </w:pPr>
            <w:r>
              <w:rPr>
                <w:rStyle w:val="5"/>
                <w:b/>
                <w:bCs/>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96F06" w:rsidRDefault="00F96F06" w:rsidP="00F96F06">
            <w:pPr>
              <w:pStyle w:val="50"/>
              <w:spacing w:after="125" w:line="274" w:lineRule="exact"/>
              <w:rPr>
                <w:rStyle w:val="5"/>
                <w:b/>
                <w:bCs/>
                <w:color w:val="000000"/>
                <w:lang w:eastAsia="ru-RU"/>
              </w:rPr>
            </w:pPr>
            <w:r>
              <w:rPr>
                <w:rStyle w:val="5"/>
                <w:b/>
                <w:bCs/>
                <w:color w:val="000000"/>
                <w:lang w:eastAsia="ru-RU"/>
              </w:rPr>
              <w:t>0</w:t>
            </w:r>
          </w:p>
        </w:tc>
        <w:tc>
          <w:tcPr>
            <w:tcW w:w="1276" w:type="dxa"/>
            <w:tcBorders>
              <w:top w:val="single" w:sz="4" w:space="0" w:color="auto"/>
              <w:left w:val="single" w:sz="4" w:space="0" w:color="auto"/>
              <w:bottom w:val="single" w:sz="4" w:space="0" w:color="auto"/>
              <w:right w:val="single" w:sz="4" w:space="0" w:color="auto"/>
            </w:tcBorders>
          </w:tcPr>
          <w:p w:rsidR="00F96F06" w:rsidRDefault="00F96F06" w:rsidP="00F96F06">
            <w:pPr>
              <w:pStyle w:val="50"/>
              <w:spacing w:after="125" w:line="274" w:lineRule="exact"/>
              <w:rPr>
                <w:rStyle w:val="5"/>
                <w:b/>
                <w:bCs/>
                <w:color w:val="000000"/>
                <w:lang w:eastAsia="ru-RU"/>
              </w:rPr>
            </w:pPr>
            <w:r>
              <w:rPr>
                <w:rStyle w:val="5"/>
                <w:b/>
                <w:bCs/>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96F06"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91,2</w:t>
            </w:r>
          </w:p>
        </w:tc>
        <w:tc>
          <w:tcPr>
            <w:tcW w:w="1276" w:type="dxa"/>
            <w:tcBorders>
              <w:top w:val="single" w:sz="4" w:space="0" w:color="auto"/>
              <w:left w:val="single" w:sz="4" w:space="0" w:color="auto"/>
              <w:bottom w:val="single" w:sz="4" w:space="0" w:color="auto"/>
              <w:right w:val="single" w:sz="4" w:space="0" w:color="auto"/>
            </w:tcBorders>
          </w:tcPr>
          <w:p w:rsidR="00F96F06"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0</w:t>
            </w:r>
          </w:p>
        </w:tc>
        <w:tc>
          <w:tcPr>
            <w:tcW w:w="1272" w:type="dxa"/>
            <w:tcBorders>
              <w:top w:val="single" w:sz="4" w:space="0" w:color="auto"/>
              <w:left w:val="single" w:sz="4" w:space="0" w:color="auto"/>
              <w:bottom w:val="single" w:sz="4" w:space="0" w:color="auto"/>
              <w:right w:val="single" w:sz="4" w:space="0" w:color="auto"/>
            </w:tcBorders>
          </w:tcPr>
          <w:p w:rsidR="00F96F06" w:rsidRDefault="00F96F06" w:rsidP="00F96F06">
            <w:pPr>
              <w:pStyle w:val="50"/>
              <w:shd w:val="clear" w:color="auto" w:fill="auto"/>
              <w:spacing w:after="125" w:line="274" w:lineRule="exact"/>
              <w:rPr>
                <w:rStyle w:val="5"/>
                <w:b/>
                <w:bCs/>
                <w:color w:val="000000"/>
                <w:lang w:eastAsia="ru-RU"/>
              </w:rPr>
            </w:pPr>
            <w:r>
              <w:rPr>
                <w:rStyle w:val="5"/>
                <w:b/>
                <w:bCs/>
                <w:color w:val="000000"/>
                <w:lang w:eastAsia="ru-RU"/>
              </w:rPr>
              <w:t>0</w:t>
            </w:r>
          </w:p>
        </w:tc>
        <w:tc>
          <w:tcPr>
            <w:tcW w:w="1416" w:type="dxa"/>
            <w:tcBorders>
              <w:top w:val="single" w:sz="4" w:space="0" w:color="auto"/>
              <w:left w:val="single" w:sz="4" w:space="0" w:color="auto"/>
              <w:bottom w:val="single" w:sz="4" w:space="0" w:color="auto"/>
              <w:right w:val="single" w:sz="4" w:space="0" w:color="auto"/>
            </w:tcBorders>
          </w:tcPr>
          <w:p w:rsidR="00F96F06" w:rsidRDefault="00F96F06" w:rsidP="00F96F06">
            <w:pPr>
              <w:pStyle w:val="50"/>
              <w:spacing w:after="125" w:line="274" w:lineRule="exact"/>
              <w:rPr>
                <w:rStyle w:val="5"/>
                <w:b/>
                <w:bCs/>
                <w:lang w:eastAsia="ru-RU"/>
              </w:rPr>
            </w:pPr>
            <w:r>
              <w:rPr>
                <w:rStyle w:val="5"/>
                <w:b/>
                <w:bCs/>
                <w:lang w:eastAsia="ru-RU"/>
              </w:rPr>
              <w:t>91,2</w:t>
            </w:r>
          </w:p>
        </w:tc>
      </w:tr>
    </w:tbl>
    <w:p w:rsidR="00F96F06" w:rsidRDefault="00F96F06" w:rsidP="00F96F06">
      <w:pPr>
        <w:pStyle w:val="af"/>
        <w:shd w:val="clear" w:color="auto" w:fill="auto"/>
        <w:spacing w:line="230" w:lineRule="exact"/>
        <w:jc w:val="center"/>
        <w:rPr>
          <w:rStyle w:val="ae"/>
          <w:b/>
          <w:bCs/>
          <w:color w:val="000000"/>
        </w:rPr>
      </w:pPr>
      <w:r>
        <w:rPr>
          <w:rStyle w:val="ae"/>
          <w:b/>
          <w:bCs/>
          <w:color w:val="000000"/>
        </w:rPr>
        <w:t>__________________________</w:t>
      </w:r>
    </w:p>
    <w:p w:rsidR="00F96F06" w:rsidRPr="00F96F06" w:rsidRDefault="00F96F06" w:rsidP="00F96F06">
      <w:pPr>
        <w:pStyle w:val="50"/>
        <w:shd w:val="clear" w:color="auto" w:fill="auto"/>
        <w:spacing w:after="125" w:line="274" w:lineRule="exact"/>
        <w:rPr>
          <w:rStyle w:val="5"/>
          <w:color w:val="000000"/>
          <w:sz w:val="28"/>
          <w:szCs w:val="28"/>
        </w:rPr>
      </w:pPr>
      <w:r>
        <w:br w:type="page"/>
      </w:r>
      <w:r>
        <w:rPr>
          <w:rStyle w:val="5"/>
          <w:color w:val="000000"/>
          <w:sz w:val="28"/>
          <w:szCs w:val="28"/>
        </w:rPr>
        <w:lastRenderedPageBreak/>
        <w:t xml:space="preserve">                                                                                                                                          </w:t>
      </w:r>
      <w:r w:rsidRPr="00F96F06">
        <w:rPr>
          <w:rStyle w:val="5"/>
          <w:color w:val="000000"/>
          <w:sz w:val="28"/>
          <w:szCs w:val="28"/>
        </w:rPr>
        <w:t>Приложение № 3</w:t>
      </w:r>
    </w:p>
    <w:p w:rsidR="00F96F06" w:rsidRPr="00F96F06" w:rsidRDefault="00F96F06" w:rsidP="00F96F06">
      <w:pPr>
        <w:pStyle w:val="50"/>
        <w:shd w:val="clear" w:color="auto" w:fill="auto"/>
        <w:spacing w:after="125" w:line="274" w:lineRule="exact"/>
        <w:rPr>
          <w:rStyle w:val="5"/>
          <w:color w:val="000000"/>
          <w:sz w:val="28"/>
          <w:szCs w:val="28"/>
        </w:rPr>
      </w:pPr>
      <w:r w:rsidRPr="00F96F06">
        <w:rPr>
          <w:rStyle w:val="5"/>
          <w:color w:val="000000"/>
          <w:sz w:val="28"/>
          <w:szCs w:val="28"/>
        </w:rPr>
        <w:t xml:space="preserve">                                                                                                                                    к муниципальной программе</w:t>
      </w:r>
    </w:p>
    <w:p w:rsidR="00F96F06" w:rsidRPr="00F96F06" w:rsidRDefault="00F96F06" w:rsidP="00F96F06">
      <w:pPr>
        <w:pStyle w:val="50"/>
        <w:shd w:val="clear" w:color="auto" w:fill="auto"/>
        <w:spacing w:after="125" w:line="274" w:lineRule="exact"/>
        <w:ind w:left="120"/>
        <w:rPr>
          <w:rStyle w:val="5"/>
          <w:color w:val="000000"/>
          <w:sz w:val="28"/>
          <w:szCs w:val="28"/>
        </w:rPr>
      </w:pPr>
      <w:r w:rsidRPr="00F96F06">
        <w:rPr>
          <w:rStyle w:val="5"/>
          <w:color w:val="000000"/>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W w:w="1603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1762"/>
        <w:gridCol w:w="3404"/>
        <w:gridCol w:w="1492"/>
        <w:gridCol w:w="1067"/>
        <w:gridCol w:w="658"/>
        <w:gridCol w:w="542"/>
        <w:gridCol w:w="1201"/>
        <w:gridCol w:w="1201"/>
        <w:gridCol w:w="1067"/>
        <w:gridCol w:w="1201"/>
        <w:gridCol w:w="1772"/>
      </w:tblGrid>
      <w:tr w:rsidR="00F96F06" w:rsidRPr="00F96F06" w:rsidTr="00F96F06">
        <w:trPr>
          <w:trHeight w:val="309"/>
        </w:trPr>
        <w:tc>
          <w:tcPr>
            <w:tcW w:w="66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w:t>
            </w:r>
          </w:p>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п.п.</w:t>
            </w:r>
          </w:p>
        </w:tc>
        <w:tc>
          <w:tcPr>
            <w:tcW w:w="176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Статус</w:t>
            </w:r>
          </w:p>
        </w:tc>
        <w:tc>
          <w:tcPr>
            <w:tcW w:w="3404"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 xml:space="preserve">Наименование </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муниципальной программы, подпрограммы, отдельного мероприятия</w:t>
            </w:r>
          </w:p>
        </w:tc>
        <w:tc>
          <w:tcPr>
            <w:tcW w:w="149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Источники</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финансирования</w:t>
            </w:r>
          </w:p>
        </w:tc>
        <w:tc>
          <w:tcPr>
            <w:tcW w:w="1725"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6984" w:type="dxa"/>
            <w:gridSpan w:val="6"/>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Оценка расходов (тыс.рублей)</w:t>
            </w:r>
          </w:p>
        </w:tc>
      </w:tr>
      <w:tr w:rsidR="00F96F06" w:rsidRPr="00F96F06" w:rsidTr="00F96F06">
        <w:trPr>
          <w:trHeight w:val="609"/>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2021</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год</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2022</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год</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2023</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год</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2024</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год</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2025</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год</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jc w:val="center"/>
              <w:rPr>
                <w:rStyle w:val="5"/>
                <w:b w:val="0"/>
              </w:rPr>
            </w:pPr>
            <w:r w:rsidRPr="00F96F06">
              <w:rPr>
                <w:rStyle w:val="5"/>
                <w:b w:val="0"/>
              </w:rPr>
              <w:t>2026</w:t>
            </w:r>
          </w:p>
          <w:p w:rsidR="00F96F06" w:rsidRPr="00F96F06" w:rsidRDefault="00F96F06" w:rsidP="00F96F06">
            <w:pPr>
              <w:jc w:val="center"/>
              <w:rPr>
                <w:rStyle w:val="5"/>
                <w:b w:val="0"/>
              </w:rPr>
            </w:pPr>
            <w:r w:rsidRPr="00F96F06">
              <w:rPr>
                <w:rStyle w:val="5"/>
                <w:b w:val="0"/>
              </w:rPr>
              <w:t>год</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rPr>
                <w:rStyle w:val="5"/>
                <w:b w:val="0"/>
              </w:rPr>
            </w:pP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Итого</w:t>
            </w:r>
          </w:p>
        </w:tc>
      </w:tr>
      <w:tr w:rsidR="00F96F06" w:rsidRPr="00F96F06" w:rsidTr="00F96F06">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1</w:t>
            </w:r>
          </w:p>
        </w:tc>
        <w:tc>
          <w:tcPr>
            <w:tcW w:w="176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Муниципальная программа</w:t>
            </w:r>
          </w:p>
        </w:tc>
        <w:tc>
          <w:tcPr>
            <w:tcW w:w="3404"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"Развитие муниципального управления"</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32 794,6</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37 909,955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42100,19144</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49 404,202</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46133,802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46247,702</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254 590,45244</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554,8</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292,0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798,38644</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340,0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375,6</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428,8</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2 789,58644</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 xml:space="preserve">областной </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9 794,8</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11383,675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14 077,23</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19 335,12</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19043,82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19720,02</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93 354,665</w:t>
            </w:r>
          </w:p>
        </w:tc>
      </w:tr>
      <w:tr w:rsidR="00F96F06" w:rsidRPr="00F96F06" w:rsidTr="00F96F06">
        <w:trPr>
          <w:trHeight w:val="822"/>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22 445,0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26234,28</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27 224,575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29 729,082</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26714,382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26098,882</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158 446,201</w:t>
            </w:r>
          </w:p>
        </w:tc>
      </w:tr>
      <w:tr w:rsidR="00F96F06" w:rsidRPr="00F96F06" w:rsidTr="00F96F06">
        <w:trPr>
          <w:trHeight w:val="343"/>
        </w:trPr>
        <w:tc>
          <w:tcPr>
            <w:tcW w:w="66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2</w:t>
            </w:r>
          </w:p>
        </w:tc>
        <w:tc>
          <w:tcPr>
            <w:tcW w:w="176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"Создание условий для обеспечения выполнения органами муниципальной власти своих полномочий"</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23 970,3</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26 291,3</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30161,28644</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32 769,6</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30761,8</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30819,4</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lang w:eastAsia="ru-RU"/>
              </w:rPr>
            </w:pPr>
            <w:r w:rsidRPr="00F96F06">
              <w:rPr>
                <w:rStyle w:val="5"/>
                <w:color w:val="000000"/>
                <w:lang w:eastAsia="ru-RU"/>
              </w:rPr>
              <w:t>174 773,68644</w:t>
            </w:r>
          </w:p>
        </w:tc>
      </w:tr>
      <w:tr w:rsidR="00F96F06" w:rsidRPr="00F96F06" w:rsidTr="00F96F06">
        <w:trPr>
          <w:trHeight w:val="464"/>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482,08644</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eastAsia="ru-RU"/>
              </w:rPr>
              <w:t>482,08644</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7 066,8</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7 624,9</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9 732,7</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12174,0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12659,8</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13336,0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62594,2</w:t>
            </w:r>
          </w:p>
        </w:tc>
      </w:tr>
      <w:tr w:rsidR="00F96F06" w:rsidRPr="00F96F06" w:rsidTr="00F96F06">
        <w:trPr>
          <w:trHeight w:val="531"/>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16 903,5</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18 666,4</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19 946,5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20 595,6</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18102,0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17483,4</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11 697,4</w:t>
            </w:r>
          </w:p>
        </w:tc>
      </w:tr>
      <w:tr w:rsidR="00F96F06" w:rsidRPr="00F96F06" w:rsidTr="00F96F06">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3</w:t>
            </w:r>
          </w:p>
        </w:tc>
        <w:tc>
          <w:tcPr>
            <w:tcW w:w="176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bCs/>
                <w:color w:val="000000"/>
                <w:lang w:val="ru-RU" w:eastAsia="ru-RU"/>
              </w:rPr>
              <w:t>«Повышение квалификации лиц, замещающих муниципальные должн</w:t>
            </w:r>
            <w:r w:rsidRPr="00F96F06">
              <w:rPr>
                <w:rStyle w:val="5"/>
                <w:bCs/>
                <w:color w:val="000000"/>
                <w:lang w:val="ru-RU" w:eastAsia="ru-RU"/>
              </w:rPr>
              <w:t>о</w:t>
            </w:r>
            <w:r w:rsidRPr="00F96F06">
              <w:rPr>
                <w:rStyle w:val="5"/>
                <w:bCs/>
                <w:color w:val="000000"/>
                <w:lang w:val="ru-RU" w:eastAsia="ru-RU"/>
              </w:rPr>
              <w:t xml:space="preserve">сти, и </w:t>
            </w:r>
            <w:r w:rsidRPr="00F96F06">
              <w:rPr>
                <w:rStyle w:val="5"/>
                <w:bCs/>
                <w:color w:val="000000"/>
                <w:lang w:val="ru-RU" w:eastAsia="ru-RU"/>
              </w:rPr>
              <w:lastRenderedPageBreak/>
              <w:t>муниципальных служащих по основным вопросам деятельности органов местного сам</w:t>
            </w:r>
            <w:r w:rsidRPr="00F96F06">
              <w:rPr>
                <w:rStyle w:val="5"/>
                <w:bCs/>
                <w:color w:val="000000"/>
                <w:lang w:val="ru-RU" w:eastAsia="ru-RU"/>
              </w:rPr>
              <w:t>о</w:t>
            </w:r>
            <w:r w:rsidRPr="00F96F06">
              <w:rPr>
                <w:rStyle w:val="5"/>
                <w:bCs/>
                <w:color w:val="000000"/>
                <w:lang w:val="ru-RU" w:eastAsia="ru-RU"/>
              </w:rPr>
              <w:t>управления»</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lastRenderedPageBreak/>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70,0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54,455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eastAsia="ru-RU"/>
              </w:rPr>
              <w:t>47,505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eastAsia="ru-RU"/>
              </w:rPr>
              <w:t>68,202</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68,202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68,202</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376,566</w:t>
            </w:r>
          </w:p>
        </w:tc>
      </w:tr>
      <w:tr w:rsidR="00F96F06" w:rsidRPr="00F96F06" w:rsidTr="00F96F06">
        <w:trPr>
          <w:trHeight w:val="519"/>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федеральн</w:t>
            </w:r>
            <w:r w:rsidRPr="00F96F06">
              <w:rPr>
                <w:rStyle w:val="5"/>
                <w:color w:val="000000"/>
                <w:sz w:val="24"/>
                <w:szCs w:val="24"/>
                <w:lang w:val="ru-RU" w:eastAsia="ru-RU"/>
              </w:rPr>
              <w:lastRenderedPageBreak/>
              <w:t>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lastRenderedPageBreak/>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69,3</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53,875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47,03</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67,52</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67,52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67,52</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372,765</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val="ru-RU" w:eastAsia="ru-RU"/>
              </w:rPr>
              <w:t>0,</w:t>
            </w:r>
            <w:r w:rsidRPr="00F96F06">
              <w:rPr>
                <w:rStyle w:val="5"/>
                <w:color w:val="000000"/>
                <w:sz w:val="24"/>
                <w:szCs w:val="24"/>
                <w:lang w:eastAsia="ru-RU"/>
              </w:rPr>
              <w:t>7</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0,58</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eastAsia="ru-RU"/>
              </w:rPr>
              <w:t>0,475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0,682</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val="ru-RU" w:eastAsia="ru-RU"/>
              </w:rPr>
              <w:t>0</w:t>
            </w:r>
            <w:r w:rsidRPr="00F96F06">
              <w:rPr>
                <w:rStyle w:val="5"/>
                <w:color w:val="000000"/>
                <w:sz w:val="24"/>
                <w:szCs w:val="24"/>
                <w:lang w:eastAsia="ru-RU"/>
              </w:rPr>
              <w:t>,682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0,682</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3,801</w:t>
            </w:r>
          </w:p>
        </w:tc>
      </w:tr>
      <w:tr w:rsidR="00F96F06" w:rsidRPr="00F96F06" w:rsidTr="00F96F06">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4</w:t>
            </w:r>
          </w:p>
        </w:tc>
        <w:tc>
          <w:tcPr>
            <w:tcW w:w="176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autoSpaceDE w:val="0"/>
              <w:autoSpaceDN w:val="0"/>
              <w:adjustRightInd w:val="0"/>
              <w:jc w:val="center"/>
            </w:pPr>
            <w:r w:rsidRPr="00F96F06">
              <w:t>Создание и деятельность</w:t>
            </w:r>
          </w:p>
          <w:p w:rsidR="00F96F06" w:rsidRPr="00F96F06" w:rsidRDefault="00F96F06" w:rsidP="00F96F06">
            <w:pPr>
              <w:autoSpaceDE w:val="0"/>
              <w:autoSpaceDN w:val="0"/>
              <w:adjustRightInd w:val="0"/>
              <w:jc w:val="center"/>
            </w:pPr>
            <w:r w:rsidRPr="00F96F06">
              <w:t>административной</w:t>
            </w:r>
          </w:p>
          <w:p w:rsidR="00F96F06" w:rsidRPr="00F96F06" w:rsidRDefault="00F96F06" w:rsidP="00F96F06">
            <w:pPr>
              <w:autoSpaceDE w:val="0"/>
              <w:autoSpaceDN w:val="0"/>
              <w:adjustRightInd w:val="0"/>
              <w:jc w:val="center"/>
            </w:pPr>
            <w:r w:rsidRPr="00F96F06">
              <w:t>комиссии по рассмотрению</w:t>
            </w:r>
          </w:p>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b w:val="0"/>
                <w:lang w:val="ru-RU" w:eastAsia="ru-RU"/>
              </w:rPr>
              <w:t>документов об административных правонарушениях</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val="ru-RU" w:eastAsia="ru-RU"/>
              </w:rPr>
              <w:t>0</w:t>
            </w:r>
            <w:r w:rsidRPr="00F96F06">
              <w:rPr>
                <w:rStyle w:val="5"/>
                <w:color w:val="000000"/>
                <w:sz w:val="24"/>
                <w:szCs w:val="24"/>
                <w:lang w:eastAsia="ru-RU"/>
              </w:rPr>
              <w:t>,9</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0,9</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0,9</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0,9</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5,8</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val="ru-RU" w:eastAsia="ru-RU"/>
              </w:rPr>
              <w:t>0</w:t>
            </w:r>
            <w:r w:rsidRPr="00F96F06">
              <w:rPr>
                <w:rStyle w:val="5"/>
                <w:color w:val="000000"/>
                <w:sz w:val="24"/>
                <w:szCs w:val="24"/>
                <w:lang w:eastAsia="ru-RU"/>
              </w:rPr>
              <w:t>,9</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0,9</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0,9</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0,9</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5,8</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5</w:t>
            </w:r>
          </w:p>
        </w:tc>
        <w:tc>
          <w:tcPr>
            <w:tcW w:w="176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Профилактика безнадзорности и правонарушений</w:t>
            </w:r>
          </w:p>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 xml:space="preserve">несовершеннолетних </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428,3</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466,0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528,7</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552,0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552,0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552,0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3079,0</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428,3</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466,0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528,7</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552,0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552,0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552,0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3079,0</w:t>
            </w:r>
          </w:p>
        </w:tc>
      </w:tr>
      <w:tr w:rsidR="00F96F06" w:rsidRPr="00F96F06" w:rsidTr="00F96F06">
        <w:trPr>
          <w:trHeight w:val="480"/>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6</w:t>
            </w:r>
          </w:p>
        </w:tc>
        <w:tc>
          <w:tcPr>
            <w:tcW w:w="176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Отдельное</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b w:val="0"/>
                <w:lang w:val="ru-RU" w:eastAsia="ru-RU"/>
              </w:rPr>
              <w:t>Составление списка присяжных заседателей</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1,2</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21,3</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4,1</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1,4</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1,3</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20,1</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49,4</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1,2</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21,3</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4,1</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1,4</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1,3</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20,1</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49,4</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областной</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253"/>
        </w:trPr>
        <w:tc>
          <w:tcPr>
            <w:tcW w:w="66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lastRenderedPageBreak/>
              <w:t>7</w:t>
            </w:r>
          </w:p>
        </w:tc>
        <w:tc>
          <w:tcPr>
            <w:tcW w:w="176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АСМО</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89,7</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96,0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100,6</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105,0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105,0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105,0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601,3</w:t>
            </w:r>
          </w:p>
        </w:tc>
      </w:tr>
      <w:tr w:rsidR="00F96F06" w:rsidRPr="00F96F06" w:rsidTr="00F96F06">
        <w:trPr>
          <w:trHeight w:val="79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федеральный</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val="ru-RU" w:eastAsia="ru-RU"/>
              </w:rPr>
              <w:t>0</w:t>
            </w:r>
          </w:p>
          <w:p w:rsidR="00F96F06" w:rsidRPr="00F96F06" w:rsidRDefault="00F96F06" w:rsidP="00F96F06">
            <w:pPr>
              <w:pStyle w:val="50"/>
              <w:shd w:val="clear" w:color="auto" w:fill="auto"/>
              <w:spacing w:after="125" w:line="274" w:lineRule="exact"/>
              <w:rPr>
                <w:rStyle w:val="5"/>
                <w:color w:val="000000"/>
                <w:sz w:val="24"/>
                <w:szCs w:val="24"/>
                <w:lang w:eastAsia="ru-RU"/>
              </w:rPr>
            </w:pPr>
          </w:p>
          <w:p w:rsidR="00F96F06" w:rsidRPr="00F96F06" w:rsidRDefault="00F96F06" w:rsidP="00F96F06">
            <w:pPr>
              <w:pStyle w:val="50"/>
              <w:shd w:val="clear" w:color="auto" w:fill="auto"/>
              <w:spacing w:after="125" w:line="274" w:lineRule="exact"/>
              <w:rPr>
                <w:rStyle w:val="5"/>
                <w:color w:val="000000"/>
                <w:sz w:val="24"/>
                <w:szCs w:val="24"/>
                <w:lang w:eastAsia="ru-RU"/>
              </w:rPr>
            </w:pP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областной</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89,7</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96</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100,6</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105,0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105,0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105,0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601,3</w:t>
            </w:r>
          </w:p>
        </w:tc>
      </w:tr>
      <w:tr w:rsidR="00F96F06" w:rsidRPr="00F96F06" w:rsidTr="00F96F06">
        <w:trPr>
          <w:trHeight w:val="145"/>
        </w:trPr>
        <w:tc>
          <w:tcPr>
            <w:tcW w:w="666" w:type="dxa"/>
            <w:vMerge w:val="restart"/>
            <w:tcBorders>
              <w:top w:val="single" w:sz="4" w:space="0" w:color="auto"/>
              <w:left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8</w:t>
            </w:r>
          </w:p>
        </w:tc>
        <w:tc>
          <w:tcPr>
            <w:tcW w:w="1762" w:type="dxa"/>
            <w:vMerge w:val="restart"/>
            <w:tcBorders>
              <w:top w:val="single" w:sz="4" w:space="0" w:color="auto"/>
              <w:left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Отдельное мероприятие</w:t>
            </w:r>
          </w:p>
        </w:tc>
        <w:tc>
          <w:tcPr>
            <w:tcW w:w="3404" w:type="dxa"/>
            <w:vMerge w:val="restart"/>
            <w:tcBorders>
              <w:top w:val="single" w:sz="4" w:space="0" w:color="auto"/>
              <w:left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val="ru-RU" w:eastAsia="ru-RU"/>
              </w:rPr>
              <w:t>"Проведение мероприятий для инвалидов"</w:t>
            </w:r>
          </w:p>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2,5</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eastAsia="ru-RU"/>
              </w:rPr>
              <w:t>9,5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15,0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32,0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32,0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32,0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123</w:t>
            </w:r>
          </w:p>
        </w:tc>
      </w:tr>
      <w:tr w:rsidR="00F96F06" w:rsidRPr="00F96F06" w:rsidTr="00F96F06">
        <w:trPr>
          <w:trHeight w:val="145"/>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федеральный</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областной</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tcBorders>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62" w:type="dxa"/>
            <w:vMerge/>
            <w:tcBorders>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3404" w:type="dxa"/>
            <w:vMerge/>
            <w:tcBorders>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2,5</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eastAsia="ru-RU"/>
              </w:rPr>
              <w:t>9,5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15,0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32,0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32,0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32,0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123,0</w:t>
            </w:r>
          </w:p>
        </w:tc>
      </w:tr>
      <w:tr w:rsidR="00F96F06" w:rsidRPr="00F96F06" w:rsidTr="00F96F06">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9</w:t>
            </w:r>
          </w:p>
        </w:tc>
        <w:tc>
          <w:tcPr>
            <w:tcW w:w="176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"Проведение мероприятий для ветеранов ВОВ"</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16,51</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23,75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17,2</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17,2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17,2</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96,86</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федеральный</w:t>
            </w:r>
          </w:p>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областной</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16,51</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23,75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17,2</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17,2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17,2</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96,86</w:t>
            </w:r>
          </w:p>
        </w:tc>
      </w:tr>
      <w:tr w:rsidR="00F96F06" w:rsidRPr="00F96F06" w:rsidTr="00F96F06">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10</w:t>
            </w:r>
          </w:p>
        </w:tc>
        <w:tc>
          <w:tcPr>
            <w:tcW w:w="176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Проведение Всероссийской переписи населения 2021 года</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100,6</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100,6</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федеральный</w:t>
            </w:r>
          </w:p>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lastRenderedPageBreak/>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lastRenderedPageBreak/>
              <w:t>1</w:t>
            </w:r>
            <w:r w:rsidRPr="00F96F06">
              <w:rPr>
                <w:rStyle w:val="5"/>
                <w:color w:val="000000"/>
                <w:sz w:val="24"/>
                <w:szCs w:val="24"/>
                <w:lang w:val="ru-RU" w:eastAsia="ru-RU"/>
              </w:rPr>
              <w:t>0</w:t>
            </w:r>
            <w:r w:rsidRPr="00F96F06">
              <w:rPr>
                <w:rStyle w:val="5"/>
                <w:color w:val="000000"/>
                <w:sz w:val="24"/>
                <w:szCs w:val="24"/>
                <w:lang w:eastAsia="ru-RU"/>
              </w:rPr>
              <w:t>0,6</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100,6</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 xml:space="preserve"> 11</w:t>
            </w:r>
          </w:p>
        </w:tc>
        <w:tc>
          <w:tcPr>
            <w:tcW w:w="176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Отдельное</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val="ru-RU" w:eastAsia="ru-RU"/>
              </w:rPr>
              <w:t>Осуществление полномочий по первичному воинскому учету</w:t>
            </w:r>
          </w:p>
          <w:p w:rsidR="00F96F06" w:rsidRPr="00F96F06" w:rsidRDefault="00F96F06" w:rsidP="00F96F06">
            <w:pPr>
              <w:pStyle w:val="50"/>
              <w:shd w:val="clear" w:color="auto" w:fill="auto"/>
              <w:spacing w:after="125" w:line="274" w:lineRule="exact"/>
              <w:rPr>
                <w:rStyle w:val="5"/>
                <w:color w:val="000000"/>
                <w:sz w:val="24"/>
                <w:szCs w:val="24"/>
                <w:lang w:eastAsia="ru-RU"/>
              </w:rPr>
            </w:pPr>
          </w:p>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453,0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270,7</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312,2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338,6</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374,3</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408,7</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2157,5</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федеральный</w:t>
            </w:r>
          </w:p>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453,0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270,7</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312,2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338,6</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374,3</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408,7</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2157,5</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067"/>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392"/>
        </w:trPr>
        <w:tc>
          <w:tcPr>
            <w:tcW w:w="66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12</w:t>
            </w:r>
          </w:p>
        </w:tc>
        <w:tc>
          <w:tcPr>
            <w:tcW w:w="176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Осуществление полномочий по обеспечению деятельности муниципальных учреждений</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7 620,2</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10 161,2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10 543,8</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11 365,7</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11376,4</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11379,5</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 xml:space="preserve">62 446,8 </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федеральный</w:t>
            </w:r>
          </w:p>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2 229,4</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3 238,0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3 767,6</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4638,0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4824,6</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4824,6</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eastAsia="ru-RU"/>
              </w:rPr>
              <w:t>23522,2</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 xml:space="preserve">местный </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5 390,8</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 xml:space="preserve">  6 923,2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6 776,2</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6727,7</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6551,8</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6554,9</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38924,6</w:t>
            </w:r>
          </w:p>
        </w:tc>
      </w:tr>
      <w:tr w:rsidR="00F96F06" w:rsidRPr="00F96F06" w:rsidTr="00F96F06">
        <w:trPr>
          <w:trHeight w:val="408"/>
        </w:trPr>
        <w:tc>
          <w:tcPr>
            <w:tcW w:w="666"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13</w:t>
            </w:r>
          </w:p>
        </w:tc>
        <w:tc>
          <w:tcPr>
            <w:tcW w:w="1762"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Оплата бухгалтерских услуг</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50,8</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50,8</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 xml:space="preserve">федеральный </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областной</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lastRenderedPageBreak/>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lastRenderedPageBreak/>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50,8</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50,8</w:t>
            </w:r>
          </w:p>
        </w:tc>
      </w:tr>
      <w:tr w:rsidR="00F96F06" w:rsidRPr="00F96F06" w:rsidTr="00F96F06">
        <w:trPr>
          <w:trHeight w:val="453"/>
        </w:trPr>
        <w:tc>
          <w:tcPr>
            <w:tcW w:w="666" w:type="dxa"/>
            <w:vMerge w:val="restart"/>
            <w:tcBorders>
              <w:top w:val="single" w:sz="4" w:space="0" w:color="auto"/>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bCs w:val="0"/>
                <w:color w:val="000000"/>
                <w:sz w:val="24"/>
                <w:szCs w:val="24"/>
              </w:rPr>
              <w:t>14</w:t>
            </w:r>
          </w:p>
        </w:tc>
        <w:tc>
          <w:tcPr>
            <w:tcW w:w="1762" w:type="dxa"/>
            <w:vMerge w:val="restart"/>
            <w:tcBorders>
              <w:top w:val="single" w:sz="4" w:space="0" w:color="auto"/>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color w:val="000000"/>
                <w:sz w:val="24"/>
                <w:szCs w:val="24"/>
              </w:rPr>
              <w:t>Отдельное мероприятие</w:t>
            </w:r>
          </w:p>
        </w:tc>
        <w:tc>
          <w:tcPr>
            <w:tcW w:w="3404" w:type="dxa"/>
            <w:vMerge w:val="restart"/>
            <w:tcBorders>
              <w:top w:val="single" w:sz="4" w:space="0" w:color="auto"/>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bCs w:val="0"/>
                <w:color w:val="000000"/>
                <w:sz w:val="24"/>
                <w:szCs w:val="24"/>
              </w:rPr>
              <w:t>Обеспечение взаимодействия</w:t>
            </w:r>
          </w:p>
          <w:p w:rsidR="00F96F06" w:rsidRPr="00F96F06" w:rsidRDefault="00F96F06" w:rsidP="00F96F06">
            <w:pPr>
              <w:rPr>
                <w:rStyle w:val="5"/>
                <w:b w:val="0"/>
                <w:bCs w:val="0"/>
                <w:color w:val="000000"/>
                <w:sz w:val="24"/>
                <w:szCs w:val="24"/>
              </w:rPr>
            </w:pPr>
            <w:r w:rsidRPr="00F96F06">
              <w:rPr>
                <w:rStyle w:val="5"/>
                <w:b w:val="0"/>
                <w:bCs w:val="0"/>
                <w:color w:val="000000"/>
                <w:sz w:val="24"/>
                <w:szCs w:val="24"/>
              </w:rPr>
              <w:t xml:space="preserve">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pacing w:after="125" w:line="274" w:lineRule="exact"/>
              <w:rPr>
                <w:rStyle w:val="5"/>
                <w:color w:val="000000"/>
                <w:sz w:val="24"/>
                <w:szCs w:val="24"/>
                <w:lang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w:t>
            </w:r>
          </w:p>
        </w:tc>
      </w:tr>
      <w:tr w:rsidR="00F96F06" w:rsidRPr="00F96F06" w:rsidTr="00F96F06">
        <w:trPr>
          <w:trHeight w:val="453"/>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 xml:space="preserve">федеральный </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r>
      <w:tr w:rsidR="00F96F06" w:rsidRPr="00F96F06" w:rsidTr="00F96F06">
        <w:trPr>
          <w:trHeight w:val="453"/>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областной</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r>
      <w:tr w:rsidR="00F96F06" w:rsidRPr="00F96F06" w:rsidTr="00F96F06">
        <w:trPr>
          <w:trHeight w:val="1384"/>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 xml:space="preserve">местный </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w:t>
            </w:r>
          </w:p>
        </w:tc>
      </w:tr>
      <w:tr w:rsidR="00F96F06" w:rsidRPr="00F96F06" w:rsidTr="00F96F06">
        <w:trPr>
          <w:trHeight w:val="453"/>
        </w:trPr>
        <w:tc>
          <w:tcPr>
            <w:tcW w:w="666" w:type="dxa"/>
            <w:vMerge w:val="restart"/>
            <w:tcBorders>
              <w:top w:val="single" w:sz="4" w:space="0" w:color="auto"/>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bCs w:val="0"/>
                <w:color w:val="000000"/>
                <w:sz w:val="24"/>
                <w:szCs w:val="24"/>
              </w:rPr>
              <w:t>15</w:t>
            </w:r>
          </w:p>
        </w:tc>
        <w:tc>
          <w:tcPr>
            <w:tcW w:w="1762" w:type="dxa"/>
            <w:vMerge w:val="restart"/>
            <w:tcBorders>
              <w:top w:val="single" w:sz="4" w:space="0" w:color="auto"/>
              <w:left w:val="single" w:sz="4" w:space="0" w:color="auto"/>
              <w:right w:val="single" w:sz="4" w:space="0" w:color="auto"/>
            </w:tcBorders>
            <w:vAlign w:val="center"/>
          </w:tcPr>
          <w:p w:rsidR="00F96F06" w:rsidRPr="00F96F06" w:rsidRDefault="00F96F06" w:rsidP="00F96F06">
            <w:pPr>
              <w:rPr>
                <w:rStyle w:val="5"/>
                <w:b w:val="0"/>
                <w:color w:val="000000"/>
                <w:sz w:val="24"/>
                <w:szCs w:val="24"/>
              </w:rPr>
            </w:pPr>
            <w:r w:rsidRPr="00F96F06">
              <w:rPr>
                <w:rStyle w:val="5"/>
                <w:b w:val="0"/>
                <w:color w:val="000000"/>
                <w:sz w:val="24"/>
                <w:szCs w:val="24"/>
              </w:rPr>
              <w:t>Отдельное мероприятие</w:t>
            </w:r>
          </w:p>
        </w:tc>
        <w:tc>
          <w:tcPr>
            <w:tcW w:w="3404" w:type="dxa"/>
            <w:vMerge w:val="restart"/>
            <w:tcBorders>
              <w:top w:val="single" w:sz="4" w:space="0" w:color="auto"/>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bCs w:val="0"/>
                <w:color w:val="000000"/>
                <w:sz w:val="24"/>
                <w:szCs w:val="24"/>
              </w:rPr>
              <w:t>Проведение референдума</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pacing w:after="125" w:line="274" w:lineRule="exact"/>
              <w:rPr>
                <w:rStyle w:val="5"/>
                <w:color w:val="000000"/>
                <w:sz w:val="24"/>
                <w:szCs w:val="24"/>
                <w:lang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150,0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150,0</w:t>
            </w:r>
          </w:p>
        </w:tc>
      </w:tr>
      <w:tr w:rsidR="00F96F06" w:rsidRPr="00F96F06" w:rsidTr="00F96F06">
        <w:trPr>
          <w:trHeight w:val="453"/>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 xml:space="preserve">федеральный </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r>
      <w:tr w:rsidR="00F96F06" w:rsidRPr="00F96F06" w:rsidTr="00F96F06">
        <w:trPr>
          <w:trHeight w:val="453"/>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областной</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r>
      <w:tr w:rsidR="00F96F06" w:rsidRPr="00F96F06" w:rsidTr="00F96F06">
        <w:trPr>
          <w:trHeight w:val="453"/>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 xml:space="preserve">местный </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150,0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150,0</w:t>
            </w:r>
          </w:p>
        </w:tc>
      </w:tr>
      <w:tr w:rsidR="00F96F06" w:rsidRPr="00F96F06" w:rsidTr="00F96F06">
        <w:trPr>
          <w:trHeight w:val="453"/>
        </w:trPr>
        <w:tc>
          <w:tcPr>
            <w:tcW w:w="666" w:type="dxa"/>
            <w:vMerge w:val="restart"/>
            <w:tcBorders>
              <w:top w:val="single" w:sz="4" w:space="0" w:color="auto"/>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bCs w:val="0"/>
                <w:color w:val="000000"/>
                <w:sz w:val="24"/>
                <w:szCs w:val="24"/>
              </w:rPr>
              <w:t>16</w:t>
            </w:r>
          </w:p>
        </w:tc>
        <w:tc>
          <w:tcPr>
            <w:tcW w:w="1762" w:type="dxa"/>
            <w:vMerge w:val="restart"/>
            <w:tcBorders>
              <w:top w:val="single" w:sz="4" w:space="0" w:color="auto"/>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color w:val="000000"/>
                <w:sz w:val="24"/>
                <w:szCs w:val="24"/>
              </w:rPr>
              <w:t>Отдельное мероприятие</w:t>
            </w:r>
          </w:p>
        </w:tc>
        <w:tc>
          <w:tcPr>
            <w:tcW w:w="3404" w:type="dxa"/>
            <w:vMerge w:val="restart"/>
            <w:tcBorders>
              <w:top w:val="single" w:sz="4" w:space="0" w:color="auto"/>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bCs w:val="0"/>
                <w:color w:val="000000"/>
                <w:sz w:val="24"/>
                <w:szCs w:val="24"/>
              </w:rPr>
              <w:t xml:space="preserve">Другие общегосударственные вопросы (редакционно-издательские, похоронные услуги, приобретение подарков для долгожителей района, приобретение букетов цветов, благодарственных </w:t>
            </w:r>
            <w:r w:rsidRPr="00F96F06">
              <w:rPr>
                <w:rStyle w:val="5"/>
                <w:b w:val="0"/>
                <w:bCs w:val="0"/>
                <w:color w:val="000000"/>
                <w:sz w:val="24"/>
                <w:szCs w:val="24"/>
              </w:rPr>
              <w:lastRenderedPageBreak/>
              <w:t>писем, грамот для награждения, моральный вред, поощрительные выплаты, аренда помещения.)</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pacing w:after="125" w:line="274" w:lineRule="exact"/>
              <w:rPr>
                <w:rStyle w:val="5"/>
                <w:color w:val="000000"/>
                <w:sz w:val="24"/>
                <w:szCs w:val="24"/>
                <w:lang w:eastAsia="ru-RU"/>
              </w:rPr>
            </w:pPr>
            <w:r w:rsidRPr="00F96F06">
              <w:rPr>
                <w:rStyle w:val="5"/>
                <w:color w:val="000000"/>
                <w:sz w:val="24"/>
                <w:szCs w:val="24"/>
                <w:lang w:val="ru-RU" w:eastAsia="ru-RU"/>
              </w:rPr>
              <w:lastRenderedPageBreak/>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372,09</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362,05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2 571,6</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eastAsia="ru-RU"/>
              </w:rPr>
              <w:t>2353,9</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2353,9</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highlight w:val="yellow"/>
                <w:lang w:eastAsia="ru-RU"/>
              </w:rPr>
            </w:pPr>
            <w:r w:rsidRPr="00F96F06">
              <w:rPr>
                <w:rStyle w:val="5"/>
                <w:color w:val="000000"/>
                <w:sz w:val="24"/>
                <w:szCs w:val="24"/>
                <w:lang w:eastAsia="ru-RU"/>
              </w:rPr>
              <w:t>8 013,54</w:t>
            </w:r>
          </w:p>
        </w:tc>
      </w:tr>
      <w:tr w:rsidR="00F96F06" w:rsidRPr="00F96F06" w:rsidTr="00F96F06">
        <w:trPr>
          <w:trHeight w:val="528"/>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 xml:space="preserve">федеральный </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r>
      <w:tr w:rsidR="00F96F06" w:rsidRPr="00F96F06" w:rsidTr="00F96F06">
        <w:trPr>
          <w:trHeight w:val="709"/>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областной</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val="ru-RU"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eastAsia="ru-RU"/>
              </w:rPr>
              <w:t>902,7</w:t>
            </w:r>
            <w:r w:rsidRPr="00F96F06">
              <w:rPr>
                <w:rStyle w:val="5"/>
                <w:color w:val="000000"/>
                <w:sz w:val="24"/>
                <w:szCs w:val="24"/>
                <w:lang w:val="ru-RU"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939,0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939,0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r w:rsidRPr="00F96F06">
              <w:rPr>
                <w:rStyle w:val="5"/>
                <w:color w:val="000000"/>
                <w:sz w:val="24"/>
                <w:szCs w:val="24"/>
                <w:lang w:eastAsia="ru-RU"/>
              </w:rPr>
              <w:t>2 780,7</w:t>
            </w:r>
            <w:r w:rsidRPr="00F96F06">
              <w:rPr>
                <w:rStyle w:val="5"/>
                <w:color w:val="000000"/>
                <w:sz w:val="24"/>
                <w:szCs w:val="24"/>
                <w:lang w:val="ru-RU" w:eastAsia="ru-RU"/>
              </w:rPr>
              <w:t>0</w:t>
            </w:r>
          </w:p>
        </w:tc>
      </w:tr>
      <w:tr w:rsidR="00F96F06" w:rsidRPr="00F96F06" w:rsidTr="00F96F06">
        <w:trPr>
          <w:trHeight w:val="785"/>
        </w:trPr>
        <w:tc>
          <w:tcPr>
            <w:tcW w:w="666" w:type="dxa"/>
            <w:vMerge/>
            <w:tcBorders>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bottom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bottom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 xml:space="preserve">местный </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372,09</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362,05</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1668,9</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1414,9</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1414,9</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5 232,84</w:t>
            </w:r>
          </w:p>
        </w:tc>
      </w:tr>
      <w:tr w:rsidR="00F96F06" w:rsidRPr="00F96F06" w:rsidTr="00F96F06">
        <w:trPr>
          <w:trHeight w:val="453"/>
        </w:trPr>
        <w:tc>
          <w:tcPr>
            <w:tcW w:w="666" w:type="dxa"/>
            <w:vMerge w:val="restart"/>
            <w:tcBorders>
              <w:top w:val="single" w:sz="4" w:space="0" w:color="auto"/>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bCs w:val="0"/>
                <w:color w:val="000000"/>
                <w:sz w:val="24"/>
                <w:szCs w:val="24"/>
              </w:rPr>
              <w:t>17</w:t>
            </w:r>
          </w:p>
        </w:tc>
        <w:tc>
          <w:tcPr>
            <w:tcW w:w="1762" w:type="dxa"/>
            <w:vMerge w:val="restart"/>
            <w:tcBorders>
              <w:top w:val="single" w:sz="4" w:space="0" w:color="auto"/>
              <w:left w:val="single" w:sz="4" w:space="0" w:color="auto"/>
              <w:right w:val="single" w:sz="4" w:space="0" w:color="auto"/>
            </w:tcBorders>
            <w:vAlign w:val="center"/>
          </w:tcPr>
          <w:p w:rsidR="00F96F06" w:rsidRPr="00F96F06" w:rsidRDefault="00F96F06" w:rsidP="00F96F06">
            <w:pPr>
              <w:rPr>
                <w:rStyle w:val="5"/>
                <w:b w:val="0"/>
                <w:color w:val="000000"/>
                <w:sz w:val="24"/>
                <w:szCs w:val="24"/>
              </w:rPr>
            </w:pPr>
            <w:r w:rsidRPr="00F96F06">
              <w:rPr>
                <w:rStyle w:val="5"/>
                <w:b w:val="0"/>
                <w:color w:val="000000"/>
                <w:sz w:val="24"/>
                <w:szCs w:val="24"/>
              </w:rPr>
              <w:t>Отдельное мероприятие</w:t>
            </w:r>
          </w:p>
        </w:tc>
        <w:tc>
          <w:tcPr>
            <w:tcW w:w="3404" w:type="dxa"/>
            <w:vMerge w:val="restart"/>
            <w:tcBorders>
              <w:top w:val="single" w:sz="4" w:space="0" w:color="auto"/>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bCs w:val="0"/>
                <w:color w:val="000000"/>
                <w:sz w:val="24"/>
                <w:szCs w:val="24"/>
              </w:rPr>
              <w:t>Финансовое обеспечение расходов на повышение оплаты труда работников бюджетной сферы</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pacing w:after="125" w:line="274" w:lineRule="exact"/>
              <w:rPr>
                <w:rStyle w:val="5"/>
                <w:color w:val="000000"/>
                <w:sz w:val="24"/>
                <w:szCs w:val="24"/>
                <w:lang w:eastAsia="ru-RU"/>
              </w:rPr>
            </w:pPr>
            <w:r w:rsidRPr="00F96F06">
              <w:rPr>
                <w:rStyle w:val="5"/>
                <w:color w:val="000000"/>
                <w:sz w:val="24"/>
                <w:szCs w:val="24"/>
                <w:lang w:val="ru-RU"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490,8</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490,8</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490,8</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1472,4</w:t>
            </w:r>
          </w:p>
        </w:tc>
      </w:tr>
      <w:tr w:rsidR="00F96F06" w:rsidRPr="00F96F06" w:rsidTr="00F96F06">
        <w:trPr>
          <w:trHeight w:val="453"/>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 xml:space="preserve">федеральный </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r>
      <w:tr w:rsidR="00F96F06" w:rsidRPr="00F96F06" w:rsidTr="00F96F06">
        <w:trPr>
          <w:trHeight w:val="453"/>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областной</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val="ru-RU"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r>
      <w:tr w:rsidR="00F96F06" w:rsidRPr="00F96F06" w:rsidTr="00F96F06">
        <w:trPr>
          <w:trHeight w:val="453"/>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 xml:space="preserve">местный </w:t>
            </w:r>
          </w:p>
          <w:p w:rsidR="00F96F06" w:rsidRPr="00F96F06" w:rsidRDefault="00F96F06" w:rsidP="00F96F06">
            <w:pPr>
              <w:pStyle w:val="50"/>
              <w:shd w:val="clear" w:color="auto" w:fill="auto"/>
              <w:spacing w:after="0" w:line="240" w:lineRule="auto"/>
              <w:rPr>
                <w:rStyle w:val="5"/>
                <w:color w:val="000000"/>
                <w:sz w:val="24"/>
                <w:szCs w:val="24"/>
                <w:lang w:val="ru-RU" w:eastAsia="ru-RU"/>
              </w:rPr>
            </w:pPr>
            <w:r w:rsidRPr="00F96F06">
              <w:rPr>
                <w:rStyle w:val="5"/>
                <w:color w:val="000000"/>
                <w:sz w:val="24"/>
                <w:szCs w:val="24"/>
                <w:lang w:val="ru-RU"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490,8</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490,8</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490,8</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1472,4</w:t>
            </w:r>
          </w:p>
        </w:tc>
      </w:tr>
      <w:tr w:rsidR="00F96F06" w:rsidRPr="00F96F06" w:rsidTr="00F96F06">
        <w:trPr>
          <w:trHeight w:val="405"/>
        </w:trPr>
        <w:tc>
          <w:tcPr>
            <w:tcW w:w="666" w:type="dxa"/>
            <w:vMerge w:val="restart"/>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bCs w:val="0"/>
                <w:color w:val="000000"/>
                <w:sz w:val="24"/>
                <w:szCs w:val="24"/>
              </w:rPr>
              <w:t>18</w:t>
            </w:r>
          </w:p>
        </w:tc>
        <w:tc>
          <w:tcPr>
            <w:tcW w:w="1762" w:type="dxa"/>
            <w:vMerge w:val="restart"/>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r w:rsidRPr="00F96F06">
              <w:rPr>
                <w:rStyle w:val="5"/>
                <w:b w:val="0"/>
                <w:color w:val="000000"/>
                <w:sz w:val="24"/>
                <w:szCs w:val="24"/>
              </w:rPr>
              <w:t>Отдельное мероприятие</w:t>
            </w:r>
          </w:p>
        </w:tc>
        <w:tc>
          <w:tcPr>
            <w:tcW w:w="3404" w:type="dxa"/>
            <w:vMerge w:val="restart"/>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bCs w:val="0"/>
                <w:color w:val="000000"/>
                <w:sz w:val="24"/>
                <w:szCs w:val="24"/>
              </w:rPr>
              <w:t>Стимулирование деятельности органов  местного самоуправления ( в целях укрепления материально – технической базы органов местного самоуправления)</w:t>
            </w: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eastAsia="ru-RU"/>
              </w:rPr>
            </w:pPr>
            <w:r w:rsidRPr="00F96F06">
              <w:rPr>
                <w:rStyle w:val="5"/>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1 000,0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1000,0</w:t>
            </w:r>
          </w:p>
        </w:tc>
      </w:tr>
      <w:tr w:rsidR="00F96F06" w:rsidRPr="00F96F06" w:rsidTr="00F96F06">
        <w:trPr>
          <w:trHeight w:val="405"/>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eastAsia="ru-RU"/>
              </w:rPr>
            </w:pPr>
            <w:r w:rsidRPr="00F96F06">
              <w:rPr>
                <w:rStyle w:val="5"/>
                <w:color w:val="000000"/>
                <w:sz w:val="24"/>
                <w:szCs w:val="24"/>
                <w:lang w:eastAsia="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p>
        </w:tc>
      </w:tr>
      <w:tr w:rsidR="00F96F06" w:rsidRPr="00F96F06" w:rsidTr="00F96F06">
        <w:trPr>
          <w:trHeight w:val="405"/>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eastAsia="ru-RU"/>
              </w:rPr>
            </w:pPr>
            <w:r w:rsidRPr="00F96F06">
              <w:rPr>
                <w:rStyle w:val="5"/>
                <w:color w:val="000000"/>
                <w:sz w:val="24"/>
                <w:szCs w:val="24"/>
                <w:lang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1 000.0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1000,0</w:t>
            </w:r>
          </w:p>
        </w:tc>
      </w:tr>
      <w:tr w:rsidR="00F96F06" w:rsidRPr="00F96F06" w:rsidTr="00F96F06">
        <w:trPr>
          <w:trHeight w:val="375"/>
        </w:trPr>
        <w:tc>
          <w:tcPr>
            <w:tcW w:w="666" w:type="dxa"/>
            <w:vMerge w:val="restart"/>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bCs w:val="0"/>
                <w:color w:val="000000"/>
                <w:sz w:val="24"/>
                <w:szCs w:val="24"/>
              </w:rPr>
              <w:t>19</w:t>
            </w:r>
          </w:p>
        </w:tc>
        <w:tc>
          <w:tcPr>
            <w:tcW w:w="1762" w:type="dxa"/>
            <w:vMerge w:val="restart"/>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r w:rsidRPr="00F96F06">
              <w:rPr>
                <w:rStyle w:val="5"/>
                <w:b w:val="0"/>
                <w:color w:val="000000"/>
                <w:sz w:val="24"/>
                <w:szCs w:val="24"/>
              </w:rPr>
              <w:t>Отдельное мероприятие</w:t>
            </w:r>
          </w:p>
        </w:tc>
        <w:tc>
          <w:tcPr>
            <w:tcW w:w="3404" w:type="dxa"/>
            <w:vMerge w:val="restart"/>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r w:rsidRPr="00F96F06">
              <w:rPr>
                <w:rStyle w:val="5"/>
                <w:b w:val="0"/>
                <w:bCs w:val="0"/>
                <w:color w:val="000000"/>
                <w:sz w:val="24"/>
                <w:szCs w:val="24"/>
              </w:rPr>
              <w:t>Возврат средств по предписанию</w:t>
            </w:r>
          </w:p>
          <w:p w:rsidR="00F96F06" w:rsidRPr="00F96F06" w:rsidRDefault="00F96F06" w:rsidP="00F96F06">
            <w:pPr>
              <w:rPr>
                <w:rStyle w:val="5"/>
                <w:b w:val="0"/>
                <w:bCs w:val="0"/>
                <w:color w:val="000000"/>
                <w:sz w:val="24"/>
                <w:szCs w:val="24"/>
              </w:rPr>
            </w:pPr>
          </w:p>
          <w:p w:rsidR="00F96F06" w:rsidRPr="00F96F06" w:rsidRDefault="00F96F06" w:rsidP="00F96F06">
            <w:pPr>
              <w:rPr>
                <w:rStyle w:val="5"/>
                <w:b w:val="0"/>
                <w:bCs w:val="0"/>
                <w:color w:val="000000"/>
                <w:sz w:val="24"/>
                <w:szCs w:val="24"/>
              </w:rPr>
            </w:pPr>
          </w:p>
          <w:p w:rsidR="00F96F06" w:rsidRPr="00F96F06" w:rsidRDefault="00F96F06" w:rsidP="00F96F06">
            <w:pPr>
              <w:rPr>
                <w:rStyle w:val="5"/>
                <w:b w:val="0"/>
                <w:bCs w:val="0"/>
                <w:color w:val="000000"/>
                <w:sz w:val="24"/>
                <w:szCs w:val="24"/>
              </w:rPr>
            </w:pPr>
          </w:p>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eastAsia="ru-RU"/>
              </w:rPr>
            </w:pPr>
            <w:r w:rsidRPr="00F96F06">
              <w:rPr>
                <w:rStyle w:val="5"/>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91,2</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91,2</w:t>
            </w:r>
          </w:p>
        </w:tc>
      </w:tr>
      <w:tr w:rsidR="00F96F06" w:rsidRPr="00F96F06" w:rsidTr="00F96F06">
        <w:trPr>
          <w:trHeight w:val="345"/>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eastAsia="ru-RU"/>
              </w:rPr>
            </w:pPr>
            <w:r w:rsidRPr="00F96F06">
              <w:rPr>
                <w:rStyle w:val="5"/>
                <w:color w:val="000000"/>
                <w:sz w:val="24"/>
                <w:szCs w:val="24"/>
                <w:lang w:eastAsia="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r>
      <w:tr w:rsidR="00F96F06" w:rsidRPr="00F96F06" w:rsidTr="00F96F06">
        <w:trPr>
          <w:trHeight w:val="465"/>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eastAsia="ru-RU"/>
              </w:rPr>
            </w:pPr>
            <w:r w:rsidRPr="00F96F06">
              <w:rPr>
                <w:rStyle w:val="5"/>
                <w:color w:val="000000"/>
                <w:sz w:val="24"/>
                <w:szCs w:val="24"/>
                <w:lang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r>
      <w:tr w:rsidR="00F96F06" w:rsidRPr="00F96F06" w:rsidTr="00F96F06">
        <w:trPr>
          <w:trHeight w:val="420"/>
        </w:trPr>
        <w:tc>
          <w:tcPr>
            <w:tcW w:w="666"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762" w:type="dxa"/>
            <w:vMerge/>
            <w:tcBorders>
              <w:left w:val="single" w:sz="4" w:space="0" w:color="auto"/>
              <w:right w:val="single" w:sz="4" w:space="0" w:color="auto"/>
            </w:tcBorders>
            <w:vAlign w:val="center"/>
          </w:tcPr>
          <w:p w:rsidR="00F96F06" w:rsidRPr="00F96F06" w:rsidRDefault="00F96F06" w:rsidP="00F96F06">
            <w:pPr>
              <w:rPr>
                <w:rStyle w:val="5"/>
                <w:b w:val="0"/>
                <w:color w:val="000000"/>
                <w:sz w:val="24"/>
                <w:szCs w:val="24"/>
              </w:rPr>
            </w:pPr>
          </w:p>
        </w:tc>
        <w:tc>
          <w:tcPr>
            <w:tcW w:w="3404" w:type="dxa"/>
            <w:vMerge/>
            <w:tcBorders>
              <w:left w:val="single" w:sz="4" w:space="0" w:color="auto"/>
              <w:right w:val="single" w:sz="4" w:space="0" w:color="auto"/>
            </w:tcBorders>
            <w:vAlign w:val="center"/>
          </w:tcPr>
          <w:p w:rsidR="00F96F06" w:rsidRPr="00F96F06" w:rsidRDefault="00F96F06" w:rsidP="00F96F06">
            <w:pPr>
              <w:rPr>
                <w:rStyle w:val="5"/>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0" w:line="240" w:lineRule="auto"/>
              <w:rPr>
                <w:rStyle w:val="5"/>
                <w:color w:val="000000"/>
                <w:sz w:val="24"/>
                <w:szCs w:val="24"/>
                <w:lang w:eastAsia="ru-RU"/>
              </w:rPr>
            </w:pPr>
            <w:r w:rsidRPr="00F96F06">
              <w:rPr>
                <w:rStyle w:val="5"/>
                <w:color w:val="000000"/>
                <w:sz w:val="24"/>
                <w:szCs w:val="24"/>
                <w:lang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91,2</w:t>
            </w:r>
          </w:p>
        </w:tc>
        <w:tc>
          <w:tcPr>
            <w:tcW w:w="1067"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0</w:t>
            </w:r>
          </w:p>
        </w:tc>
        <w:tc>
          <w:tcPr>
            <w:tcW w:w="1772" w:type="dxa"/>
            <w:tcBorders>
              <w:top w:val="single" w:sz="4" w:space="0" w:color="auto"/>
              <w:left w:val="single" w:sz="4" w:space="0" w:color="auto"/>
              <w:bottom w:val="single" w:sz="4" w:space="0" w:color="auto"/>
              <w:right w:val="single" w:sz="4" w:space="0" w:color="auto"/>
            </w:tcBorders>
          </w:tcPr>
          <w:p w:rsidR="00F96F06" w:rsidRPr="00F96F06" w:rsidRDefault="00F96F06" w:rsidP="00F96F06">
            <w:pPr>
              <w:pStyle w:val="50"/>
              <w:shd w:val="clear" w:color="auto" w:fill="auto"/>
              <w:spacing w:after="125" w:line="274" w:lineRule="exact"/>
              <w:rPr>
                <w:rStyle w:val="5"/>
                <w:color w:val="000000"/>
                <w:sz w:val="24"/>
                <w:szCs w:val="24"/>
                <w:lang w:eastAsia="ru-RU"/>
              </w:rPr>
            </w:pPr>
            <w:r w:rsidRPr="00F96F06">
              <w:rPr>
                <w:rStyle w:val="5"/>
                <w:color w:val="000000"/>
                <w:sz w:val="24"/>
                <w:szCs w:val="24"/>
                <w:lang w:eastAsia="ru-RU"/>
              </w:rPr>
              <w:t>91,2</w:t>
            </w:r>
          </w:p>
        </w:tc>
      </w:tr>
    </w:tbl>
    <w:p w:rsidR="000E3CA1" w:rsidRDefault="000E3CA1" w:rsidP="000E3CA1">
      <w:pPr>
        <w:widowControl w:val="0"/>
        <w:autoSpaceDE w:val="0"/>
        <w:ind w:left="4956"/>
      </w:pPr>
    </w:p>
    <w:p w:rsidR="000E3CA1" w:rsidRPr="00731A04" w:rsidRDefault="000E3CA1" w:rsidP="000E3CA1">
      <w:pPr>
        <w:spacing w:line="276" w:lineRule="auto"/>
        <w:rPr>
          <w:sz w:val="28"/>
          <w:szCs w:val="28"/>
        </w:rPr>
        <w:sectPr w:rsidR="000E3CA1" w:rsidRPr="00731A04" w:rsidSect="00F96F06">
          <w:pgSz w:w="16838" w:h="11906" w:orient="landscape"/>
          <w:pgMar w:top="1701" w:right="1134" w:bottom="850" w:left="426" w:header="708" w:footer="708" w:gutter="0"/>
          <w:cols w:space="708"/>
          <w:titlePg/>
          <w:docGrid w:linePitch="360"/>
        </w:sectPr>
      </w:pPr>
    </w:p>
    <w:p w:rsidR="00467ABB" w:rsidRPr="00F96F06" w:rsidRDefault="00F96F06" w:rsidP="00F96F06">
      <w:pPr>
        <w:rPr>
          <w:b/>
          <w:lang w:val="en-US"/>
        </w:rPr>
      </w:pPr>
      <w:r>
        <w:rPr>
          <w:b/>
          <w:lang w:val="en-US"/>
        </w:rPr>
        <w:lastRenderedPageBreak/>
        <w:t xml:space="preserve"> </w:t>
      </w:r>
    </w:p>
    <w:p w:rsidR="00467ABB" w:rsidRDefault="00467ABB" w:rsidP="006D6114">
      <w:pPr>
        <w:jc w:val="center"/>
        <w:rPr>
          <w:b/>
        </w:rPr>
      </w:pPr>
      <w:r>
        <w:rPr>
          <w:b/>
        </w:rPr>
        <w:t>________</w:t>
      </w:r>
    </w:p>
    <w:p w:rsidR="006D6114" w:rsidRDefault="006D6114" w:rsidP="006D6114">
      <w:pPr>
        <w:jc w:val="center"/>
        <w:rPr>
          <w:b/>
        </w:rPr>
      </w:pPr>
    </w:p>
    <w:p w:rsidR="006D6114" w:rsidRDefault="006D6114" w:rsidP="006D6114">
      <w:pPr>
        <w:jc w:val="center"/>
        <w:rPr>
          <w:sz w:val="28"/>
          <w:szCs w:val="28"/>
        </w:rPr>
      </w:pPr>
    </w:p>
    <w:p w:rsidR="008C7E8A" w:rsidRPr="008C7E8A" w:rsidRDefault="008C7E8A" w:rsidP="008C7E8A">
      <w:pPr>
        <w:jc w:val="center"/>
        <w:rPr>
          <w:sz w:val="28"/>
          <w:szCs w:val="28"/>
        </w:rPr>
      </w:pPr>
      <w:r w:rsidRPr="008C7E8A">
        <w:rPr>
          <w:sz w:val="28"/>
          <w:szCs w:val="28"/>
        </w:rPr>
        <w:t>Учредитель: Дума Кикнурского муниципального округа</w:t>
      </w:r>
    </w:p>
    <w:p w:rsidR="008C7E8A" w:rsidRPr="008C7E8A" w:rsidRDefault="008C7E8A" w:rsidP="008C7E8A">
      <w:pPr>
        <w:jc w:val="center"/>
        <w:rPr>
          <w:sz w:val="28"/>
          <w:szCs w:val="28"/>
        </w:rPr>
      </w:pPr>
      <w:r w:rsidRPr="008C7E8A">
        <w:rPr>
          <w:sz w:val="28"/>
          <w:szCs w:val="28"/>
        </w:rPr>
        <w:t>Кировской области</w:t>
      </w:r>
    </w:p>
    <w:p w:rsidR="008C7E8A" w:rsidRPr="008C7E8A" w:rsidRDefault="008C7E8A" w:rsidP="008C7E8A">
      <w:pPr>
        <w:jc w:val="center"/>
        <w:rPr>
          <w:sz w:val="28"/>
          <w:szCs w:val="28"/>
        </w:rPr>
      </w:pPr>
      <w:r w:rsidRPr="008C7E8A">
        <w:rPr>
          <w:sz w:val="28"/>
          <w:szCs w:val="28"/>
        </w:rPr>
        <w:t>612300, Кировская область,</w:t>
      </w:r>
    </w:p>
    <w:p w:rsidR="008C7E8A" w:rsidRPr="008C7E8A" w:rsidRDefault="008C7E8A" w:rsidP="008C7E8A">
      <w:pPr>
        <w:jc w:val="center"/>
        <w:rPr>
          <w:sz w:val="28"/>
          <w:szCs w:val="28"/>
        </w:rPr>
      </w:pPr>
      <w:r w:rsidRPr="008C7E8A">
        <w:rPr>
          <w:sz w:val="28"/>
          <w:szCs w:val="28"/>
        </w:rPr>
        <w:t>Кикнурский район, пгт Кикнур, улица Советская, дом 36 (каб. №№ 36, 41)</w:t>
      </w:r>
    </w:p>
    <w:p w:rsidR="008C7E8A" w:rsidRPr="008C7E8A" w:rsidRDefault="008C7E8A" w:rsidP="008C7E8A">
      <w:pPr>
        <w:jc w:val="center"/>
        <w:rPr>
          <w:sz w:val="28"/>
          <w:szCs w:val="28"/>
        </w:rPr>
      </w:pPr>
      <w:r w:rsidRPr="008C7E8A">
        <w:rPr>
          <w:sz w:val="28"/>
          <w:szCs w:val="28"/>
        </w:rPr>
        <w:t>(83341) 5-14-50- отдел по организационно-правовым и кадровым вопросам администрации Кикнурского муниципального округа</w:t>
      </w:r>
    </w:p>
    <w:p w:rsidR="008C7E8A" w:rsidRPr="008C7E8A" w:rsidRDefault="008C7E8A" w:rsidP="008C7E8A">
      <w:pPr>
        <w:jc w:val="center"/>
        <w:rPr>
          <w:sz w:val="28"/>
          <w:szCs w:val="28"/>
        </w:rPr>
      </w:pPr>
      <w:r w:rsidRPr="008C7E8A">
        <w:rPr>
          <w:sz w:val="28"/>
          <w:szCs w:val="28"/>
        </w:rPr>
        <w:t>Тираж: 1 экз</w:t>
      </w:r>
    </w:p>
    <w:p w:rsidR="008C7E8A" w:rsidRDefault="008C7E8A" w:rsidP="00467ABB"/>
    <w:sectPr w:rsidR="008C7E8A" w:rsidSect="00BF4A54">
      <w:pgSz w:w="11906" w:h="16838"/>
      <w:pgMar w:top="568"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AD4" w:rsidRDefault="00486AD4">
      <w:r>
        <w:separator/>
      </w:r>
    </w:p>
  </w:endnote>
  <w:endnote w:type="continuationSeparator" w:id="0">
    <w:p w:rsidR="00486AD4" w:rsidRDefault="0048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AD4" w:rsidRDefault="00486AD4">
      <w:r>
        <w:separator/>
      </w:r>
    </w:p>
  </w:footnote>
  <w:footnote w:type="continuationSeparator" w:id="0">
    <w:p w:rsidR="00486AD4" w:rsidRDefault="00486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671113"/>
      <w:docPartObj>
        <w:docPartGallery w:val="Page Numbers (Top of Page)"/>
        <w:docPartUnique/>
      </w:docPartObj>
    </w:sdtPr>
    <w:sdtContent>
      <w:p w:rsidR="00F96F06" w:rsidRDefault="00F96F06">
        <w:pPr>
          <w:pStyle w:val="a6"/>
          <w:jc w:val="right"/>
        </w:pPr>
        <w:r>
          <w:fldChar w:fldCharType="begin"/>
        </w:r>
        <w:r>
          <w:instrText>PAGE   \* MERGEFORMAT</w:instrText>
        </w:r>
        <w:r>
          <w:fldChar w:fldCharType="separate"/>
        </w:r>
        <w:r w:rsidR="006410E5">
          <w:rPr>
            <w:noProof/>
          </w:rPr>
          <w:t>4</w:t>
        </w:r>
        <w:r>
          <w:fldChar w:fldCharType="end"/>
        </w:r>
      </w:p>
    </w:sdtContent>
  </w:sdt>
  <w:p w:rsidR="00F96F06" w:rsidRDefault="00F96F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06" w:rsidRDefault="00F96F06" w:rsidP="00BF4A5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22A8A">
      <w:rPr>
        <w:rStyle w:val="a8"/>
        <w:noProof/>
      </w:rPr>
      <w:t>67</w:t>
    </w:r>
    <w:r>
      <w:rPr>
        <w:rStyle w:val="a8"/>
      </w:rPr>
      <w:fldChar w:fldCharType="end"/>
    </w:r>
  </w:p>
  <w:p w:rsidR="00F96F06" w:rsidRDefault="00F96F06" w:rsidP="00BF4A5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06" w:rsidRDefault="00F96F06" w:rsidP="00BF4A54">
    <w:pPr>
      <w:tabs>
        <w:tab w:val="left" w:pos="5387"/>
        <w:tab w:val="left" w:pos="5529"/>
      </w:tabs>
      <w:autoSpaceDE w:val="0"/>
      <w:autoSpaceDN w:val="0"/>
      <w:adjustRightInd w:val="0"/>
      <w:spacing w:line="360" w:lineRule="auto"/>
      <w:ind w:left="5387"/>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06" w:rsidRDefault="00F96F06" w:rsidP="000E3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6F06" w:rsidRDefault="00F96F06">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06" w:rsidRDefault="00F96F06" w:rsidP="000E3CA1">
    <w:pPr>
      <w:pStyle w:val="a6"/>
    </w:pPr>
    <w:r>
      <w:tab/>
    </w:r>
    <w:r>
      <w:fldChar w:fldCharType="begin"/>
    </w:r>
    <w:r>
      <w:instrText>PAGE   \* MERGEFORMAT</w:instrText>
    </w:r>
    <w:r>
      <w:fldChar w:fldCharType="separate"/>
    </w:r>
    <w:r w:rsidR="00D22A8A">
      <w:rPr>
        <w:noProof/>
      </w:rPr>
      <w:t>12</w:t>
    </w:r>
    <w:r>
      <w:fldChar w:fldCharType="end"/>
    </w:r>
  </w:p>
  <w:p w:rsidR="00F96F06" w:rsidRDefault="00F96F06">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06" w:rsidRDefault="00F96F06" w:rsidP="000E3CA1">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22A8A">
      <w:rPr>
        <w:rStyle w:val="a8"/>
        <w:noProof/>
      </w:rPr>
      <w:t>43</w:t>
    </w:r>
    <w:r>
      <w:rPr>
        <w:rStyle w:val="a8"/>
      </w:rPr>
      <w:fldChar w:fldCharType="end"/>
    </w:r>
  </w:p>
  <w:p w:rsidR="00F96F06" w:rsidRDefault="00F96F06" w:rsidP="000E3CA1">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06" w:rsidRDefault="00F96F06">
    <w:pPr>
      <w:pStyle w:val="a6"/>
      <w:jc w:val="center"/>
    </w:pPr>
    <w:r>
      <w:fldChar w:fldCharType="begin"/>
    </w:r>
    <w:r>
      <w:instrText>PAGE   \* MERGEFORMAT</w:instrText>
    </w:r>
    <w:r>
      <w:fldChar w:fldCharType="separate"/>
    </w:r>
    <w:r w:rsidR="00D22A8A">
      <w:rPr>
        <w:noProof/>
      </w:rPr>
      <w:t>1</w:t>
    </w:r>
    <w:r>
      <w:fldChar w:fldCharType="end"/>
    </w:r>
  </w:p>
  <w:p w:rsidR="00F96F06" w:rsidRDefault="00F96F06" w:rsidP="000E3CA1">
    <w:pPr>
      <w:tabs>
        <w:tab w:val="left" w:pos="5387"/>
        <w:tab w:val="left" w:pos="5529"/>
      </w:tabs>
      <w:autoSpaceDE w:val="0"/>
      <w:autoSpaceDN w:val="0"/>
      <w:adjustRightInd w:val="0"/>
      <w:spacing w:line="360" w:lineRule="auto"/>
      <w:ind w:left="5387"/>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06" w:rsidRDefault="00F96F06" w:rsidP="000E3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6F06" w:rsidRDefault="00F96F06">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06" w:rsidRDefault="00F96F06" w:rsidP="000E3CA1">
    <w:pPr>
      <w:pStyle w:val="a6"/>
    </w:pPr>
    <w:r>
      <w:tab/>
    </w:r>
    <w:r>
      <w:fldChar w:fldCharType="begin"/>
    </w:r>
    <w:r>
      <w:instrText>PAGE   \* MERGEFORMAT</w:instrText>
    </w:r>
    <w:r>
      <w:fldChar w:fldCharType="separate"/>
    </w:r>
    <w:r w:rsidR="00D22A8A">
      <w:rPr>
        <w:noProof/>
      </w:rPr>
      <w:t>58</w:t>
    </w:r>
    <w:r>
      <w:fldChar w:fldCharType="end"/>
    </w:r>
  </w:p>
  <w:p w:rsidR="00F96F06" w:rsidRDefault="00F96F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D75BA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BA7545"/>
    <w:multiLevelType w:val="hybridMultilevel"/>
    <w:tmpl w:val="26527074"/>
    <w:lvl w:ilvl="0" w:tplc="5C12BC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BC57F85"/>
    <w:multiLevelType w:val="hybridMultilevel"/>
    <w:tmpl w:val="7F74FB18"/>
    <w:lvl w:ilvl="0" w:tplc="C770B3E8">
      <w:start w:val="2"/>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5"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16723C"/>
    <w:multiLevelType w:val="hybridMultilevel"/>
    <w:tmpl w:val="7F02F672"/>
    <w:lvl w:ilvl="0" w:tplc="C972B210">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A73025"/>
    <w:multiLevelType w:val="hybridMultilevel"/>
    <w:tmpl w:val="BBC0428E"/>
    <w:lvl w:ilvl="0" w:tplc="290AD464">
      <w:start w:val="2026"/>
      <w:numFmt w:val="decimal"/>
      <w:lvlText w:val="%1"/>
      <w:lvlJc w:val="left"/>
      <w:pPr>
        <w:ind w:left="1200" w:hanging="6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C8A6AB5"/>
    <w:multiLevelType w:val="hybridMultilevel"/>
    <w:tmpl w:val="B03438B2"/>
    <w:lvl w:ilvl="0" w:tplc="45D43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947A17"/>
    <w:multiLevelType w:val="hybridMultilevel"/>
    <w:tmpl w:val="3ACAB8FC"/>
    <w:lvl w:ilvl="0" w:tplc="D302862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10"/>
  </w:num>
  <w:num w:numId="4">
    <w:abstractNumId w:val="3"/>
  </w:num>
  <w:num w:numId="5">
    <w:abstractNumId w:val="4"/>
  </w:num>
  <w:num w:numId="6">
    <w:abstractNumId w:val="9"/>
  </w:num>
  <w:num w:numId="7">
    <w:abstractNumId w:val="8"/>
  </w:num>
  <w:num w:numId="8">
    <w:abstractNumId w:val="0"/>
  </w:num>
  <w:num w:numId="9">
    <w:abstractNumId w:val="5"/>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2E"/>
    <w:rsid w:val="00023FE7"/>
    <w:rsid w:val="000E3CA1"/>
    <w:rsid w:val="000E48BA"/>
    <w:rsid w:val="0016532E"/>
    <w:rsid w:val="00212E27"/>
    <w:rsid w:val="00216840"/>
    <w:rsid w:val="00294379"/>
    <w:rsid w:val="00294D4B"/>
    <w:rsid w:val="002B6582"/>
    <w:rsid w:val="002D4FFE"/>
    <w:rsid w:val="00340ECD"/>
    <w:rsid w:val="003867D6"/>
    <w:rsid w:val="00467ABB"/>
    <w:rsid w:val="00486AD4"/>
    <w:rsid w:val="005B7189"/>
    <w:rsid w:val="005C2D22"/>
    <w:rsid w:val="005E189C"/>
    <w:rsid w:val="006410E5"/>
    <w:rsid w:val="006C24A5"/>
    <w:rsid w:val="006D6114"/>
    <w:rsid w:val="006E0148"/>
    <w:rsid w:val="007A37A9"/>
    <w:rsid w:val="007E22F4"/>
    <w:rsid w:val="007F7E26"/>
    <w:rsid w:val="0084134D"/>
    <w:rsid w:val="00865A4F"/>
    <w:rsid w:val="008C7E8A"/>
    <w:rsid w:val="008F494D"/>
    <w:rsid w:val="009429C1"/>
    <w:rsid w:val="00996B28"/>
    <w:rsid w:val="009B2BC3"/>
    <w:rsid w:val="009F1904"/>
    <w:rsid w:val="00A00A88"/>
    <w:rsid w:val="00A6682A"/>
    <w:rsid w:val="00AA2500"/>
    <w:rsid w:val="00AD14E1"/>
    <w:rsid w:val="00B114AB"/>
    <w:rsid w:val="00B77910"/>
    <w:rsid w:val="00B86DEC"/>
    <w:rsid w:val="00BA4DA5"/>
    <w:rsid w:val="00BB2375"/>
    <w:rsid w:val="00BF4A54"/>
    <w:rsid w:val="00D16F6D"/>
    <w:rsid w:val="00D22A8A"/>
    <w:rsid w:val="00D26A3F"/>
    <w:rsid w:val="00D4503B"/>
    <w:rsid w:val="00D97A59"/>
    <w:rsid w:val="00DB78FC"/>
    <w:rsid w:val="00DC33BD"/>
    <w:rsid w:val="00DE7391"/>
    <w:rsid w:val="00DF027F"/>
    <w:rsid w:val="00E47F7B"/>
    <w:rsid w:val="00EB0A1D"/>
    <w:rsid w:val="00EE7C39"/>
    <w:rsid w:val="00F54437"/>
    <w:rsid w:val="00F96F06"/>
    <w:rsid w:val="00FA282F"/>
    <w:rsid w:val="00FF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A0193-4E70-4985-B476-8BBDF67F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2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E22F4"/>
    <w:pPr>
      <w:keepNext/>
      <w:jc w:val="center"/>
      <w:outlineLvl w:val="0"/>
    </w:pPr>
  </w:style>
  <w:style w:type="paragraph" w:styleId="3">
    <w:name w:val="heading 3"/>
    <w:basedOn w:val="a"/>
    <w:next w:val="a"/>
    <w:link w:val="30"/>
    <w:qFormat/>
    <w:rsid w:val="0016532E"/>
    <w:pPr>
      <w:keepNext/>
      <w:spacing w:line="360" w:lineRule="auto"/>
      <w:jc w:val="center"/>
      <w:outlineLvl w:val="2"/>
    </w:pPr>
    <w:rPr>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link w:val="ConsPlusNormal0"/>
    <w:rsid w:val="0016532E"/>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Первая строка заголовка"/>
    <w:basedOn w:val="a"/>
    <w:rsid w:val="0016532E"/>
    <w:pPr>
      <w:keepNext/>
      <w:keepLines/>
      <w:spacing w:before="960" w:after="120"/>
      <w:jc w:val="center"/>
    </w:pPr>
    <w:rPr>
      <w:b/>
      <w:noProof/>
      <w:sz w:val="32"/>
      <w:szCs w:val="20"/>
    </w:rPr>
  </w:style>
  <w:style w:type="paragraph" w:styleId="a4">
    <w:name w:val="Normal (Web)"/>
    <w:basedOn w:val="a"/>
    <w:uiPriority w:val="99"/>
    <w:unhideWhenUsed/>
    <w:rsid w:val="0016532E"/>
    <w:pPr>
      <w:spacing w:before="100" w:beforeAutospacing="1" w:after="100" w:afterAutospacing="1"/>
    </w:pPr>
  </w:style>
  <w:style w:type="character" w:styleId="a5">
    <w:name w:val="Strong"/>
    <w:uiPriority w:val="22"/>
    <w:qFormat/>
    <w:rsid w:val="0016532E"/>
    <w:rPr>
      <w:b/>
      <w:bCs/>
    </w:rPr>
  </w:style>
  <w:style w:type="character" w:customStyle="1" w:styleId="30">
    <w:name w:val="Заголовок 3 Знак"/>
    <w:basedOn w:val="a0"/>
    <w:link w:val="3"/>
    <w:rsid w:val="0016532E"/>
    <w:rPr>
      <w:rFonts w:ascii="Times New Roman" w:eastAsia="Times New Roman" w:hAnsi="Times New Roman" w:cs="Times New Roman"/>
      <w:b/>
      <w:sz w:val="24"/>
      <w:szCs w:val="20"/>
      <w:lang w:eastAsia="ru-RU"/>
    </w:rPr>
  </w:style>
  <w:style w:type="paragraph" w:customStyle="1" w:styleId="ConsPlusTitle">
    <w:name w:val="ConsPlusTitle"/>
    <w:rsid w:val="001653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rsid w:val="007E22F4"/>
    <w:pPr>
      <w:tabs>
        <w:tab w:val="center" w:pos="4677"/>
        <w:tab w:val="right" w:pos="9355"/>
      </w:tabs>
    </w:pPr>
    <w:rPr>
      <w:sz w:val="20"/>
      <w:szCs w:val="20"/>
    </w:rPr>
  </w:style>
  <w:style w:type="character" w:customStyle="1" w:styleId="a7">
    <w:name w:val="Верхний колонтитул Знак"/>
    <w:basedOn w:val="a0"/>
    <w:link w:val="a6"/>
    <w:uiPriority w:val="99"/>
    <w:rsid w:val="007E22F4"/>
    <w:rPr>
      <w:rFonts w:ascii="Times New Roman" w:eastAsia="Times New Roman" w:hAnsi="Times New Roman" w:cs="Times New Roman"/>
      <w:sz w:val="20"/>
      <w:szCs w:val="20"/>
      <w:lang w:eastAsia="ru-RU"/>
    </w:rPr>
  </w:style>
  <w:style w:type="character" w:styleId="a8">
    <w:name w:val="page number"/>
    <w:basedOn w:val="a0"/>
    <w:rsid w:val="007E22F4"/>
  </w:style>
  <w:style w:type="paragraph" w:customStyle="1" w:styleId="Default">
    <w:name w:val="Default"/>
    <w:rsid w:val="007E22F4"/>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character" w:customStyle="1" w:styleId="2">
    <w:name w:val="Основной текст (2)_"/>
    <w:link w:val="20"/>
    <w:locked/>
    <w:rsid w:val="007E22F4"/>
    <w:rPr>
      <w:b/>
      <w:bCs/>
      <w:sz w:val="27"/>
      <w:szCs w:val="27"/>
      <w:shd w:val="clear" w:color="auto" w:fill="FFFFFF"/>
    </w:rPr>
  </w:style>
  <w:style w:type="paragraph" w:customStyle="1" w:styleId="20">
    <w:name w:val="Основной текст (2)"/>
    <w:basedOn w:val="a"/>
    <w:link w:val="2"/>
    <w:rsid w:val="007E22F4"/>
    <w:pPr>
      <w:widowControl w:val="0"/>
      <w:shd w:val="clear" w:color="auto" w:fill="FFFFFF"/>
      <w:spacing w:before="4140" w:after="7020" w:line="322" w:lineRule="exact"/>
      <w:ind w:hanging="1400"/>
      <w:jc w:val="center"/>
    </w:pPr>
    <w:rPr>
      <w:rFonts w:asciiTheme="minorHAnsi" w:eastAsiaTheme="minorHAnsi" w:hAnsiTheme="minorHAnsi" w:cstheme="minorBidi"/>
      <w:b/>
      <w:bCs/>
      <w:sz w:val="27"/>
      <w:szCs w:val="27"/>
      <w:lang w:eastAsia="en-US"/>
    </w:rPr>
  </w:style>
  <w:style w:type="paragraph" w:customStyle="1" w:styleId="ConsPlusNonformat">
    <w:name w:val="ConsPlusNonformat"/>
    <w:rsid w:val="007E22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aliases w:val="ТЗ список"/>
    <w:basedOn w:val="a"/>
    <w:link w:val="aa"/>
    <w:uiPriority w:val="34"/>
    <w:qFormat/>
    <w:rsid w:val="007E22F4"/>
    <w:pPr>
      <w:spacing w:after="200" w:line="276" w:lineRule="auto"/>
      <w:ind w:left="720"/>
    </w:pPr>
    <w:rPr>
      <w:rFonts w:ascii="Calibri" w:eastAsia="Calibri" w:hAnsi="Calibri" w:cs="Calibri"/>
      <w:sz w:val="22"/>
      <w:szCs w:val="22"/>
      <w:lang w:eastAsia="en-US"/>
    </w:rPr>
  </w:style>
  <w:style w:type="character" w:customStyle="1" w:styleId="11">
    <w:name w:val="Заголовок 1 Знак"/>
    <w:basedOn w:val="a0"/>
    <w:link w:val="10"/>
    <w:rsid w:val="007E22F4"/>
    <w:rPr>
      <w:rFonts w:ascii="Times New Roman" w:eastAsia="Times New Roman" w:hAnsi="Times New Roman" w:cs="Times New Roman"/>
      <w:sz w:val="24"/>
      <w:szCs w:val="24"/>
      <w:lang w:eastAsia="ru-RU"/>
    </w:rPr>
  </w:style>
  <w:style w:type="paragraph" w:styleId="ab">
    <w:name w:val="footer"/>
    <w:basedOn w:val="a"/>
    <w:link w:val="ac"/>
    <w:rsid w:val="007E22F4"/>
    <w:pPr>
      <w:tabs>
        <w:tab w:val="center" w:pos="4677"/>
        <w:tab w:val="right" w:pos="9355"/>
      </w:tabs>
      <w:jc w:val="center"/>
    </w:pPr>
  </w:style>
  <w:style w:type="character" w:customStyle="1" w:styleId="ac">
    <w:name w:val="Нижний колонтитул Знак"/>
    <w:basedOn w:val="a0"/>
    <w:link w:val="ab"/>
    <w:rsid w:val="007E22F4"/>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7E22F4"/>
    <w:rPr>
      <w:rFonts w:ascii="Verdana" w:hAnsi="Verdana" w:cs="Verdana"/>
      <w:sz w:val="20"/>
      <w:szCs w:val="20"/>
      <w:lang w:val="en-US" w:eastAsia="en-US"/>
    </w:rPr>
  </w:style>
  <w:style w:type="paragraph" w:styleId="21">
    <w:name w:val="Body Text 2"/>
    <w:basedOn w:val="a"/>
    <w:link w:val="22"/>
    <w:rsid w:val="007E22F4"/>
    <w:pPr>
      <w:jc w:val="both"/>
    </w:pPr>
    <w:rPr>
      <w:sz w:val="28"/>
      <w:szCs w:val="28"/>
    </w:rPr>
  </w:style>
  <w:style w:type="character" w:customStyle="1" w:styleId="22">
    <w:name w:val="Основной текст 2 Знак"/>
    <w:basedOn w:val="a0"/>
    <w:link w:val="21"/>
    <w:rsid w:val="007E22F4"/>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7E22F4"/>
    <w:rPr>
      <w:b/>
      <w:bCs/>
      <w:sz w:val="23"/>
      <w:szCs w:val="23"/>
      <w:shd w:val="clear" w:color="auto" w:fill="FFFFFF"/>
    </w:rPr>
  </w:style>
  <w:style w:type="paragraph" w:customStyle="1" w:styleId="af">
    <w:name w:val="Подпись к таблице"/>
    <w:basedOn w:val="a"/>
    <w:link w:val="ae"/>
    <w:rsid w:val="007E22F4"/>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styleId="af0">
    <w:name w:val="caption"/>
    <w:basedOn w:val="a"/>
    <w:next w:val="a"/>
    <w:uiPriority w:val="99"/>
    <w:qFormat/>
    <w:rsid w:val="007E22F4"/>
    <w:rPr>
      <w:b/>
      <w:bCs/>
      <w:sz w:val="20"/>
      <w:szCs w:val="20"/>
    </w:rPr>
  </w:style>
  <w:style w:type="paragraph" w:customStyle="1" w:styleId="af1">
    <w:name w:val="Абзац"/>
    <w:autoRedefine/>
    <w:uiPriority w:val="99"/>
    <w:rsid w:val="007E22F4"/>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7E22F4"/>
    <w:rPr>
      <w:rFonts w:ascii="Verdana" w:eastAsia="Calibri" w:hAnsi="Verdana" w:cs="Verdana"/>
      <w:sz w:val="20"/>
      <w:szCs w:val="20"/>
      <w:lang w:val="en-US" w:eastAsia="en-US"/>
    </w:rPr>
  </w:style>
  <w:style w:type="table" w:styleId="af3">
    <w:name w:val="Table Grid"/>
    <w:basedOn w:val="a1"/>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semiHidden/>
    <w:rsid w:val="007E22F4"/>
    <w:rPr>
      <w:rFonts w:ascii="Tahoma" w:eastAsia="Times New Roman" w:hAnsi="Tahoma" w:cs="Tahoma"/>
      <w:sz w:val="16"/>
      <w:szCs w:val="16"/>
    </w:rPr>
  </w:style>
  <w:style w:type="paragraph" w:styleId="af5">
    <w:name w:val="Document Map"/>
    <w:basedOn w:val="a"/>
    <w:link w:val="af4"/>
    <w:semiHidden/>
    <w:rsid w:val="007E22F4"/>
    <w:rPr>
      <w:rFonts w:ascii="Tahoma" w:hAnsi="Tahoma" w:cs="Tahoma"/>
      <w:sz w:val="16"/>
      <w:szCs w:val="16"/>
      <w:lang w:eastAsia="en-US"/>
    </w:rPr>
  </w:style>
  <w:style w:type="character" w:customStyle="1" w:styleId="12">
    <w:name w:val="Схема документа Знак1"/>
    <w:basedOn w:val="a0"/>
    <w:uiPriority w:val="99"/>
    <w:semiHidden/>
    <w:rsid w:val="007E22F4"/>
    <w:rPr>
      <w:rFonts w:ascii="Segoe UI" w:eastAsia="Times New Roman" w:hAnsi="Segoe UI" w:cs="Segoe UI"/>
      <w:sz w:val="16"/>
      <w:szCs w:val="16"/>
      <w:lang w:eastAsia="ru-RU"/>
    </w:rPr>
  </w:style>
  <w:style w:type="character" w:styleId="af6">
    <w:name w:val="Hyperlink"/>
    <w:basedOn w:val="a0"/>
    <w:rsid w:val="007E22F4"/>
    <w:rPr>
      <w:color w:val="0000FF"/>
      <w:u w:val="single"/>
    </w:rPr>
  </w:style>
  <w:style w:type="character" w:styleId="af7">
    <w:name w:val="FollowedHyperlink"/>
    <w:basedOn w:val="a0"/>
    <w:uiPriority w:val="99"/>
    <w:semiHidden/>
    <w:rsid w:val="007E22F4"/>
    <w:rPr>
      <w:color w:val="800080"/>
      <w:u w:val="single"/>
    </w:rPr>
  </w:style>
  <w:style w:type="paragraph" w:customStyle="1" w:styleId="xl65">
    <w:name w:val="xl65"/>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7E22F4"/>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7E22F4"/>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7E22F4"/>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7E22F4"/>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7E22F4"/>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7E22F4"/>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7E22F4"/>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7E22F4"/>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7E22F4"/>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7E22F4"/>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7E22F4"/>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7E22F4"/>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7E22F4"/>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7E22F4"/>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7E22F4"/>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7E22F4"/>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7E22F4"/>
    <w:pPr>
      <w:spacing w:before="100" w:beforeAutospacing="1" w:after="100" w:afterAutospacing="1"/>
      <w:jc w:val="center"/>
    </w:pPr>
    <w:rPr>
      <w:sz w:val="20"/>
      <w:szCs w:val="20"/>
    </w:rPr>
  </w:style>
  <w:style w:type="paragraph" w:customStyle="1" w:styleId="xl135">
    <w:name w:val="xl135"/>
    <w:basedOn w:val="a"/>
    <w:rsid w:val="007E22F4"/>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7E22F4"/>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7E22F4"/>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7E22F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7E22F4"/>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7E22F4"/>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7E22F4"/>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7E22F4"/>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7E22F4"/>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7E22F4"/>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7E22F4"/>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7E22F4"/>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7E22F4"/>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7E22F4"/>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7E22F4"/>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7E22F4"/>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7E22F4"/>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7E22F4"/>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7E22F4"/>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7E22F4"/>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7E22F4"/>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7E22F4"/>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7E22F4"/>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7E22F4"/>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7E22F4"/>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7E22F4"/>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7E22F4"/>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7E22F4"/>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7E22F4"/>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7E22F4"/>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7E22F4"/>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7E22F4"/>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7E22F4"/>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7E22F4"/>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7E22F4"/>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7E22F4"/>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7E22F4"/>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7E22F4"/>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7E22F4"/>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7E22F4"/>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7E22F4"/>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7E22F4"/>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7E22F4"/>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7E22F4"/>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7E22F4"/>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7E22F4"/>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7E22F4"/>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7E22F4"/>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7E22F4"/>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7E22F4"/>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7E22F4"/>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7E22F4"/>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7E22F4"/>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7E22F4"/>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7E22F4"/>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7E22F4"/>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7E22F4"/>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7E22F4"/>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7E22F4"/>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7E22F4"/>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7E22F4"/>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7E22F4"/>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7E22F4"/>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7E22F4"/>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7E22F4"/>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7E22F4"/>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7E22F4"/>
    <w:rPr>
      <w:rFonts w:ascii="Calibri" w:eastAsia="Times New Roman" w:hAnsi="Calibri" w:cs="Calibri"/>
      <w:szCs w:val="20"/>
      <w:lang w:eastAsia="ru-RU"/>
    </w:rPr>
  </w:style>
  <w:style w:type="numbering" w:customStyle="1" w:styleId="1">
    <w:name w:val="Стиль1"/>
    <w:uiPriority w:val="99"/>
    <w:rsid w:val="007E22F4"/>
    <w:pPr>
      <w:numPr>
        <w:numId w:val="1"/>
      </w:numPr>
    </w:pPr>
  </w:style>
  <w:style w:type="paragraph" w:styleId="af8">
    <w:name w:val="Balloon Text"/>
    <w:basedOn w:val="a"/>
    <w:link w:val="af9"/>
    <w:semiHidden/>
    <w:unhideWhenUsed/>
    <w:rsid w:val="007E22F4"/>
    <w:pPr>
      <w:jc w:val="center"/>
    </w:pPr>
    <w:rPr>
      <w:rFonts w:ascii="Segoe UI" w:hAnsi="Segoe UI" w:cs="Segoe UI"/>
      <w:sz w:val="18"/>
      <w:szCs w:val="18"/>
    </w:rPr>
  </w:style>
  <w:style w:type="character" w:customStyle="1" w:styleId="af9">
    <w:name w:val="Текст выноски Знак"/>
    <w:basedOn w:val="a0"/>
    <w:link w:val="af8"/>
    <w:semiHidden/>
    <w:rsid w:val="007E22F4"/>
    <w:rPr>
      <w:rFonts w:ascii="Segoe UI" w:eastAsia="Times New Roman" w:hAnsi="Segoe UI" w:cs="Segoe UI"/>
      <w:sz w:val="18"/>
      <w:szCs w:val="18"/>
      <w:lang w:eastAsia="ru-RU"/>
    </w:rPr>
  </w:style>
  <w:style w:type="paragraph" w:customStyle="1" w:styleId="xl63">
    <w:name w:val="xl63"/>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7E22F4"/>
    <w:pPr>
      <w:pBdr>
        <w:right w:val="single" w:sz="8" w:space="0" w:color="auto"/>
      </w:pBdr>
      <w:shd w:val="clear" w:color="000000" w:fill="FFC000"/>
      <w:spacing w:before="100" w:beforeAutospacing="1" w:after="100" w:afterAutospacing="1"/>
      <w:jc w:val="center"/>
      <w:textAlignment w:val="top"/>
    </w:pPr>
    <w:rPr>
      <w:sz w:val="20"/>
      <w:szCs w:val="20"/>
    </w:rPr>
  </w:style>
  <w:style w:type="table" w:customStyle="1" w:styleId="23">
    <w:name w:val="Сетка таблицы2"/>
    <w:basedOn w:val="a1"/>
    <w:next w:val="af3"/>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3"/>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7E22F4"/>
  </w:style>
  <w:style w:type="table" w:customStyle="1" w:styleId="31">
    <w:name w:val="Сетка таблицы3"/>
    <w:basedOn w:val="a1"/>
    <w:next w:val="af3"/>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11"/>
    <w:uiPriority w:val="99"/>
    <w:rsid w:val="007E22F4"/>
  </w:style>
  <w:style w:type="paragraph" w:customStyle="1" w:styleId="afa">
    <w:name w:val="Знак Знак Знак Знак Знак Знак Знак"/>
    <w:basedOn w:val="a"/>
    <w:rsid w:val="0084134D"/>
    <w:pPr>
      <w:widowControl w:val="0"/>
      <w:adjustRightInd w:val="0"/>
      <w:spacing w:after="160" w:line="240" w:lineRule="exact"/>
      <w:jc w:val="right"/>
    </w:pPr>
    <w:rPr>
      <w:sz w:val="20"/>
      <w:szCs w:val="20"/>
      <w:lang w:val="en-GB" w:eastAsia="en-US"/>
    </w:rPr>
  </w:style>
  <w:style w:type="paragraph" w:customStyle="1" w:styleId="afb">
    <w:name w:val="Знак Знак Знак Знак"/>
    <w:basedOn w:val="a"/>
    <w:rsid w:val="0084134D"/>
    <w:pPr>
      <w:widowControl w:val="0"/>
      <w:adjustRightInd w:val="0"/>
      <w:spacing w:after="160" w:line="240" w:lineRule="exact"/>
      <w:jc w:val="right"/>
    </w:pPr>
    <w:rPr>
      <w:sz w:val="20"/>
      <w:szCs w:val="20"/>
      <w:lang w:val="en-GB" w:eastAsia="en-US"/>
    </w:rPr>
  </w:style>
  <w:style w:type="paragraph" w:customStyle="1" w:styleId="ConsNormal">
    <w:name w:val="ConsNormal"/>
    <w:rsid w:val="00FF62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Body Text"/>
    <w:basedOn w:val="a"/>
    <w:link w:val="afd"/>
    <w:unhideWhenUsed/>
    <w:rsid w:val="00B77910"/>
    <w:pPr>
      <w:spacing w:after="120"/>
    </w:pPr>
  </w:style>
  <w:style w:type="character" w:customStyle="1" w:styleId="afd">
    <w:name w:val="Основной текст Знак"/>
    <w:basedOn w:val="a0"/>
    <w:link w:val="afc"/>
    <w:rsid w:val="00B77910"/>
    <w:rPr>
      <w:rFonts w:ascii="Times New Roman" w:eastAsia="Times New Roman" w:hAnsi="Times New Roman" w:cs="Times New Roman"/>
      <w:sz w:val="24"/>
      <w:szCs w:val="24"/>
      <w:lang w:eastAsia="ru-RU"/>
    </w:rPr>
  </w:style>
  <w:style w:type="character" w:customStyle="1" w:styleId="aa">
    <w:name w:val="Абзац списка Знак"/>
    <w:aliases w:val="ТЗ список Знак"/>
    <w:basedOn w:val="a0"/>
    <w:link w:val="a9"/>
    <w:uiPriority w:val="34"/>
    <w:rsid w:val="00B77910"/>
    <w:rPr>
      <w:rFonts w:ascii="Calibri" w:eastAsia="Calibri" w:hAnsi="Calibri" w:cs="Calibri"/>
    </w:rPr>
  </w:style>
  <w:style w:type="paragraph" w:customStyle="1" w:styleId="afe">
    <w:name w:val="Знак Знак Знак"/>
    <w:basedOn w:val="a"/>
    <w:rsid w:val="00B86DEC"/>
    <w:pPr>
      <w:widowControl w:val="0"/>
      <w:adjustRightInd w:val="0"/>
      <w:spacing w:after="160" w:line="240" w:lineRule="exact"/>
      <w:jc w:val="right"/>
    </w:pPr>
    <w:rPr>
      <w:sz w:val="20"/>
      <w:szCs w:val="20"/>
      <w:lang w:val="en-GB" w:eastAsia="en-US"/>
    </w:rPr>
  </w:style>
  <w:style w:type="character" w:customStyle="1" w:styleId="15">
    <w:name w:val="Верхний колонтитул Знак1"/>
    <w:basedOn w:val="a0"/>
    <w:semiHidden/>
    <w:rsid w:val="00B86DEC"/>
    <w:rPr>
      <w:sz w:val="24"/>
      <w:szCs w:val="24"/>
    </w:rPr>
  </w:style>
  <w:style w:type="character" w:customStyle="1" w:styleId="32">
    <w:name w:val="Основной текст (3)_"/>
    <w:link w:val="33"/>
    <w:locked/>
    <w:rsid w:val="00B86DEC"/>
    <w:rPr>
      <w:b/>
      <w:bCs/>
      <w:sz w:val="27"/>
      <w:szCs w:val="27"/>
      <w:shd w:val="clear" w:color="auto" w:fill="FFFFFF"/>
    </w:rPr>
  </w:style>
  <w:style w:type="paragraph" w:customStyle="1" w:styleId="33">
    <w:name w:val="Основной текст (3)"/>
    <w:basedOn w:val="a"/>
    <w:link w:val="32"/>
    <w:rsid w:val="00B86DEC"/>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character" w:customStyle="1" w:styleId="5">
    <w:name w:val="Основной текст (5)_"/>
    <w:link w:val="50"/>
    <w:locked/>
    <w:rsid w:val="00B86DEC"/>
    <w:rPr>
      <w:b/>
      <w:bCs/>
      <w:sz w:val="23"/>
      <w:szCs w:val="23"/>
      <w:shd w:val="clear" w:color="auto" w:fill="FFFFFF"/>
    </w:rPr>
  </w:style>
  <w:style w:type="paragraph" w:customStyle="1" w:styleId="50">
    <w:name w:val="Основной текст (5)"/>
    <w:basedOn w:val="a"/>
    <w:link w:val="5"/>
    <w:rsid w:val="00B86DEC"/>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
    <w:name w:val="Колонтитул_"/>
    <w:link w:val="16"/>
    <w:locked/>
    <w:rsid w:val="00B86DEC"/>
    <w:rPr>
      <w:sz w:val="23"/>
      <w:szCs w:val="23"/>
      <w:shd w:val="clear" w:color="auto" w:fill="FFFFFF"/>
    </w:rPr>
  </w:style>
  <w:style w:type="paragraph" w:customStyle="1" w:styleId="16">
    <w:name w:val="Колонтитул1"/>
    <w:basedOn w:val="a"/>
    <w:link w:val="aff"/>
    <w:rsid w:val="00B86DEC"/>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86DEC"/>
    <w:rPr>
      <w:b/>
      <w:bCs/>
      <w:sz w:val="20"/>
      <w:szCs w:val="20"/>
      <w:lang w:bidi="ar-SA"/>
    </w:rPr>
  </w:style>
  <w:style w:type="character" w:customStyle="1" w:styleId="aff0">
    <w:name w:val="Колонтитул"/>
    <w:basedOn w:val="aff"/>
    <w:rsid w:val="00B86DEC"/>
    <w:rPr>
      <w:sz w:val="23"/>
      <w:szCs w:val="23"/>
      <w:shd w:val="clear" w:color="auto" w:fill="FFFFFF"/>
    </w:rPr>
  </w:style>
  <w:style w:type="character" w:customStyle="1" w:styleId="111">
    <w:name w:val="Основной текст + 11"/>
    <w:aliases w:val="5 pt,Полужирный3"/>
    <w:rsid w:val="00B86DEC"/>
    <w:rPr>
      <w:rFonts w:ascii="Times New Roman" w:hAnsi="Times New Roman" w:cs="Times New Roman" w:hint="default"/>
      <w:b/>
      <w:bCs/>
      <w:strike w:val="0"/>
      <w:dstrike w:val="0"/>
      <w:sz w:val="23"/>
      <w:szCs w:val="23"/>
      <w:u w:val="none"/>
      <w:effect w:val="none"/>
    </w:rPr>
  </w:style>
  <w:style w:type="paragraph" w:styleId="aff1">
    <w:name w:val="Title"/>
    <w:basedOn w:val="a"/>
    <w:link w:val="aff2"/>
    <w:qFormat/>
    <w:rsid w:val="00B86DEC"/>
    <w:pPr>
      <w:jc w:val="center"/>
    </w:pPr>
    <w:rPr>
      <w:b/>
      <w:bCs/>
      <w:sz w:val="28"/>
    </w:rPr>
  </w:style>
  <w:style w:type="character" w:customStyle="1" w:styleId="aff2">
    <w:name w:val="Название Знак"/>
    <w:basedOn w:val="a0"/>
    <w:link w:val="aff1"/>
    <w:rsid w:val="00B86DEC"/>
    <w:rPr>
      <w:rFonts w:ascii="Times New Roman" w:eastAsia="Times New Roman" w:hAnsi="Times New Roman" w:cs="Times New Roman"/>
      <w:b/>
      <w:bCs/>
      <w:sz w:val="28"/>
      <w:szCs w:val="24"/>
      <w:lang w:eastAsia="ru-RU"/>
    </w:rPr>
  </w:style>
  <w:style w:type="paragraph" w:styleId="aff3">
    <w:name w:val="Subtitle"/>
    <w:basedOn w:val="a"/>
    <w:link w:val="aff4"/>
    <w:qFormat/>
    <w:rsid w:val="00B86DEC"/>
    <w:pPr>
      <w:spacing w:after="360"/>
      <w:jc w:val="center"/>
    </w:pPr>
    <w:rPr>
      <w:b/>
      <w:color w:val="000000"/>
      <w:sz w:val="32"/>
    </w:rPr>
  </w:style>
  <w:style w:type="character" w:customStyle="1" w:styleId="aff4">
    <w:name w:val="Подзаголовок Знак"/>
    <w:basedOn w:val="a0"/>
    <w:link w:val="aff3"/>
    <w:rsid w:val="00B86DEC"/>
    <w:rPr>
      <w:rFonts w:ascii="Times New Roman" w:eastAsia="Times New Roman" w:hAnsi="Times New Roman" w:cs="Times New Roman"/>
      <w:b/>
      <w:color w:val="000000"/>
      <w:sz w:val="32"/>
      <w:szCs w:val="24"/>
      <w:lang w:eastAsia="ru-RU"/>
    </w:rPr>
  </w:style>
  <w:style w:type="paragraph" w:styleId="aff5">
    <w:name w:val="Body Text Indent"/>
    <w:basedOn w:val="a"/>
    <w:link w:val="aff6"/>
    <w:rsid w:val="00B86DEC"/>
    <w:pPr>
      <w:ind w:firstLine="540"/>
    </w:pPr>
    <w:rPr>
      <w:sz w:val="28"/>
    </w:rPr>
  </w:style>
  <w:style w:type="character" w:customStyle="1" w:styleId="aff6">
    <w:name w:val="Основной текст с отступом Знак"/>
    <w:basedOn w:val="a0"/>
    <w:link w:val="aff5"/>
    <w:rsid w:val="00B86DEC"/>
    <w:rPr>
      <w:rFonts w:ascii="Times New Roman" w:eastAsia="Times New Roman" w:hAnsi="Times New Roman" w:cs="Times New Roman"/>
      <w:sz w:val="28"/>
      <w:szCs w:val="24"/>
      <w:lang w:eastAsia="ru-RU"/>
    </w:rPr>
  </w:style>
  <w:style w:type="paragraph" w:styleId="24">
    <w:name w:val="Body Text Indent 2"/>
    <w:basedOn w:val="a"/>
    <w:link w:val="25"/>
    <w:rsid w:val="00B86DEC"/>
    <w:pPr>
      <w:ind w:firstLine="540"/>
      <w:jc w:val="both"/>
    </w:pPr>
    <w:rPr>
      <w:sz w:val="28"/>
    </w:rPr>
  </w:style>
  <w:style w:type="character" w:customStyle="1" w:styleId="25">
    <w:name w:val="Основной текст с отступом 2 Знак"/>
    <w:basedOn w:val="a0"/>
    <w:link w:val="24"/>
    <w:rsid w:val="00B86DEC"/>
    <w:rPr>
      <w:rFonts w:ascii="Times New Roman" w:eastAsia="Times New Roman" w:hAnsi="Times New Roman" w:cs="Times New Roman"/>
      <w:sz w:val="28"/>
      <w:szCs w:val="24"/>
      <w:lang w:eastAsia="ru-RU"/>
    </w:rPr>
  </w:style>
  <w:style w:type="paragraph" w:styleId="34">
    <w:name w:val="Body Text Indent 3"/>
    <w:basedOn w:val="a"/>
    <w:link w:val="35"/>
    <w:rsid w:val="00B86DEC"/>
    <w:pPr>
      <w:ind w:firstLine="708"/>
      <w:jc w:val="both"/>
    </w:pPr>
    <w:rPr>
      <w:sz w:val="28"/>
    </w:rPr>
  </w:style>
  <w:style w:type="character" w:customStyle="1" w:styleId="35">
    <w:name w:val="Основной текст с отступом 3 Знак"/>
    <w:basedOn w:val="a0"/>
    <w:link w:val="34"/>
    <w:rsid w:val="00B86DEC"/>
    <w:rPr>
      <w:rFonts w:ascii="Times New Roman" w:eastAsia="Times New Roman" w:hAnsi="Times New Roman" w:cs="Times New Roman"/>
      <w:sz w:val="28"/>
      <w:szCs w:val="24"/>
      <w:lang w:eastAsia="ru-RU"/>
    </w:rPr>
  </w:style>
  <w:style w:type="paragraph" w:styleId="36">
    <w:name w:val="Body Text 3"/>
    <w:basedOn w:val="a"/>
    <w:link w:val="37"/>
    <w:rsid w:val="00B86DEC"/>
    <w:pPr>
      <w:spacing w:after="120"/>
    </w:pPr>
    <w:rPr>
      <w:sz w:val="16"/>
      <w:szCs w:val="16"/>
    </w:rPr>
  </w:style>
  <w:style w:type="character" w:customStyle="1" w:styleId="37">
    <w:name w:val="Основной текст 3 Знак"/>
    <w:basedOn w:val="a0"/>
    <w:link w:val="36"/>
    <w:rsid w:val="00B86DEC"/>
    <w:rPr>
      <w:rFonts w:ascii="Times New Roman" w:eastAsia="Times New Roman" w:hAnsi="Times New Roman" w:cs="Times New Roman"/>
      <w:sz w:val="16"/>
      <w:szCs w:val="16"/>
      <w:lang w:eastAsia="ru-RU"/>
    </w:rPr>
  </w:style>
  <w:style w:type="table" w:styleId="-3">
    <w:name w:val="Table Web 3"/>
    <w:basedOn w:val="a1"/>
    <w:rsid w:val="00B86DEC"/>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86DEC"/>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
    <w:name w:val="Знак Знак6"/>
    <w:locked/>
    <w:rsid w:val="00B86DEC"/>
    <w:rPr>
      <w:sz w:val="26"/>
      <w:szCs w:val="24"/>
      <w:lang w:val="ru-RU" w:eastAsia="ru-RU" w:bidi="ar-SA"/>
    </w:rPr>
  </w:style>
  <w:style w:type="paragraph" w:customStyle="1" w:styleId="210">
    <w:name w:val="Основной текст с отступом 21"/>
    <w:basedOn w:val="a"/>
    <w:rsid w:val="00B86DEC"/>
    <w:pPr>
      <w:suppressAutoHyphens/>
      <w:ind w:firstLine="851"/>
    </w:pPr>
    <w:rPr>
      <w:sz w:val="28"/>
      <w:szCs w:val="28"/>
      <w:lang w:eastAsia="ar-SA"/>
    </w:rPr>
  </w:style>
  <w:style w:type="paragraph" w:customStyle="1" w:styleId="220">
    <w:name w:val="Знак22"/>
    <w:basedOn w:val="a"/>
    <w:rsid w:val="00B86DEC"/>
    <w:pPr>
      <w:widowControl w:val="0"/>
      <w:adjustRightInd w:val="0"/>
      <w:spacing w:after="160" w:line="240" w:lineRule="exact"/>
      <w:jc w:val="right"/>
    </w:pPr>
    <w:rPr>
      <w:sz w:val="20"/>
      <w:szCs w:val="20"/>
      <w:lang w:val="en-GB" w:eastAsia="en-US"/>
    </w:rPr>
  </w:style>
  <w:style w:type="character" w:customStyle="1" w:styleId="4">
    <w:name w:val="Основной текст (4)_"/>
    <w:link w:val="40"/>
    <w:rsid w:val="00B86DEC"/>
    <w:rPr>
      <w:rFonts w:ascii="Calibri" w:hAnsi="Calibri"/>
      <w:sz w:val="21"/>
      <w:szCs w:val="21"/>
      <w:shd w:val="clear" w:color="auto" w:fill="FFFFFF"/>
    </w:rPr>
  </w:style>
  <w:style w:type="character" w:customStyle="1" w:styleId="26">
    <w:name w:val="Заголовок №2_"/>
    <w:link w:val="27"/>
    <w:rsid w:val="00B86DEC"/>
    <w:rPr>
      <w:b/>
      <w:bCs/>
      <w:sz w:val="23"/>
      <w:szCs w:val="23"/>
      <w:shd w:val="clear" w:color="auto" w:fill="FFFFFF"/>
    </w:rPr>
  </w:style>
  <w:style w:type="character" w:customStyle="1" w:styleId="Exact">
    <w:name w:val="Основной текст Exact"/>
    <w:rsid w:val="00B86DEC"/>
    <w:rPr>
      <w:rFonts w:ascii="Times New Roman" w:hAnsi="Times New Roman" w:cs="Times New Roman"/>
      <w:spacing w:val="4"/>
      <w:sz w:val="19"/>
      <w:szCs w:val="19"/>
      <w:u w:val="none"/>
    </w:rPr>
  </w:style>
  <w:style w:type="character" w:customStyle="1" w:styleId="28">
    <w:name w:val="Подпись к таблице (2)_"/>
    <w:link w:val="29"/>
    <w:rsid w:val="00B86DEC"/>
    <w:rPr>
      <w:shd w:val="clear" w:color="auto" w:fill="FFFFFF"/>
    </w:rPr>
  </w:style>
  <w:style w:type="character" w:customStyle="1" w:styleId="60">
    <w:name w:val="Основной текст (6)_"/>
    <w:link w:val="61"/>
    <w:rsid w:val="00B86DEC"/>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86DEC"/>
    <w:rPr>
      <w:rFonts w:ascii="Times New Roman" w:hAnsi="Times New Roman" w:cs="Times New Roman"/>
      <w:i/>
      <w:iCs/>
      <w:spacing w:val="10"/>
      <w:sz w:val="18"/>
      <w:szCs w:val="18"/>
      <w:lang w:val="en-US" w:eastAsia="en-US" w:bidi="ar-SA"/>
    </w:rPr>
  </w:style>
  <w:style w:type="character" w:customStyle="1" w:styleId="17">
    <w:name w:val="Заголовок №1_"/>
    <w:link w:val="18"/>
    <w:rsid w:val="00B86DEC"/>
    <w:rPr>
      <w:shd w:val="clear" w:color="auto" w:fill="FFFFFF"/>
    </w:rPr>
  </w:style>
  <w:style w:type="character" w:customStyle="1" w:styleId="19">
    <w:name w:val="Заголовок №1 + 9"/>
    <w:aliases w:val="5 pt2,Полужирный2,Курсив2"/>
    <w:rsid w:val="00B86DEC"/>
    <w:rPr>
      <w:b/>
      <w:bCs/>
      <w:i/>
      <w:iCs/>
      <w:noProof/>
      <w:sz w:val="19"/>
      <w:szCs w:val="19"/>
      <w:lang w:bidi="ar-SA"/>
    </w:rPr>
  </w:style>
  <w:style w:type="character" w:customStyle="1" w:styleId="12pt">
    <w:name w:val="Заголовок №1 + Интервал 2 pt"/>
    <w:rsid w:val="00B86DEC"/>
    <w:rPr>
      <w:spacing w:val="40"/>
      <w:sz w:val="22"/>
      <w:szCs w:val="22"/>
      <w:lang w:bidi="ar-SA"/>
    </w:rPr>
  </w:style>
  <w:style w:type="character" w:customStyle="1" w:styleId="7">
    <w:name w:val="Основной текст (7)_"/>
    <w:link w:val="70"/>
    <w:rsid w:val="00B86DEC"/>
    <w:rPr>
      <w:rFonts w:ascii="Constantia" w:hAnsi="Constantia"/>
      <w:sz w:val="17"/>
      <w:szCs w:val="17"/>
      <w:shd w:val="clear" w:color="auto" w:fill="FFFFFF"/>
    </w:rPr>
  </w:style>
  <w:style w:type="character" w:customStyle="1" w:styleId="71">
    <w:name w:val="Основной текст (7) + Курсив"/>
    <w:aliases w:val="Интервал 0 pt1"/>
    <w:rsid w:val="00B86DEC"/>
    <w:rPr>
      <w:rFonts w:ascii="Constantia" w:hAnsi="Constantia"/>
      <w:i/>
      <w:iCs/>
      <w:spacing w:val="10"/>
      <w:sz w:val="17"/>
      <w:szCs w:val="17"/>
      <w:lang w:val="en-US" w:eastAsia="en-US" w:bidi="ar-SA"/>
    </w:rPr>
  </w:style>
  <w:style w:type="character" w:customStyle="1" w:styleId="8">
    <w:name w:val="Основной текст (8)_"/>
    <w:link w:val="80"/>
    <w:rsid w:val="00B86DEC"/>
    <w:rPr>
      <w:rFonts w:ascii="Constantia" w:hAnsi="Constantia"/>
      <w:sz w:val="14"/>
      <w:szCs w:val="14"/>
      <w:shd w:val="clear" w:color="auto" w:fill="FFFFFF"/>
    </w:rPr>
  </w:style>
  <w:style w:type="character" w:customStyle="1" w:styleId="10pt0">
    <w:name w:val="Основной текст + 10 pt"/>
    <w:rsid w:val="00B86DEC"/>
    <w:rPr>
      <w:sz w:val="20"/>
      <w:szCs w:val="20"/>
      <w:lang w:val="ru-RU" w:eastAsia="ru-RU" w:bidi="ar-SA"/>
    </w:rPr>
  </w:style>
  <w:style w:type="character" w:customStyle="1" w:styleId="9">
    <w:name w:val="Основной текст (9)_"/>
    <w:link w:val="90"/>
    <w:rsid w:val="00B86DEC"/>
    <w:rPr>
      <w:rFonts w:ascii="Constantia" w:hAnsi="Constantia"/>
      <w:sz w:val="11"/>
      <w:szCs w:val="11"/>
      <w:shd w:val="clear" w:color="auto" w:fill="FFFFFF"/>
    </w:rPr>
  </w:style>
  <w:style w:type="character" w:customStyle="1" w:styleId="100">
    <w:name w:val="Основной текст (10)_"/>
    <w:link w:val="101"/>
    <w:rsid w:val="00B86DEC"/>
    <w:rPr>
      <w:rFonts w:ascii="Constantia" w:hAnsi="Constantia"/>
      <w:sz w:val="11"/>
      <w:szCs w:val="11"/>
      <w:shd w:val="clear" w:color="auto" w:fill="FFFFFF"/>
    </w:rPr>
  </w:style>
  <w:style w:type="character" w:customStyle="1" w:styleId="MingLiU">
    <w:name w:val="Основной текст + MingLiU"/>
    <w:aliases w:val="9 pt1"/>
    <w:rsid w:val="00B86DEC"/>
    <w:rPr>
      <w:rFonts w:ascii="MingLiU" w:eastAsia="MingLiU" w:cs="MingLiU"/>
      <w:noProof/>
      <w:sz w:val="18"/>
      <w:szCs w:val="18"/>
      <w:lang w:val="ru-RU" w:eastAsia="ru-RU" w:bidi="ar-SA"/>
    </w:rPr>
  </w:style>
  <w:style w:type="character" w:customStyle="1" w:styleId="10pt1">
    <w:name w:val="Основной текст + 10 pt1"/>
    <w:rsid w:val="00B86DEC"/>
    <w:rPr>
      <w:noProof/>
      <w:sz w:val="20"/>
      <w:szCs w:val="20"/>
      <w:lang w:val="ru-RU" w:eastAsia="ru-RU" w:bidi="ar-SA"/>
    </w:rPr>
  </w:style>
  <w:style w:type="character" w:customStyle="1" w:styleId="160">
    <w:name w:val="Основной текст + 16"/>
    <w:aliases w:val="5 pt1,Полужирный1,Курсив1"/>
    <w:rsid w:val="00B86DEC"/>
    <w:rPr>
      <w:b/>
      <w:bCs/>
      <w:i/>
      <w:iCs/>
      <w:noProof/>
      <w:sz w:val="33"/>
      <w:szCs w:val="33"/>
      <w:lang w:val="ru-RU" w:eastAsia="ru-RU" w:bidi="ar-SA"/>
    </w:rPr>
  </w:style>
  <w:style w:type="paragraph" w:customStyle="1" w:styleId="40">
    <w:name w:val="Основной текст (4)"/>
    <w:basedOn w:val="a"/>
    <w:link w:val="4"/>
    <w:rsid w:val="00B86DEC"/>
    <w:pPr>
      <w:widowControl w:val="0"/>
      <w:shd w:val="clear" w:color="auto" w:fill="FFFFFF"/>
      <w:spacing w:before="60" w:line="240" w:lineRule="atLeast"/>
    </w:pPr>
    <w:rPr>
      <w:rFonts w:ascii="Calibri" w:eastAsiaTheme="minorHAnsi" w:hAnsi="Calibri" w:cstheme="minorBidi"/>
      <w:sz w:val="21"/>
      <w:szCs w:val="21"/>
      <w:lang w:eastAsia="en-US"/>
    </w:rPr>
  </w:style>
  <w:style w:type="paragraph" w:customStyle="1" w:styleId="27">
    <w:name w:val="Заголовок №2"/>
    <w:basedOn w:val="a"/>
    <w:link w:val="26"/>
    <w:rsid w:val="00B86DEC"/>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29">
    <w:name w:val="Подпись к таблице (2)"/>
    <w:basedOn w:val="a"/>
    <w:link w:val="28"/>
    <w:rsid w:val="00B86DEC"/>
    <w:pPr>
      <w:widowControl w:val="0"/>
      <w:shd w:val="clear" w:color="auto" w:fill="FFFFFF"/>
      <w:spacing w:line="240" w:lineRule="atLeast"/>
    </w:pPr>
    <w:rPr>
      <w:rFonts w:asciiTheme="minorHAnsi" w:eastAsiaTheme="minorHAnsi" w:hAnsiTheme="minorHAnsi" w:cstheme="minorBidi"/>
      <w:sz w:val="22"/>
      <w:szCs w:val="22"/>
      <w:lang w:eastAsia="en-US"/>
    </w:rPr>
  </w:style>
  <w:style w:type="paragraph" w:customStyle="1" w:styleId="61">
    <w:name w:val="Основной текст (6)"/>
    <w:basedOn w:val="a"/>
    <w:link w:val="60"/>
    <w:rsid w:val="00B86DEC"/>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18">
    <w:name w:val="Заголовок №1"/>
    <w:basedOn w:val="a"/>
    <w:link w:val="17"/>
    <w:rsid w:val="00B86DEC"/>
    <w:pPr>
      <w:widowControl w:val="0"/>
      <w:shd w:val="clear" w:color="auto" w:fill="FFFFFF"/>
      <w:spacing w:before="360" w:line="240" w:lineRule="atLeast"/>
      <w:outlineLvl w:val="0"/>
    </w:pPr>
    <w:rPr>
      <w:rFonts w:asciiTheme="minorHAnsi" w:eastAsiaTheme="minorHAnsi" w:hAnsiTheme="minorHAnsi" w:cstheme="minorBidi"/>
      <w:sz w:val="22"/>
      <w:szCs w:val="22"/>
      <w:lang w:eastAsia="en-US"/>
    </w:rPr>
  </w:style>
  <w:style w:type="paragraph" w:customStyle="1" w:styleId="70">
    <w:name w:val="Основной текст (7)"/>
    <w:basedOn w:val="a"/>
    <w:link w:val="7"/>
    <w:rsid w:val="00B86DEC"/>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0">
    <w:name w:val="Основной текст (8)"/>
    <w:basedOn w:val="a"/>
    <w:link w:val="8"/>
    <w:rsid w:val="00B86DEC"/>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0">
    <w:name w:val="Основной текст (9)"/>
    <w:basedOn w:val="a"/>
    <w:link w:val="9"/>
    <w:rsid w:val="00B86DEC"/>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86DEC"/>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character" w:customStyle="1" w:styleId="aff7">
    <w:name w:val="Знак Знак"/>
    <w:basedOn w:val="a0"/>
    <w:locked/>
    <w:rsid w:val="00B86DEC"/>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DEC"/>
    <w:pPr>
      <w:spacing w:before="100" w:beforeAutospacing="1" w:after="100" w:afterAutospacing="1"/>
    </w:pPr>
    <w:rPr>
      <w:rFonts w:ascii="Verdana" w:hAnsi="Verdana"/>
      <w:sz w:val="20"/>
      <w:szCs w:val="20"/>
      <w:lang w:val="en-US" w:eastAsia="en-US"/>
    </w:rPr>
  </w:style>
  <w:style w:type="paragraph" w:customStyle="1" w:styleId="aff8">
    <w:name w:val="Знак Знак Знак Знак Знак Знак Знак"/>
    <w:basedOn w:val="a"/>
    <w:rsid w:val="00B86DEC"/>
    <w:pPr>
      <w:widowControl w:val="0"/>
      <w:adjustRightInd w:val="0"/>
      <w:spacing w:after="160" w:line="240" w:lineRule="exact"/>
      <w:jc w:val="right"/>
    </w:pPr>
    <w:rPr>
      <w:sz w:val="20"/>
      <w:szCs w:val="20"/>
      <w:lang w:val="en-GB" w:eastAsia="en-US"/>
    </w:rPr>
  </w:style>
  <w:style w:type="paragraph" w:customStyle="1" w:styleId="aff9">
    <w:name w:val="Знак Знак Знак Знак Знак Знак Знак Знак Знак Знак"/>
    <w:basedOn w:val="a"/>
    <w:uiPriority w:val="99"/>
    <w:rsid w:val="00E47F7B"/>
    <w:pPr>
      <w:spacing w:before="100" w:beforeAutospacing="1" w:after="100" w:afterAutospacing="1"/>
    </w:pPr>
    <w:rPr>
      <w:rFonts w:ascii="Tahoma" w:hAnsi="Tahoma"/>
      <w:sz w:val="20"/>
      <w:szCs w:val="20"/>
      <w:lang w:val="en-US" w:eastAsia="en-US"/>
    </w:rPr>
  </w:style>
  <w:style w:type="paragraph" w:customStyle="1" w:styleId="formattexttopleveltextcentertext">
    <w:name w:val="formattext topleveltext centertext"/>
    <w:basedOn w:val="a"/>
    <w:rsid w:val="00B114AB"/>
    <w:pPr>
      <w:spacing w:before="100" w:beforeAutospacing="1" w:after="100" w:afterAutospacing="1"/>
    </w:pPr>
  </w:style>
  <w:style w:type="paragraph" w:customStyle="1" w:styleId="1a">
    <w:name w:val="Абзац1"/>
    <w:basedOn w:val="a"/>
    <w:rsid w:val="00B114AB"/>
    <w:pPr>
      <w:autoSpaceDE w:val="0"/>
      <w:autoSpaceDN w:val="0"/>
      <w:spacing w:after="60" w:line="360" w:lineRule="exact"/>
      <w:ind w:firstLine="709"/>
      <w:jc w:val="both"/>
    </w:pPr>
    <w:rPr>
      <w:sz w:val="28"/>
      <w:szCs w:val="28"/>
    </w:rPr>
  </w:style>
  <w:style w:type="paragraph" w:customStyle="1" w:styleId="affa">
    <w:name w:val="Знак Знак Знак Знак Знак Знак Знак"/>
    <w:basedOn w:val="a"/>
    <w:rsid w:val="00B114AB"/>
    <w:pPr>
      <w:widowControl w:val="0"/>
      <w:adjustRightInd w:val="0"/>
      <w:spacing w:after="160" w:line="240" w:lineRule="exact"/>
      <w:jc w:val="right"/>
    </w:pPr>
    <w:rPr>
      <w:sz w:val="20"/>
      <w:szCs w:val="20"/>
      <w:lang w:val="en-GB" w:eastAsia="en-US"/>
    </w:rPr>
  </w:style>
  <w:style w:type="paragraph" w:customStyle="1" w:styleId="ConsNonformat">
    <w:name w:val="ConsNonformat"/>
    <w:uiPriority w:val="99"/>
    <w:rsid w:val="00B114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1">
    <w:name w:val="consplusnormal"/>
    <w:basedOn w:val="a"/>
    <w:uiPriority w:val="99"/>
    <w:rsid w:val="00B114AB"/>
    <w:pPr>
      <w:spacing w:before="100" w:beforeAutospacing="1" w:after="100" w:afterAutospacing="1"/>
    </w:pPr>
  </w:style>
  <w:style w:type="character" w:styleId="affb">
    <w:name w:val="Emphasis"/>
    <w:qFormat/>
    <w:rsid w:val="00023FE7"/>
    <w:rPr>
      <w:i/>
      <w:iCs/>
    </w:rPr>
  </w:style>
  <w:style w:type="paragraph" w:customStyle="1" w:styleId="FORMATTEXT">
    <w:name w:val=".FORMATTEXT"/>
    <w:uiPriority w:val="99"/>
    <w:rsid w:val="00340E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51">
    <w:name w:val="Знак Знак5 Знак Знак Знак Знак Знак Знак Знак Знак Знак Знак"/>
    <w:basedOn w:val="a"/>
    <w:rsid w:val="009F1904"/>
    <w:rPr>
      <w:rFonts w:ascii="Verdana" w:hAnsi="Verdana" w:cs="Verdana"/>
      <w:sz w:val="20"/>
      <w:szCs w:val="20"/>
      <w:lang w:val="en-US" w:eastAsia="en-US"/>
    </w:rPr>
  </w:style>
  <w:style w:type="paragraph" w:customStyle="1" w:styleId="headertext">
    <w:name w:val="headertext"/>
    <w:basedOn w:val="a"/>
    <w:rsid w:val="00D4503B"/>
    <w:pPr>
      <w:spacing w:before="100" w:beforeAutospacing="1" w:after="100" w:afterAutospacing="1"/>
    </w:pPr>
  </w:style>
  <w:style w:type="paragraph" w:customStyle="1" w:styleId="affc">
    <w:name w:val=" Знак Знак Знак Знак Знак Знак Знак"/>
    <w:basedOn w:val="a"/>
    <w:rsid w:val="00BF4A54"/>
    <w:pPr>
      <w:widowControl w:val="0"/>
      <w:adjustRightInd w:val="0"/>
      <w:spacing w:after="160" w:line="240" w:lineRule="exact"/>
      <w:jc w:val="right"/>
    </w:pPr>
    <w:rPr>
      <w:sz w:val="20"/>
      <w:szCs w:val="20"/>
      <w:lang w:val="en-GB" w:eastAsia="en-US"/>
    </w:rPr>
  </w:style>
  <w:style w:type="paragraph" w:customStyle="1" w:styleId="ListParagraph">
    <w:name w:val="List Paragraph"/>
    <w:basedOn w:val="a"/>
    <w:rsid w:val="00BF4A54"/>
    <w:pPr>
      <w:spacing w:after="200" w:line="276" w:lineRule="auto"/>
      <w:ind w:left="720"/>
    </w:pPr>
    <w:rPr>
      <w:rFonts w:ascii="Calibri" w:hAnsi="Calibri"/>
      <w:sz w:val="22"/>
      <w:szCs w:val="22"/>
      <w:lang w:eastAsia="en-US"/>
    </w:rPr>
  </w:style>
  <w:style w:type="paragraph" w:customStyle="1" w:styleId="affd">
    <w:name w:val=" Знак Знак Знак"/>
    <w:basedOn w:val="a"/>
    <w:rsid w:val="00BF4A54"/>
    <w:pPr>
      <w:widowControl w:val="0"/>
      <w:adjustRightInd w:val="0"/>
      <w:spacing w:after="160" w:line="240" w:lineRule="exact"/>
      <w:jc w:val="right"/>
    </w:pPr>
    <w:rPr>
      <w:sz w:val="20"/>
      <w:szCs w:val="20"/>
      <w:lang w:val="en-GB" w:eastAsia="en-US"/>
    </w:rPr>
  </w:style>
  <w:style w:type="paragraph" w:customStyle="1" w:styleId="affe">
    <w:name w:val="Знак Знак Знак Знак Знак Знак Знак Знак Знак"/>
    <w:basedOn w:val="a"/>
    <w:rsid w:val="00BF4A54"/>
    <w:pPr>
      <w:spacing w:after="160" w:line="240" w:lineRule="exact"/>
    </w:pPr>
    <w:rPr>
      <w:rFonts w:ascii="Verdana" w:hAnsi="Verdana"/>
      <w:sz w:val="20"/>
      <w:szCs w:val="20"/>
      <w:lang w:val="en-US" w:eastAsia="en-US"/>
    </w:rPr>
  </w:style>
  <w:style w:type="numbering" w:customStyle="1" w:styleId="2a">
    <w:name w:val="Нет списка2"/>
    <w:next w:val="a2"/>
    <w:uiPriority w:val="99"/>
    <w:semiHidden/>
    <w:unhideWhenUsed/>
    <w:rsid w:val="000E3CA1"/>
  </w:style>
  <w:style w:type="paragraph" w:customStyle="1" w:styleId="ConsPlusTitlePage">
    <w:name w:val="ConsPlusTitlePage"/>
    <w:rsid w:val="000E3CA1"/>
    <w:pPr>
      <w:widowControl w:val="0"/>
      <w:autoSpaceDE w:val="0"/>
      <w:autoSpaceDN w:val="0"/>
      <w:spacing w:after="0" w:line="240" w:lineRule="auto"/>
    </w:pPr>
    <w:rPr>
      <w:rFonts w:ascii="Tahoma" w:eastAsiaTheme="minorEastAsia" w:hAnsi="Tahoma" w:cs="Tahoma"/>
      <w:sz w:val="20"/>
      <w:lang w:eastAsia="ru-RU"/>
    </w:rPr>
  </w:style>
  <w:style w:type="table" w:customStyle="1" w:styleId="41">
    <w:name w:val="Сетка таблицы4"/>
    <w:basedOn w:val="a1"/>
    <w:next w:val="af3"/>
    <w:uiPriority w:val="39"/>
    <w:rsid w:val="000E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2">
    <w:name w:val=" Знак Знак6"/>
    <w:locked/>
    <w:rsid w:val="00F96F06"/>
    <w:rPr>
      <w:sz w:val="26"/>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1572">
      <w:bodyDiv w:val="1"/>
      <w:marLeft w:val="0"/>
      <w:marRight w:val="0"/>
      <w:marTop w:val="0"/>
      <w:marBottom w:val="0"/>
      <w:divBdr>
        <w:top w:val="none" w:sz="0" w:space="0" w:color="auto"/>
        <w:left w:val="none" w:sz="0" w:space="0" w:color="auto"/>
        <w:bottom w:val="none" w:sz="0" w:space="0" w:color="auto"/>
        <w:right w:val="none" w:sz="0" w:space="0" w:color="auto"/>
      </w:divBdr>
    </w:div>
    <w:div w:id="605429717">
      <w:bodyDiv w:val="1"/>
      <w:marLeft w:val="0"/>
      <w:marRight w:val="0"/>
      <w:marTop w:val="0"/>
      <w:marBottom w:val="0"/>
      <w:divBdr>
        <w:top w:val="none" w:sz="0" w:space="0" w:color="auto"/>
        <w:left w:val="none" w:sz="0" w:space="0" w:color="auto"/>
        <w:bottom w:val="none" w:sz="0" w:space="0" w:color="auto"/>
        <w:right w:val="none" w:sz="0" w:space="0" w:color="auto"/>
      </w:divBdr>
    </w:div>
    <w:div w:id="609312153">
      <w:bodyDiv w:val="1"/>
      <w:marLeft w:val="0"/>
      <w:marRight w:val="0"/>
      <w:marTop w:val="0"/>
      <w:marBottom w:val="0"/>
      <w:divBdr>
        <w:top w:val="none" w:sz="0" w:space="0" w:color="auto"/>
        <w:left w:val="none" w:sz="0" w:space="0" w:color="auto"/>
        <w:bottom w:val="none" w:sz="0" w:space="0" w:color="auto"/>
        <w:right w:val="none" w:sz="0" w:space="0" w:color="auto"/>
      </w:divBdr>
    </w:div>
    <w:div w:id="674919035">
      <w:bodyDiv w:val="1"/>
      <w:marLeft w:val="0"/>
      <w:marRight w:val="0"/>
      <w:marTop w:val="0"/>
      <w:marBottom w:val="0"/>
      <w:divBdr>
        <w:top w:val="none" w:sz="0" w:space="0" w:color="auto"/>
        <w:left w:val="none" w:sz="0" w:space="0" w:color="auto"/>
        <w:bottom w:val="none" w:sz="0" w:space="0" w:color="auto"/>
        <w:right w:val="none" w:sz="0" w:space="0" w:color="auto"/>
      </w:divBdr>
    </w:div>
    <w:div w:id="765270219">
      <w:bodyDiv w:val="1"/>
      <w:marLeft w:val="0"/>
      <w:marRight w:val="0"/>
      <w:marTop w:val="0"/>
      <w:marBottom w:val="0"/>
      <w:divBdr>
        <w:top w:val="none" w:sz="0" w:space="0" w:color="auto"/>
        <w:left w:val="none" w:sz="0" w:space="0" w:color="auto"/>
        <w:bottom w:val="none" w:sz="0" w:space="0" w:color="auto"/>
        <w:right w:val="none" w:sz="0" w:space="0" w:color="auto"/>
      </w:divBdr>
    </w:div>
    <w:div w:id="1261061521">
      <w:bodyDiv w:val="1"/>
      <w:marLeft w:val="0"/>
      <w:marRight w:val="0"/>
      <w:marTop w:val="0"/>
      <w:marBottom w:val="0"/>
      <w:divBdr>
        <w:top w:val="none" w:sz="0" w:space="0" w:color="auto"/>
        <w:left w:val="none" w:sz="0" w:space="0" w:color="auto"/>
        <w:bottom w:val="none" w:sz="0" w:space="0" w:color="auto"/>
        <w:right w:val="none" w:sz="0" w:space="0" w:color="auto"/>
      </w:divBdr>
    </w:div>
    <w:div w:id="1628388414">
      <w:bodyDiv w:val="1"/>
      <w:marLeft w:val="0"/>
      <w:marRight w:val="0"/>
      <w:marTop w:val="0"/>
      <w:marBottom w:val="0"/>
      <w:divBdr>
        <w:top w:val="none" w:sz="0" w:space="0" w:color="auto"/>
        <w:left w:val="none" w:sz="0" w:space="0" w:color="auto"/>
        <w:bottom w:val="none" w:sz="0" w:space="0" w:color="auto"/>
        <w:right w:val="none" w:sz="0" w:space="0" w:color="auto"/>
      </w:divBdr>
    </w:div>
    <w:div w:id="20585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 TargetMode="External"/><Relationship Id="rId18" Type="http://schemas.openxmlformats.org/officeDocument/2006/relationships/hyperlink" Target="file:///X:\&#1043;&#1054;%20&#1080;%20&#1063;&#1057;\&#8470;%2011%20-%20&#1053;&#1055;&#1040;\&#1056;&#1072;&#1079;&#1085;&#1086;&#1077;\&#1055;&#1088;&#1080;&#1083;%204%20&#1054;&#1087;&#1077;&#1088;&#1072;&#1090;&#1080;&#1074;&#1085;&#1072;&#1103;%20&#1080;&#1085;&#1092;&#1086;&#1088;&#1084;&#1072;&#1094;&#1080;&#1103;.docx" TargetMode="External"/><Relationship Id="rId26" Type="http://schemas.openxmlformats.org/officeDocument/2006/relationships/hyperlink" Target="https://login.consultant.ru/link/?req=doc&amp;base=LAW&amp;n=439201" TargetMode="External"/><Relationship Id="rId39" Type="http://schemas.openxmlformats.org/officeDocument/2006/relationships/hyperlink" Target="consultantplus://offline/ref=0EEA97744E907F44DFFFB0A3C58196F63C23003A73B152506F18E9408FEE9F7690F12DCF0680ECBBCCAF8E1F369430CE9248976498632139O7tAD" TargetMode="External"/><Relationship Id="rId21" Type="http://schemas.openxmlformats.org/officeDocument/2006/relationships/hyperlink" Target="https://demo.garant.ru/" TargetMode="External"/><Relationship Id="rId34" Type="http://schemas.openxmlformats.org/officeDocument/2006/relationships/hyperlink" Target="https://login.consultant.ru/link/?req=doc&amp;base=LAW&amp;n=450824&amp;dst=1082" TargetMode="External"/><Relationship Id="rId42" Type="http://schemas.openxmlformats.org/officeDocument/2006/relationships/hyperlink" Target="consultantplus://offline/ref=366CDB54DB6112CF8D8636A402E765DBBAD0583C62CED3BEEB87F0A890DC5E5D44D0C94C16EC4BEFD338EEE8D360J2F" TargetMode="External"/><Relationship Id="rId47" Type="http://schemas.openxmlformats.org/officeDocument/2006/relationships/header" Target="header2.xml"/><Relationship Id="rId50" Type="http://schemas.openxmlformats.org/officeDocument/2006/relationships/image" Target="media/image4.jpeg"/><Relationship Id="rId55" Type="http://schemas.openxmlformats.org/officeDocument/2006/relationships/hyperlink" Target="https://login.consultant.ru/link/?req=doc&amp;base=RLAW240&amp;n=189800&amp;dst=100061" TargetMode="External"/><Relationship Id="rId63" Type="http://schemas.openxmlformats.org/officeDocument/2006/relationships/header" Target="header7.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docs.cntd.ru/document/90049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mo.garant.ru/" TargetMode="External"/><Relationship Id="rId24" Type="http://schemas.openxmlformats.org/officeDocument/2006/relationships/hyperlink" Target="https://demo.garant.ru/" TargetMode="External"/><Relationship Id="rId32" Type="http://schemas.openxmlformats.org/officeDocument/2006/relationships/hyperlink" Target="https://login.consultant.ru/link/?req=doc&amp;base=LAW&amp;n=429254&amp;dst=100016" TargetMode="External"/><Relationship Id="rId37" Type="http://schemas.openxmlformats.org/officeDocument/2006/relationships/hyperlink" Target="consultantplus://offline/ref=0EEA97744E907F44DFFFB0A3C58196F63C23003A73B152506F18E9408FEE9F7690F12DC80DD4BDF699A9DB496CC13CD1975695O6t6D" TargetMode="External"/><Relationship Id="rId40" Type="http://schemas.openxmlformats.org/officeDocument/2006/relationships/hyperlink" Target="consultantplus://offline/ref=A026E21E0D57209139957092DEE19B2F878BFABA2559C8D60BD953AFEC80CA7A0EDAA950B3C674CEE3EBC1E12CF2AB9834BE453F21F31E29q4FDF" TargetMode="External"/><Relationship Id="rId45" Type="http://schemas.openxmlformats.org/officeDocument/2006/relationships/hyperlink" Target="consultantplus://offline/ref=366CDB54DB6112CF8D8636A402E765DBBFD4513161CDD3BEEB87F0A890DC5E5D44D0C94C16EC4BEFD338EEE8D360J2F" TargetMode="External"/><Relationship Id="rId53" Type="http://schemas.openxmlformats.org/officeDocument/2006/relationships/hyperlink" Target="https://login.consultant.ru/link/?req=doc&amp;base=LAW&amp;n=464875&amp;dst=1669" TargetMode="External"/><Relationship Id="rId58" Type="http://schemas.openxmlformats.org/officeDocument/2006/relationships/image" Target="media/image5.jpeg"/><Relationship Id="rId66"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demo.garant.ru/" TargetMode="External"/><Relationship Id="rId28" Type="http://schemas.openxmlformats.org/officeDocument/2006/relationships/hyperlink" Target="consultantplus://offline/ref=B03A3A9D6422F031667CFFB8F3D405B4DD5492A6DC8592524D261F023AC5AD193218AA215F7766CE3E5582981AYB0DB" TargetMode="External"/><Relationship Id="rId36" Type="http://schemas.openxmlformats.org/officeDocument/2006/relationships/hyperlink" Target="consultantplus://offline/ref=0EEA97744E907F44DFFFB0A3C58196F63C23003A73B152506F18E9408FEE9F7690F12DCF0680ECB5C9AF8E1F369430CE9248976498632139O7tAD" TargetMode="External"/><Relationship Id="rId49" Type="http://schemas.openxmlformats.org/officeDocument/2006/relationships/image" Target="media/image3.emf"/><Relationship Id="rId57" Type="http://schemas.openxmlformats.org/officeDocument/2006/relationships/hyperlink" Target="https://login.consultant.ru/link/?req=doc&amp;base=RLAW240&amp;n=189800" TargetMode="External"/><Relationship Id="rId61" Type="http://schemas.openxmlformats.org/officeDocument/2006/relationships/header" Target="header5.xml"/><Relationship Id="rId10" Type="http://schemas.openxmlformats.org/officeDocument/2006/relationships/hyperlink" Target="http://internet.garant.ru/document/redirect/10600054/0" TargetMode="External"/><Relationship Id="rId19" Type="http://schemas.openxmlformats.org/officeDocument/2006/relationships/hyperlink" Target="file:///X:\&#1043;&#1054;%20&#1080;%20&#1063;&#1057;\&#8470;%2011%20-%20&#1053;&#1055;&#1040;\&#1056;&#1072;&#1079;&#1085;&#1086;&#1077;\&#1055;&#1088;&#1080;&#1083;%204%20&#1054;&#1087;&#1077;&#1088;&#1072;&#1090;&#1080;&#1074;&#1085;&#1072;&#1103;%20&#1080;&#1085;&#1092;&#1086;&#1088;&#1084;&#1072;&#1094;&#1080;&#1103;.docx" TargetMode="External"/><Relationship Id="rId31" Type="http://schemas.openxmlformats.org/officeDocument/2006/relationships/hyperlink" Target="https://login.consultant.ru/link/?req=doc&amp;base=LAW&amp;n=429254&amp;dst=100013" TargetMode="External"/><Relationship Id="rId44" Type="http://schemas.openxmlformats.org/officeDocument/2006/relationships/hyperlink" Target="consultantplus://offline/ref=366CDB54DB6112CF8D8636A402E765DBBAD0583C62CED3BEEB87F0A890DC5E5D44D0C94C16EC4BEFD338EEE8D360J2F" TargetMode="External"/><Relationship Id="rId52" Type="http://schemas.openxmlformats.org/officeDocument/2006/relationships/hyperlink" Target="https://login.consultant.ru/link/?req=doc&amp;base=RLAW240&amp;n=189800" TargetMode="External"/><Relationship Id="rId60" Type="http://schemas.openxmlformats.org/officeDocument/2006/relationships/header" Target="header4.xml"/><Relationship Id="rId65"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demo.garant.ru/" TargetMode="External"/><Relationship Id="rId14"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login.consultant.ru/link/?req=doc&amp;base=LAW&amp;n=439201" TargetMode="External"/><Relationship Id="rId30" Type="http://schemas.openxmlformats.org/officeDocument/2006/relationships/hyperlink" Target="consultantplus://offline/ref=0EEA97744E907F44DFFFB0A3C58196F63C23003A73B152506F18E9408FEE9F7690F12DCF0680ECB3CEAF8E1F369430CE9248976498632139O7tAD" TargetMode="External"/><Relationship Id="rId35" Type="http://schemas.openxmlformats.org/officeDocument/2006/relationships/hyperlink" Target="https://login.consultant.ru/link/?req=doc&amp;base=LAW&amp;n=450824&amp;dst=1116" TargetMode="External"/><Relationship Id="rId43" Type="http://schemas.openxmlformats.org/officeDocument/2006/relationships/hyperlink" Target="consultantplus://offline/ref=366CDB54DB6112CF8D8636A402E765DBBFD4513161CDD3BEEB87F0A890DC5E5D44D0C94C16EC4BEFD338EEE8D360J2F" TargetMode="External"/><Relationship Id="rId48" Type="http://schemas.openxmlformats.org/officeDocument/2006/relationships/header" Target="header3.xml"/><Relationship Id="rId56" Type="http://schemas.openxmlformats.org/officeDocument/2006/relationships/hyperlink" Target="https://login.consultant.ru/link/?req=doc&amp;base=LAW&amp;n=464875&amp;dst=1669" TargetMode="External"/><Relationship Id="rId64" Type="http://schemas.openxmlformats.org/officeDocument/2006/relationships/image" Target="media/image6.jpeg"/><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login.consultant.ru/link/?req=doc&amp;base=LAW&amp;n=464875&amp;dst=1669" TargetMode="External"/><Relationship Id="rId3" Type="http://schemas.openxmlformats.org/officeDocument/2006/relationships/styles" Target="styles.xml"/><Relationship Id="rId12" Type="http://schemas.openxmlformats.org/officeDocument/2006/relationships/hyperlink" Target="https://demo.garant.ru/" TargetMode="External"/><Relationship Id="rId17" Type="http://schemas.openxmlformats.org/officeDocument/2006/relationships/hyperlink" Target="file:///X:\&#1043;&#1054;%20&#1080;%20&#1063;&#1057;\&#8470;%2011%20-%20&#1053;&#1055;&#1040;\&#1056;&#1072;&#1079;&#1085;&#1086;&#1077;\&#1055;&#1088;&#1080;&#1083;%204%20&#1054;&#1087;&#1077;&#1088;&#1072;&#1090;&#1080;&#1074;&#1085;&#1072;&#1103;%20&#1080;&#1085;&#1092;&#1086;&#1088;&#1084;&#1072;&#1094;&#1080;&#1103;.docx" TargetMode="External"/><Relationship Id="rId25" Type="http://schemas.openxmlformats.org/officeDocument/2006/relationships/hyperlink" Target="https://login.consultant.ru/link/?req=doc&amp;base=LAW&amp;n=413132&amp;dst=100267" TargetMode="External"/><Relationship Id="rId33" Type="http://schemas.openxmlformats.org/officeDocument/2006/relationships/hyperlink" Target="https://login.consultant.ru/link/?req=doc&amp;base=LAW&amp;n=450824&amp;dst=277" TargetMode="External"/><Relationship Id="rId38" Type="http://schemas.openxmlformats.org/officeDocument/2006/relationships/hyperlink" Target="consultantplus://offline/ref=0EEA97744E907F44DFFFB0A3C58196F63C230A3D7FBC52506F18E9408FEE9F7682F175C30787F2B2CDBAD84E70OCt2D" TargetMode="External"/><Relationship Id="rId46" Type="http://schemas.openxmlformats.org/officeDocument/2006/relationships/hyperlink" Target="consultantplus://offline/ref=366CDB54DB6112CF8D8636A402E765DBBAD15A3863C8D3BEEB87F0A890DC5E5D56D0914017EB55EED22DB8B99554CF7FF68341384A400F826FJ9F" TargetMode="External"/><Relationship Id="rId59" Type="http://schemas.openxmlformats.org/officeDocument/2006/relationships/hyperlink" Target="https://login.consultant.ru/link/?req=doc&amp;base=LAW&amp;n=455825&amp;dst=100027" TargetMode="External"/><Relationship Id="rId67" Type="http://schemas.openxmlformats.org/officeDocument/2006/relationships/hyperlink" Target="https://login.consultant.ru/link/?req=doc&amp;base=RLAW240&amp;n=228945&amp;date=29.08.2024" TargetMode="External"/><Relationship Id="rId20" Type="http://schemas.openxmlformats.org/officeDocument/2006/relationships/hyperlink" Target="file:///X:\&#1043;&#1054;%20&#1080;%20&#1063;&#1057;\&#8470;%2011%20-%20&#1053;&#1055;&#1040;\&#1056;&#1072;&#1079;&#1085;&#1086;&#1077;\&#1055;&#1088;&#1080;&#1083;%204%20&#1054;&#1087;&#1077;&#1088;&#1072;&#1090;&#1080;&#1074;&#1085;&#1072;&#1103;%20&#1080;&#1085;&#1092;&#1086;&#1088;&#1084;&#1072;&#1094;&#1080;&#1103;.docx" TargetMode="External"/><Relationship Id="rId41" Type="http://schemas.openxmlformats.org/officeDocument/2006/relationships/hyperlink" Target="consultantplus://offline/ref=7DCF8CE8E95C5D5663C5DCC4F7243A47AD67B02D5FAF27FD2E23E98420345883D510727A935D0152E311037021222BF219C2FD32504EF818NDI4F" TargetMode="External"/><Relationship Id="rId54" Type="http://schemas.openxmlformats.org/officeDocument/2006/relationships/hyperlink" Target="https://login.consultant.ru/link/?req=doc&amp;base=RLAW240&amp;n=189800" TargetMode="External"/><Relationship Id="rId6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10F2-B3E9-4F25-B83A-F1E234F1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36306</Words>
  <Characters>206947</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2024-08-30T10:25:00Z</cp:lastPrinted>
  <dcterms:created xsi:type="dcterms:W3CDTF">2024-09-16T07:03:00Z</dcterms:created>
  <dcterms:modified xsi:type="dcterms:W3CDTF">2024-09-16T07:03:00Z</dcterms:modified>
</cp:coreProperties>
</file>