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F6" w:rsidRDefault="001A72F6" w:rsidP="001A72F6">
      <w:pPr>
        <w:widowControl/>
        <w:tabs>
          <w:tab w:val="center" w:pos="4729"/>
          <w:tab w:val="left" w:pos="7125"/>
        </w:tabs>
        <w:autoSpaceDE/>
        <w:adjustRightInd/>
        <w:rPr>
          <w:sz w:val="28"/>
          <w:szCs w:val="28"/>
        </w:rPr>
      </w:pPr>
      <w:r>
        <w:rPr>
          <w:sz w:val="28"/>
          <w:szCs w:val="28"/>
        </w:rPr>
        <w:tab/>
      </w: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2135" cy="72009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r>
        <w:rPr>
          <w:sz w:val="28"/>
          <w:szCs w:val="28"/>
        </w:rPr>
        <w:tab/>
      </w:r>
    </w:p>
    <w:p w:rsidR="001A72F6" w:rsidRDefault="001A72F6" w:rsidP="001A72F6">
      <w:pPr>
        <w:widowControl/>
        <w:autoSpaceDE/>
        <w:adjustRightInd/>
        <w:rPr>
          <w:sz w:val="28"/>
          <w:szCs w:val="28"/>
        </w:rPr>
      </w:pPr>
    </w:p>
    <w:p w:rsidR="001A72F6" w:rsidRDefault="001A72F6" w:rsidP="001A72F6">
      <w:pPr>
        <w:widowControl/>
        <w:tabs>
          <w:tab w:val="center" w:pos="4819"/>
          <w:tab w:val="left" w:pos="7830"/>
          <w:tab w:val="left" w:pos="7905"/>
        </w:tabs>
        <w:autoSpaceDE/>
        <w:adjustRightInd/>
        <w:spacing w:after="360"/>
        <w:rPr>
          <w:b/>
          <w:sz w:val="28"/>
          <w:szCs w:val="28"/>
        </w:rPr>
      </w:pPr>
      <w:r>
        <w:rPr>
          <w:b/>
          <w:sz w:val="28"/>
          <w:szCs w:val="28"/>
        </w:rPr>
        <w:tab/>
      </w:r>
    </w:p>
    <w:p w:rsidR="001A72F6" w:rsidRDefault="001A72F6" w:rsidP="001A72F6">
      <w:pPr>
        <w:widowControl/>
        <w:tabs>
          <w:tab w:val="center" w:pos="4819"/>
          <w:tab w:val="left" w:pos="7830"/>
          <w:tab w:val="left" w:pos="7905"/>
        </w:tabs>
        <w:autoSpaceDE/>
        <w:adjustRightInd/>
        <w:spacing w:after="360"/>
        <w:jc w:val="center"/>
        <w:rPr>
          <w:b/>
          <w:sz w:val="28"/>
          <w:szCs w:val="28"/>
        </w:rPr>
      </w:pPr>
      <w:r>
        <w:rPr>
          <w:b/>
          <w:sz w:val="28"/>
          <w:szCs w:val="28"/>
        </w:rPr>
        <w:t>РОССИЙСКАЯ ФЕДЕРАЦИЯ</w:t>
      </w:r>
    </w:p>
    <w:p w:rsidR="00A40015" w:rsidRDefault="001A72F6" w:rsidP="001A72F6">
      <w:pPr>
        <w:widowControl/>
        <w:autoSpaceDE/>
        <w:adjustRightInd/>
        <w:jc w:val="center"/>
        <w:rPr>
          <w:b/>
          <w:sz w:val="28"/>
          <w:szCs w:val="28"/>
        </w:rPr>
      </w:pPr>
      <w:r>
        <w:rPr>
          <w:b/>
          <w:sz w:val="28"/>
          <w:szCs w:val="28"/>
        </w:rPr>
        <w:t xml:space="preserve">ДУМА КИКНУРСКОГО МУНИЦИПАЛЬНОГО ОКРУГА </w:t>
      </w:r>
      <w:r w:rsidR="00A40015">
        <w:rPr>
          <w:b/>
          <w:sz w:val="28"/>
          <w:szCs w:val="28"/>
        </w:rPr>
        <w:t xml:space="preserve">  </w:t>
      </w:r>
    </w:p>
    <w:p w:rsidR="001A72F6" w:rsidRDefault="001A72F6" w:rsidP="001A72F6">
      <w:pPr>
        <w:widowControl/>
        <w:autoSpaceDE/>
        <w:adjustRightInd/>
        <w:jc w:val="center"/>
        <w:rPr>
          <w:b/>
          <w:sz w:val="28"/>
          <w:szCs w:val="28"/>
        </w:rPr>
      </w:pPr>
      <w:r>
        <w:rPr>
          <w:b/>
          <w:sz w:val="28"/>
          <w:szCs w:val="28"/>
        </w:rPr>
        <w:t>КИРОВСКОЙ ОБЛАСТИ</w:t>
      </w:r>
    </w:p>
    <w:p w:rsidR="001A72F6" w:rsidRDefault="001A72F6" w:rsidP="001A72F6">
      <w:pPr>
        <w:widowControl/>
        <w:autoSpaceDE/>
        <w:adjustRightInd/>
        <w:spacing w:after="360"/>
        <w:jc w:val="center"/>
        <w:rPr>
          <w:b/>
          <w:sz w:val="28"/>
          <w:szCs w:val="28"/>
        </w:rPr>
      </w:pPr>
      <w:r>
        <w:rPr>
          <w:b/>
          <w:sz w:val="28"/>
          <w:szCs w:val="28"/>
        </w:rPr>
        <w:t>первого созыва</w:t>
      </w:r>
    </w:p>
    <w:p w:rsidR="001A72F6" w:rsidRDefault="001A72F6" w:rsidP="002A7702">
      <w:pPr>
        <w:widowControl/>
        <w:autoSpaceDE/>
        <w:adjustRightInd/>
        <w:spacing w:after="360"/>
        <w:jc w:val="center"/>
        <w:rPr>
          <w:b/>
          <w:sz w:val="32"/>
          <w:szCs w:val="32"/>
        </w:rPr>
      </w:pPr>
      <w:r>
        <w:rPr>
          <w:b/>
          <w:sz w:val="32"/>
          <w:szCs w:val="32"/>
        </w:rPr>
        <w:t>РЕШЕНИЕ</w:t>
      </w:r>
    </w:p>
    <w:tbl>
      <w:tblPr>
        <w:tblW w:w="10163" w:type="dxa"/>
        <w:tblLook w:val="01E0" w:firstRow="1" w:lastRow="1" w:firstColumn="1" w:lastColumn="1" w:noHBand="0" w:noVBand="0"/>
      </w:tblPr>
      <w:tblGrid>
        <w:gridCol w:w="2235"/>
        <w:gridCol w:w="3091"/>
        <w:gridCol w:w="3180"/>
        <w:gridCol w:w="1657"/>
      </w:tblGrid>
      <w:tr w:rsidR="003B1944" w:rsidTr="002A7702">
        <w:tc>
          <w:tcPr>
            <w:tcW w:w="2235" w:type="dxa"/>
          </w:tcPr>
          <w:p w:rsidR="003B1944" w:rsidRPr="00423947" w:rsidRDefault="00423947" w:rsidP="00761855">
            <w:pPr>
              <w:ind w:right="-1"/>
              <w:jc w:val="center"/>
              <w:rPr>
                <w:sz w:val="28"/>
                <w:szCs w:val="28"/>
                <w:u w:val="single"/>
              </w:rPr>
            </w:pPr>
            <w:r>
              <w:rPr>
                <w:sz w:val="28"/>
                <w:szCs w:val="28"/>
                <w:u w:val="single"/>
              </w:rPr>
              <w:t>20.12.2024</w:t>
            </w:r>
            <w:r w:rsidR="00925037" w:rsidRPr="00423947">
              <w:rPr>
                <w:sz w:val="28"/>
                <w:szCs w:val="28"/>
                <w:u w:val="single"/>
              </w:rPr>
              <w:t xml:space="preserve">  </w:t>
            </w:r>
          </w:p>
        </w:tc>
        <w:tc>
          <w:tcPr>
            <w:tcW w:w="3091" w:type="dxa"/>
          </w:tcPr>
          <w:p w:rsidR="003B1944" w:rsidRDefault="003B1944" w:rsidP="00FF04D3">
            <w:pPr>
              <w:ind w:right="-1"/>
              <w:jc w:val="both"/>
              <w:rPr>
                <w:sz w:val="28"/>
                <w:szCs w:val="28"/>
              </w:rPr>
            </w:pPr>
          </w:p>
        </w:tc>
        <w:tc>
          <w:tcPr>
            <w:tcW w:w="3180" w:type="dxa"/>
          </w:tcPr>
          <w:p w:rsidR="003B1944" w:rsidRDefault="003B1944" w:rsidP="00FF04D3">
            <w:pPr>
              <w:ind w:right="-1"/>
              <w:jc w:val="right"/>
              <w:rPr>
                <w:sz w:val="28"/>
                <w:szCs w:val="28"/>
              </w:rPr>
            </w:pPr>
            <w:r>
              <w:rPr>
                <w:sz w:val="28"/>
                <w:szCs w:val="28"/>
              </w:rPr>
              <w:t>№</w:t>
            </w:r>
          </w:p>
        </w:tc>
        <w:tc>
          <w:tcPr>
            <w:tcW w:w="1657" w:type="dxa"/>
          </w:tcPr>
          <w:p w:rsidR="003B1944" w:rsidRPr="00423947" w:rsidRDefault="00423947" w:rsidP="002A7702">
            <w:pPr>
              <w:ind w:right="-1"/>
              <w:rPr>
                <w:sz w:val="28"/>
                <w:szCs w:val="28"/>
                <w:u w:val="single"/>
              </w:rPr>
            </w:pPr>
            <w:r>
              <w:rPr>
                <w:sz w:val="28"/>
                <w:szCs w:val="28"/>
                <w:u w:val="single"/>
              </w:rPr>
              <w:t>43-364</w:t>
            </w:r>
          </w:p>
        </w:tc>
      </w:tr>
      <w:tr w:rsidR="003B1944" w:rsidTr="002A7702">
        <w:tc>
          <w:tcPr>
            <w:tcW w:w="2235" w:type="dxa"/>
          </w:tcPr>
          <w:p w:rsidR="003B1944" w:rsidRDefault="003B1944" w:rsidP="00FF04D3">
            <w:pPr>
              <w:ind w:right="-1"/>
              <w:jc w:val="both"/>
              <w:rPr>
                <w:sz w:val="28"/>
                <w:szCs w:val="28"/>
              </w:rPr>
            </w:pPr>
          </w:p>
        </w:tc>
        <w:tc>
          <w:tcPr>
            <w:tcW w:w="6271" w:type="dxa"/>
            <w:gridSpan w:val="2"/>
          </w:tcPr>
          <w:p w:rsidR="003B1944" w:rsidRDefault="002A7702" w:rsidP="002A7702">
            <w:pPr>
              <w:tabs>
                <w:tab w:val="left" w:pos="1575"/>
                <w:tab w:val="center" w:pos="3028"/>
              </w:tabs>
              <w:ind w:right="-1"/>
              <w:rPr>
                <w:sz w:val="28"/>
                <w:szCs w:val="28"/>
              </w:rPr>
            </w:pPr>
            <w:r>
              <w:rPr>
                <w:sz w:val="28"/>
                <w:szCs w:val="28"/>
              </w:rPr>
              <w:tab/>
              <w:t xml:space="preserve">    </w:t>
            </w:r>
            <w:r w:rsidR="003B1944">
              <w:rPr>
                <w:sz w:val="28"/>
                <w:szCs w:val="28"/>
              </w:rPr>
              <w:t xml:space="preserve">пгт </w:t>
            </w:r>
            <w:r w:rsidR="001A72F6">
              <w:rPr>
                <w:sz w:val="28"/>
                <w:szCs w:val="28"/>
              </w:rPr>
              <w:t>Кикнур</w:t>
            </w:r>
          </w:p>
          <w:p w:rsidR="00A40015" w:rsidRDefault="00A40015" w:rsidP="001A72F6">
            <w:pPr>
              <w:ind w:right="-1"/>
              <w:jc w:val="center"/>
              <w:rPr>
                <w:sz w:val="28"/>
                <w:szCs w:val="28"/>
              </w:rPr>
            </w:pPr>
          </w:p>
        </w:tc>
        <w:tc>
          <w:tcPr>
            <w:tcW w:w="1657" w:type="dxa"/>
          </w:tcPr>
          <w:p w:rsidR="003B1944" w:rsidRPr="00287710" w:rsidRDefault="003B1944" w:rsidP="00AB25B4">
            <w:pPr>
              <w:ind w:right="-1"/>
              <w:jc w:val="center"/>
              <w:rPr>
                <w:sz w:val="28"/>
                <w:szCs w:val="28"/>
              </w:rPr>
            </w:pPr>
          </w:p>
        </w:tc>
      </w:tr>
    </w:tbl>
    <w:p w:rsidR="00DD7208" w:rsidRPr="00DD7208" w:rsidRDefault="00DD7208" w:rsidP="00DD7208">
      <w:pPr>
        <w:widowControl/>
        <w:autoSpaceDE/>
        <w:autoSpaceDN/>
        <w:adjustRightInd/>
        <w:jc w:val="center"/>
        <w:rPr>
          <w:b/>
          <w:sz w:val="28"/>
          <w:szCs w:val="28"/>
        </w:rPr>
      </w:pPr>
      <w:r w:rsidRPr="00DD7208">
        <w:rPr>
          <w:b/>
          <w:sz w:val="28"/>
          <w:szCs w:val="28"/>
        </w:rPr>
        <w:t>О назначении конкурса по отбору кандидатур на должность главы</w:t>
      </w:r>
    </w:p>
    <w:p w:rsidR="00DC16F2" w:rsidRPr="007C1A52" w:rsidRDefault="001A72F6" w:rsidP="00A40015">
      <w:pPr>
        <w:widowControl/>
        <w:autoSpaceDE/>
        <w:autoSpaceDN/>
        <w:adjustRightInd/>
        <w:spacing w:after="360"/>
        <w:jc w:val="center"/>
        <w:rPr>
          <w:sz w:val="48"/>
          <w:szCs w:val="48"/>
        </w:rPr>
      </w:pPr>
      <w:r>
        <w:rPr>
          <w:b/>
          <w:sz w:val="28"/>
          <w:szCs w:val="28"/>
        </w:rPr>
        <w:t>Кикнурского муниципального</w:t>
      </w:r>
      <w:r w:rsidR="00DD7208" w:rsidRPr="00DD7208">
        <w:rPr>
          <w:b/>
          <w:sz w:val="28"/>
          <w:szCs w:val="28"/>
        </w:rPr>
        <w:t xml:space="preserve"> о</w:t>
      </w:r>
      <w:bookmarkStart w:id="0" w:name="_GoBack"/>
      <w:bookmarkEnd w:id="0"/>
      <w:r w:rsidR="00DD7208" w:rsidRPr="00DD7208">
        <w:rPr>
          <w:b/>
          <w:sz w:val="28"/>
          <w:szCs w:val="28"/>
        </w:rPr>
        <w:t>круга Кировской области</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EF263F">
        <w:rPr>
          <w:sz w:val="28"/>
          <w:szCs w:val="28"/>
        </w:rPr>
        <w:t>»,</w:t>
      </w:r>
      <w:r w:rsidR="00EF263F" w:rsidRPr="00EF263F">
        <w:rPr>
          <w:sz w:val="28"/>
          <w:szCs w:val="28"/>
        </w:rPr>
        <w:t xml:space="preserve"> </w:t>
      </w:r>
      <w:hyperlink r:id="rId9" w:tooltip="Закон Кировской области от 29.12.2004 N 292-ЗО (ред. от 01.08.2016) &quot;О местном самоуправлении в Кировской области&quot; (принят постановлением Законодательного Собрания Кировской области от 23.12.2004 N 43/268)------------ Недействующая редакция{КонсультантПлюс}" w:history="1">
        <w:r w:rsidR="00EF263F" w:rsidRPr="00EF263F">
          <w:rPr>
            <w:sz w:val="28"/>
            <w:szCs w:val="28"/>
          </w:rPr>
          <w:t>Законом</w:t>
        </w:r>
      </w:hyperlink>
      <w:r w:rsidR="00EF263F" w:rsidRPr="00EF263F">
        <w:rPr>
          <w:sz w:val="28"/>
          <w:szCs w:val="28"/>
        </w:rPr>
        <w:t xml:space="preserve"> Кировской </w:t>
      </w:r>
      <w:r w:rsidR="00444121">
        <w:rPr>
          <w:sz w:val="28"/>
          <w:szCs w:val="28"/>
        </w:rPr>
        <w:t>области от 29.12.2004 N 292-ЗО «</w:t>
      </w:r>
      <w:r w:rsidR="00EF263F" w:rsidRPr="00EF263F">
        <w:rPr>
          <w:sz w:val="28"/>
          <w:szCs w:val="28"/>
        </w:rPr>
        <w:t>О местном сам</w:t>
      </w:r>
      <w:r w:rsidR="00444121">
        <w:rPr>
          <w:sz w:val="28"/>
          <w:szCs w:val="28"/>
        </w:rPr>
        <w:t>оуправлении в Кировской области»</w:t>
      </w:r>
      <w:r w:rsidR="00EF263F" w:rsidRPr="00EF263F">
        <w:rPr>
          <w:sz w:val="28"/>
          <w:szCs w:val="28"/>
        </w:rPr>
        <w:t xml:space="preserve">, </w:t>
      </w:r>
      <w:r w:rsidR="00EF263F">
        <w:rPr>
          <w:sz w:val="28"/>
          <w:szCs w:val="28"/>
        </w:rPr>
        <w:t xml:space="preserve">статьей 32 </w:t>
      </w:r>
      <w:r w:rsidR="00EF263F" w:rsidRPr="00EF263F">
        <w:rPr>
          <w:sz w:val="28"/>
          <w:szCs w:val="28"/>
        </w:rPr>
        <w:t>Устава му</w:t>
      </w:r>
      <w:r w:rsidR="00EF263F">
        <w:rPr>
          <w:sz w:val="28"/>
          <w:szCs w:val="28"/>
        </w:rPr>
        <w:t>ниципального образования Кикнурский муниципальный округ</w:t>
      </w:r>
      <w:r w:rsidR="00EF263F" w:rsidRPr="00EF263F">
        <w:rPr>
          <w:sz w:val="28"/>
          <w:szCs w:val="28"/>
        </w:rPr>
        <w:t xml:space="preserve"> Кировской области</w:t>
      </w:r>
      <w:r w:rsidR="00E44E53">
        <w:rPr>
          <w:sz w:val="28"/>
          <w:szCs w:val="28"/>
        </w:rPr>
        <w:t xml:space="preserve">, </w:t>
      </w:r>
      <w:r w:rsidRPr="00DD7208">
        <w:rPr>
          <w:sz w:val="28"/>
          <w:szCs w:val="28"/>
        </w:rPr>
        <w:t xml:space="preserve">Положением о порядке проведения конкурса по отбору кандидатур на должность главы </w:t>
      </w:r>
      <w:r w:rsidR="001A72F6">
        <w:rPr>
          <w:sz w:val="28"/>
          <w:szCs w:val="28"/>
        </w:rPr>
        <w:t>Кикнурского муниципального</w:t>
      </w:r>
      <w:r w:rsidR="00925037">
        <w:rPr>
          <w:sz w:val="28"/>
          <w:szCs w:val="28"/>
        </w:rPr>
        <w:t xml:space="preserve"> округа </w:t>
      </w:r>
      <w:r w:rsidR="001C4151">
        <w:rPr>
          <w:sz w:val="28"/>
          <w:szCs w:val="28"/>
        </w:rPr>
        <w:t>Кировской области, утверждённым</w:t>
      </w:r>
      <w:r w:rsidRPr="00DD7208">
        <w:rPr>
          <w:sz w:val="28"/>
          <w:szCs w:val="28"/>
        </w:rPr>
        <w:t xml:space="preserve"> решением Думы </w:t>
      </w:r>
      <w:r w:rsidR="001A72F6">
        <w:rPr>
          <w:sz w:val="28"/>
          <w:szCs w:val="28"/>
        </w:rPr>
        <w:t>Кикнурского муниципального</w:t>
      </w:r>
      <w:r w:rsidRPr="00DD7208">
        <w:rPr>
          <w:sz w:val="28"/>
          <w:szCs w:val="28"/>
        </w:rPr>
        <w:t xml:space="preserve"> округа от </w:t>
      </w:r>
      <w:r w:rsidR="00A40015">
        <w:rPr>
          <w:sz w:val="28"/>
          <w:szCs w:val="28"/>
        </w:rPr>
        <w:t xml:space="preserve">17.09.2020 </w:t>
      </w:r>
      <w:r w:rsidRPr="00DD7208">
        <w:rPr>
          <w:sz w:val="28"/>
          <w:szCs w:val="28"/>
        </w:rPr>
        <w:t>№</w:t>
      </w:r>
      <w:r w:rsidR="005D55BE" w:rsidRPr="005D55BE">
        <w:rPr>
          <w:sz w:val="28"/>
          <w:szCs w:val="28"/>
        </w:rPr>
        <w:t xml:space="preserve"> </w:t>
      </w:r>
      <w:r w:rsidR="00925037">
        <w:rPr>
          <w:sz w:val="28"/>
          <w:szCs w:val="28"/>
        </w:rPr>
        <w:t>1-12</w:t>
      </w:r>
      <w:r w:rsidR="00E44E53">
        <w:rPr>
          <w:sz w:val="28"/>
          <w:szCs w:val="28"/>
        </w:rPr>
        <w:t xml:space="preserve"> «Об утверждении Положения </w:t>
      </w:r>
      <w:r w:rsidR="00DB75F5">
        <w:rPr>
          <w:sz w:val="28"/>
          <w:szCs w:val="28"/>
        </w:rPr>
        <w:t>о порядке проведения конкурса по отбору кандидатур на должность главы Кикнурского муниципального округа</w:t>
      </w:r>
      <w:r w:rsidR="00730639">
        <w:rPr>
          <w:sz w:val="28"/>
          <w:szCs w:val="28"/>
        </w:rPr>
        <w:t xml:space="preserve"> Кировской области</w:t>
      </w:r>
      <w:r w:rsidR="00DB75F5">
        <w:rPr>
          <w:sz w:val="28"/>
          <w:szCs w:val="28"/>
        </w:rPr>
        <w:t>»</w:t>
      </w:r>
      <w:r w:rsidR="005D55BE" w:rsidRPr="005D55BE">
        <w:rPr>
          <w:sz w:val="28"/>
          <w:szCs w:val="28"/>
        </w:rPr>
        <w:t xml:space="preserve"> (</w:t>
      </w:r>
      <w:r w:rsidRPr="00DD7208">
        <w:rPr>
          <w:sz w:val="28"/>
          <w:szCs w:val="28"/>
        </w:rPr>
        <w:t xml:space="preserve">далее – Положение), Дума </w:t>
      </w:r>
      <w:r w:rsidR="001A72F6">
        <w:rPr>
          <w:sz w:val="28"/>
          <w:szCs w:val="28"/>
        </w:rPr>
        <w:t>Кикнурского муниципального</w:t>
      </w:r>
      <w:r w:rsidRPr="00DD7208">
        <w:rPr>
          <w:sz w:val="28"/>
          <w:szCs w:val="28"/>
        </w:rPr>
        <w:t xml:space="preserve"> округа РЕШИЛА:</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1. Назначить конкурс по отбору кандидатур на должность главы</w:t>
      </w:r>
      <w:r>
        <w:rPr>
          <w:sz w:val="28"/>
          <w:szCs w:val="28"/>
        </w:rPr>
        <w:t xml:space="preserve"> </w:t>
      </w:r>
      <w:r w:rsidR="001A72F6">
        <w:rPr>
          <w:sz w:val="28"/>
          <w:szCs w:val="28"/>
        </w:rPr>
        <w:t>Кикнурского муниципального</w:t>
      </w:r>
      <w:r>
        <w:rPr>
          <w:sz w:val="28"/>
          <w:szCs w:val="28"/>
        </w:rPr>
        <w:t xml:space="preserve"> округа </w:t>
      </w:r>
      <w:r w:rsidRPr="00DD7208">
        <w:rPr>
          <w:sz w:val="28"/>
          <w:szCs w:val="28"/>
        </w:rPr>
        <w:t>Кировской области (дале</w:t>
      </w:r>
      <w:r>
        <w:rPr>
          <w:sz w:val="28"/>
          <w:szCs w:val="28"/>
        </w:rPr>
        <w:t xml:space="preserve">е – Конкурс) на </w:t>
      </w:r>
      <w:r w:rsidR="00E877B6">
        <w:rPr>
          <w:sz w:val="28"/>
          <w:szCs w:val="28"/>
        </w:rPr>
        <w:t>11</w:t>
      </w:r>
      <w:r w:rsidR="00DB75F5">
        <w:rPr>
          <w:sz w:val="28"/>
          <w:szCs w:val="28"/>
        </w:rPr>
        <w:t>.02</w:t>
      </w:r>
      <w:r w:rsidRPr="00A40015">
        <w:rPr>
          <w:sz w:val="28"/>
          <w:szCs w:val="28"/>
        </w:rPr>
        <w:t>.20</w:t>
      </w:r>
      <w:r w:rsidR="00DB75F5">
        <w:rPr>
          <w:sz w:val="28"/>
          <w:szCs w:val="28"/>
        </w:rPr>
        <w:t>25</w:t>
      </w:r>
      <w:r w:rsidR="00A40015">
        <w:rPr>
          <w:sz w:val="28"/>
          <w:szCs w:val="28"/>
        </w:rPr>
        <w:t xml:space="preserve"> </w:t>
      </w:r>
      <w:r>
        <w:rPr>
          <w:sz w:val="28"/>
          <w:szCs w:val="28"/>
        </w:rPr>
        <w:t xml:space="preserve">в </w:t>
      </w:r>
      <w:r w:rsidR="002726E5">
        <w:rPr>
          <w:sz w:val="28"/>
          <w:szCs w:val="28"/>
        </w:rPr>
        <w:t>09</w:t>
      </w:r>
      <w:r>
        <w:rPr>
          <w:sz w:val="28"/>
          <w:szCs w:val="28"/>
        </w:rPr>
        <w:t>:</w:t>
      </w:r>
      <w:r w:rsidRPr="00DD7208">
        <w:rPr>
          <w:sz w:val="28"/>
          <w:szCs w:val="28"/>
        </w:rPr>
        <w:t xml:space="preserve">00 по адресу: Кировская область, пгт </w:t>
      </w:r>
      <w:r w:rsidR="001A72F6">
        <w:rPr>
          <w:sz w:val="28"/>
          <w:szCs w:val="28"/>
        </w:rPr>
        <w:t>Кикнур</w:t>
      </w:r>
      <w:r w:rsidRPr="00DD7208">
        <w:rPr>
          <w:sz w:val="28"/>
          <w:szCs w:val="28"/>
        </w:rPr>
        <w:t xml:space="preserve">, ул. </w:t>
      </w:r>
      <w:r w:rsidR="001A72F6">
        <w:rPr>
          <w:sz w:val="28"/>
          <w:szCs w:val="28"/>
        </w:rPr>
        <w:t>Советская</w:t>
      </w:r>
      <w:r w:rsidRPr="00DD7208">
        <w:rPr>
          <w:sz w:val="28"/>
          <w:szCs w:val="28"/>
        </w:rPr>
        <w:t xml:space="preserve">, </w:t>
      </w:r>
      <w:r w:rsidR="001A72F6">
        <w:rPr>
          <w:sz w:val="28"/>
          <w:szCs w:val="28"/>
        </w:rPr>
        <w:t>36</w:t>
      </w:r>
      <w:r w:rsidR="00DB75F5">
        <w:rPr>
          <w:sz w:val="28"/>
          <w:szCs w:val="28"/>
        </w:rPr>
        <w:t xml:space="preserve"> (здание администрации Кикнурского муниципального округа</w:t>
      </w:r>
      <w:r w:rsidRPr="00DD7208">
        <w:rPr>
          <w:sz w:val="28"/>
          <w:szCs w:val="28"/>
        </w:rPr>
        <w:t>).</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 xml:space="preserve">2. Документы кандидатов на должность главы </w:t>
      </w:r>
      <w:r w:rsidR="001A72F6">
        <w:rPr>
          <w:sz w:val="28"/>
          <w:szCs w:val="28"/>
        </w:rPr>
        <w:t>Кикнурского муниципального</w:t>
      </w:r>
      <w:r w:rsidRPr="00DD7208">
        <w:rPr>
          <w:sz w:val="28"/>
          <w:szCs w:val="28"/>
        </w:rPr>
        <w:t xml:space="preserve"> округа Кировской области принимаются конкурсной комиссией с </w:t>
      </w:r>
      <w:r w:rsidR="00DB75F5">
        <w:rPr>
          <w:sz w:val="28"/>
          <w:szCs w:val="28"/>
        </w:rPr>
        <w:t>09.01</w:t>
      </w:r>
      <w:r w:rsidRPr="00A40015">
        <w:rPr>
          <w:sz w:val="28"/>
          <w:szCs w:val="28"/>
        </w:rPr>
        <w:t>.20</w:t>
      </w:r>
      <w:r w:rsidR="00DB75F5">
        <w:rPr>
          <w:sz w:val="28"/>
          <w:szCs w:val="28"/>
        </w:rPr>
        <w:t>25</w:t>
      </w:r>
      <w:r w:rsidRPr="00A40015">
        <w:rPr>
          <w:sz w:val="28"/>
          <w:szCs w:val="28"/>
        </w:rPr>
        <w:t xml:space="preserve"> по </w:t>
      </w:r>
      <w:r w:rsidR="00DB75F5">
        <w:rPr>
          <w:sz w:val="28"/>
          <w:szCs w:val="28"/>
        </w:rPr>
        <w:t>28.01</w:t>
      </w:r>
      <w:r w:rsidRPr="00A40015">
        <w:rPr>
          <w:sz w:val="28"/>
          <w:szCs w:val="28"/>
        </w:rPr>
        <w:t>.20</w:t>
      </w:r>
      <w:r w:rsidR="00DB75F5">
        <w:rPr>
          <w:sz w:val="28"/>
          <w:szCs w:val="28"/>
        </w:rPr>
        <w:t>25</w:t>
      </w:r>
      <w:r>
        <w:rPr>
          <w:sz w:val="28"/>
          <w:szCs w:val="28"/>
        </w:rPr>
        <w:t xml:space="preserve"> с</w:t>
      </w:r>
      <w:r w:rsidR="00DB75F5">
        <w:rPr>
          <w:sz w:val="28"/>
          <w:szCs w:val="28"/>
        </w:rPr>
        <w:t xml:space="preserve"> </w:t>
      </w:r>
      <w:r>
        <w:rPr>
          <w:sz w:val="28"/>
          <w:szCs w:val="28"/>
        </w:rPr>
        <w:t xml:space="preserve">09:00 до 17:00 </w:t>
      </w:r>
      <w:r w:rsidRPr="00DD7208">
        <w:rPr>
          <w:sz w:val="28"/>
          <w:szCs w:val="28"/>
        </w:rPr>
        <w:t>в рабочие дни по адресу: Кировская область, пгт</w:t>
      </w:r>
      <w:r w:rsidR="005D55BE">
        <w:rPr>
          <w:sz w:val="28"/>
          <w:szCs w:val="28"/>
        </w:rPr>
        <w:t> </w:t>
      </w:r>
      <w:r w:rsidR="001A72F6">
        <w:rPr>
          <w:sz w:val="28"/>
          <w:szCs w:val="28"/>
        </w:rPr>
        <w:t>Кикнур</w:t>
      </w:r>
      <w:r w:rsidRPr="00DD7208">
        <w:rPr>
          <w:sz w:val="28"/>
          <w:szCs w:val="28"/>
        </w:rPr>
        <w:t xml:space="preserve">, ул. </w:t>
      </w:r>
      <w:r w:rsidR="001A72F6">
        <w:rPr>
          <w:sz w:val="28"/>
          <w:szCs w:val="28"/>
        </w:rPr>
        <w:t>Советская</w:t>
      </w:r>
      <w:r w:rsidRPr="00DD7208">
        <w:rPr>
          <w:sz w:val="28"/>
          <w:szCs w:val="28"/>
        </w:rPr>
        <w:t xml:space="preserve">, </w:t>
      </w:r>
      <w:r w:rsidR="001A72F6">
        <w:rPr>
          <w:sz w:val="28"/>
          <w:szCs w:val="28"/>
        </w:rPr>
        <w:t>36</w:t>
      </w:r>
      <w:r w:rsidR="00DB75F5">
        <w:rPr>
          <w:sz w:val="28"/>
          <w:szCs w:val="28"/>
        </w:rPr>
        <w:t xml:space="preserve"> (здание администрации Кикнурского муниципального округа</w:t>
      </w:r>
      <w:r w:rsidRPr="00DD7208">
        <w:rPr>
          <w:sz w:val="28"/>
          <w:szCs w:val="28"/>
        </w:rPr>
        <w:t xml:space="preserve">), кабинет № </w:t>
      </w:r>
      <w:r w:rsidR="001A72F6">
        <w:rPr>
          <w:sz w:val="28"/>
          <w:szCs w:val="28"/>
        </w:rPr>
        <w:t>3</w:t>
      </w:r>
      <w:r w:rsidR="003F2318">
        <w:rPr>
          <w:sz w:val="28"/>
          <w:szCs w:val="28"/>
        </w:rPr>
        <w:t>6,41.</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lastRenderedPageBreak/>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1A72F6" w:rsidRPr="00C32A63" w:rsidRDefault="00DD7208" w:rsidP="00A40015">
      <w:pPr>
        <w:widowControl/>
        <w:autoSpaceDE/>
        <w:autoSpaceDN/>
        <w:adjustRightInd/>
        <w:spacing w:line="360" w:lineRule="exact"/>
        <w:ind w:firstLine="709"/>
        <w:jc w:val="both"/>
        <w:rPr>
          <w:sz w:val="28"/>
          <w:szCs w:val="28"/>
        </w:rPr>
      </w:pPr>
      <w:r w:rsidRPr="00DD7208">
        <w:rPr>
          <w:sz w:val="28"/>
          <w:szCs w:val="28"/>
        </w:rPr>
        <w:t xml:space="preserve">3. Опубликовать объявление о Конкурсе не позднее </w:t>
      </w:r>
      <w:r w:rsidR="003F2318">
        <w:rPr>
          <w:sz w:val="28"/>
          <w:szCs w:val="28"/>
        </w:rPr>
        <w:t>21 декабря</w:t>
      </w:r>
      <w:r w:rsidRPr="00DD7208">
        <w:rPr>
          <w:sz w:val="28"/>
          <w:szCs w:val="28"/>
        </w:rPr>
        <w:t xml:space="preserve"> 20</w:t>
      </w:r>
      <w:r w:rsidR="003F2318">
        <w:rPr>
          <w:sz w:val="28"/>
          <w:szCs w:val="28"/>
        </w:rPr>
        <w:t>24</w:t>
      </w:r>
      <w:r w:rsidRPr="00DD7208">
        <w:rPr>
          <w:sz w:val="28"/>
          <w:szCs w:val="28"/>
        </w:rPr>
        <w:t xml:space="preserve"> года на официальном сайте </w:t>
      </w:r>
      <w:r w:rsidR="003F2318">
        <w:rPr>
          <w:sz w:val="28"/>
          <w:szCs w:val="28"/>
        </w:rPr>
        <w:t>муниципального образования Кикнурский муниципальный округ</w:t>
      </w:r>
      <w:r w:rsidRPr="00DD7208">
        <w:rPr>
          <w:sz w:val="28"/>
          <w:szCs w:val="28"/>
        </w:rPr>
        <w:t xml:space="preserve"> Кировской области в информационно-телекоммуникационной сети «Интернет»</w:t>
      </w:r>
      <w:r w:rsidR="001A72F6" w:rsidRPr="00C32A63">
        <w:rPr>
          <w:sz w:val="28"/>
          <w:szCs w:val="28"/>
        </w:rPr>
        <w:t>.</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4. Возложить обязанности по организационно</w:t>
      </w:r>
      <w:r>
        <w:rPr>
          <w:sz w:val="28"/>
          <w:szCs w:val="28"/>
        </w:rPr>
        <w:t>му и техническому обеспе</w:t>
      </w:r>
      <w:r w:rsidRPr="00DD7208">
        <w:rPr>
          <w:sz w:val="28"/>
          <w:szCs w:val="28"/>
        </w:rPr>
        <w:t xml:space="preserve">чению деятельности Конкурсной комиссии на отдел </w:t>
      </w:r>
      <w:r w:rsidR="001A72F6">
        <w:rPr>
          <w:sz w:val="28"/>
          <w:szCs w:val="28"/>
        </w:rPr>
        <w:t xml:space="preserve">по </w:t>
      </w:r>
      <w:r w:rsidRPr="00DD7208">
        <w:rPr>
          <w:sz w:val="28"/>
          <w:szCs w:val="28"/>
        </w:rPr>
        <w:t>организационно-правов</w:t>
      </w:r>
      <w:r w:rsidR="001A72F6">
        <w:rPr>
          <w:sz w:val="28"/>
          <w:szCs w:val="28"/>
        </w:rPr>
        <w:t>ым</w:t>
      </w:r>
      <w:r w:rsidRPr="00DD7208">
        <w:rPr>
          <w:sz w:val="28"/>
          <w:szCs w:val="28"/>
        </w:rPr>
        <w:t xml:space="preserve"> и кадров</w:t>
      </w:r>
      <w:r w:rsidR="001A72F6">
        <w:rPr>
          <w:sz w:val="28"/>
          <w:szCs w:val="28"/>
        </w:rPr>
        <w:t>ым</w:t>
      </w:r>
      <w:r w:rsidRPr="00DD7208">
        <w:rPr>
          <w:sz w:val="28"/>
          <w:szCs w:val="28"/>
        </w:rPr>
        <w:t xml:space="preserve"> </w:t>
      </w:r>
      <w:r w:rsidR="001A72F6">
        <w:rPr>
          <w:sz w:val="28"/>
          <w:szCs w:val="28"/>
        </w:rPr>
        <w:t>вопросам</w:t>
      </w:r>
      <w:r w:rsidRPr="00DD7208">
        <w:rPr>
          <w:sz w:val="28"/>
          <w:szCs w:val="28"/>
        </w:rPr>
        <w:t xml:space="preserve"> администрации </w:t>
      </w:r>
      <w:r w:rsidR="001A72F6">
        <w:rPr>
          <w:sz w:val="28"/>
          <w:szCs w:val="28"/>
        </w:rPr>
        <w:t>Кикнурского</w:t>
      </w:r>
      <w:r w:rsidR="003F2318">
        <w:rPr>
          <w:sz w:val="28"/>
          <w:szCs w:val="28"/>
        </w:rPr>
        <w:t xml:space="preserve"> муниципального округа</w:t>
      </w:r>
      <w:r w:rsidRPr="00DD7208">
        <w:rPr>
          <w:sz w:val="28"/>
          <w:szCs w:val="28"/>
        </w:rPr>
        <w:t xml:space="preserve"> Кировской области.</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 xml:space="preserve">5. Контроль за выполнением настоящего решения возложить на председателя Думы </w:t>
      </w:r>
      <w:r w:rsidR="001A72F6">
        <w:rPr>
          <w:sz w:val="28"/>
          <w:szCs w:val="28"/>
        </w:rPr>
        <w:t>Кикнурского муниципального</w:t>
      </w:r>
      <w:r w:rsidR="005D55BE">
        <w:rPr>
          <w:sz w:val="28"/>
          <w:szCs w:val="28"/>
        </w:rPr>
        <w:t xml:space="preserve"> округа Кировской области </w:t>
      </w:r>
      <w:r w:rsidR="00A40015">
        <w:rPr>
          <w:sz w:val="28"/>
          <w:szCs w:val="28"/>
        </w:rPr>
        <w:t>Сычева Василия Николаевича</w:t>
      </w:r>
      <w:r w:rsidR="001A72F6">
        <w:rPr>
          <w:sz w:val="28"/>
          <w:szCs w:val="28"/>
        </w:rPr>
        <w:t>.</w:t>
      </w:r>
    </w:p>
    <w:p w:rsidR="00DC16F2" w:rsidRDefault="00DD7208" w:rsidP="00A40015">
      <w:pPr>
        <w:widowControl/>
        <w:autoSpaceDE/>
        <w:autoSpaceDN/>
        <w:adjustRightInd/>
        <w:spacing w:line="360" w:lineRule="exact"/>
        <w:ind w:firstLine="709"/>
        <w:jc w:val="both"/>
        <w:rPr>
          <w:sz w:val="28"/>
          <w:szCs w:val="28"/>
        </w:rPr>
      </w:pPr>
      <w:r w:rsidRPr="00DD7208">
        <w:rPr>
          <w:sz w:val="28"/>
          <w:szCs w:val="28"/>
        </w:rPr>
        <w:t>6. Настоящее решение вступает в силу со дн</w:t>
      </w:r>
      <w:r w:rsidR="00444121">
        <w:rPr>
          <w:sz w:val="28"/>
          <w:szCs w:val="28"/>
        </w:rPr>
        <w:t>я его подписания</w:t>
      </w:r>
      <w:r w:rsidRPr="00DD7208">
        <w:rPr>
          <w:sz w:val="28"/>
          <w:szCs w:val="28"/>
        </w:rPr>
        <w:t>.</w:t>
      </w:r>
    </w:p>
    <w:p w:rsidR="00A40015" w:rsidRDefault="00A40015" w:rsidP="00A40015">
      <w:pPr>
        <w:widowControl/>
        <w:autoSpaceDE/>
        <w:autoSpaceDN/>
        <w:adjustRightInd/>
        <w:spacing w:line="360" w:lineRule="exact"/>
        <w:ind w:firstLine="709"/>
        <w:jc w:val="both"/>
        <w:rPr>
          <w:sz w:val="28"/>
          <w:szCs w:val="28"/>
        </w:rPr>
      </w:pPr>
    </w:p>
    <w:p w:rsidR="00A40015" w:rsidRPr="00474078" w:rsidRDefault="00A40015" w:rsidP="00A40015">
      <w:pPr>
        <w:widowControl/>
        <w:autoSpaceDE/>
        <w:autoSpaceDN/>
        <w:adjustRightInd/>
        <w:spacing w:line="360" w:lineRule="exact"/>
        <w:ind w:firstLine="709"/>
        <w:jc w:val="both"/>
        <w:rPr>
          <w:sz w:val="72"/>
          <w:szCs w:val="28"/>
        </w:rPr>
      </w:pPr>
    </w:p>
    <w:p w:rsidR="00307C9B" w:rsidRDefault="00307C9B" w:rsidP="002A7702">
      <w:pPr>
        <w:rPr>
          <w:sz w:val="28"/>
          <w:szCs w:val="28"/>
        </w:rPr>
      </w:pPr>
      <w:r>
        <w:rPr>
          <w:sz w:val="28"/>
          <w:szCs w:val="28"/>
        </w:rPr>
        <w:t>Заместитель председателя</w:t>
      </w:r>
      <w:r w:rsidR="00DB16E3" w:rsidRPr="002A7702">
        <w:rPr>
          <w:sz w:val="28"/>
          <w:szCs w:val="28"/>
        </w:rPr>
        <w:t xml:space="preserve"> Думы</w:t>
      </w:r>
    </w:p>
    <w:p w:rsidR="00DB16E3" w:rsidRPr="002A7702" w:rsidRDefault="001A72F6" w:rsidP="002A7702">
      <w:pPr>
        <w:rPr>
          <w:sz w:val="28"/>
          <w:szCs w:val="28"/>
        </w:rPr>
      </w:pPr>
      <w:r w:rsidRPr="002A7702">
        <w:rPr>
          <w:sz w:val="28"/>
          <w:szCs w:val="28"/>
        </w:rPr>
        <w:t>Кикнурского</w:t>
      </w:r>
      <w:r w:rsidR="00307C9B">
        <w:rPr>
          <w:sz w:val="28"/>
          <w:szCs w:val="28"/>
        </w:rPr>
        <w:t xml:space="preserve"> </w:t>
      </w:r>
      <w:r w:rsidRPr="002A7702">
        <w:rPr>
          <w:sz w:val="28"/>
          <w:szCs w:val="28"/>
        </w:rPr>
        <w:t>муниципального</w:t>
      </w:r>
      <w:r w:rsidR="00307C9B">
        <w:rPr>
          <w:sz w:val="28"/>
          <w:szCs w:val="28"/>
        </w:rPr>
        <w:t xml:space="preserve"> округа</w:t>
      </w:r>
      <w:r w:rsidRPr="002A7702">
        <w:rPr>
          <w:sz w:val="28"/>
          <w:szCs w:val="28"/>
        </w:rPr>
        <w:t xml:space="preserve">          </w:t>
      </w:r>
      <w:r w:rsidR="00A40015" w:rsidRPr="002A7702">
        <w:rPr>
          <w:sz w:val="28"/>
          <w:szCs w:val="28"/>
        </w:rPr>
        <w:tab/>
      </w:r>
      <w:r w:rsidR="00A40015" w:rsidRPr="002A7702">
        <w:rPr>
          <w:sz w:val="28"/>
          <w:szCs w:val="28"/>
        </w:rPr>
        <w:tab/>
      </w:r>
      <w:r w:rsidR="00307C9B">
        <w:rPr>
          <w:sz w:val="28"/>
          <w:szCs w:val="28"/>
        </w:rPr>
        <w:t xml:space="preserve">         А.П. Прокудин</w:t>
      </w:r>
    </w:p>
    <w:p w:rsidR="00A40015" w:rsidRPr="002A7702" w:rsidRDefault="00A40015" w:rsidP="002A7702">
      <w:pPr>
        <w:rPr>
          <w:sz w:val="28"/>
          <w:szCs w:val="28"/>
        </w:rPr>
      </w:pPr>
    </w:p>
    <w:p w:rsidR="001A72F6" w:rsidRPr="002A7702" w:rsidRDefault="00DB16E3" w:rsidP="002A7702">
      <w:pPr>
        <w:rPr>
          <w:sz w:val="28"/>
          <w:szCs w:val="28"/>
        </w:rPr>
      </w:pPr>
      <w:r w:rsidRPr="002A7702">
        <w:rPr>
          <w:sz w:val="28"/>
          <w:szCs w:val="28"/>
        </w:rPr>
        <w:t xml:space="preserve">Глава </w:t>
      </w:r>
      <w:r w:rsidR="001A72F6" w:rsidRPr="002A7702">
        <w:rPr>
          <w:sz w:val="28"/>
          <w:szCs w:val="28"/>
        </w:rPr>
        <w:t>Кикнурского</w:t>
      </w:r>
      <w:r w:rsidRPr="002A7702">
        <w:rPr>
          <w:sz w:val="28"/>
          <w:szCs w:val="28"/>
        </w:rPr>
        <w:t xml:space="preserve"> </w:t>
      </w:r>
    </w:p>
    <w:p w:rsidR="005159AC" w:rsidRPr="002A7702" w:rsidRDefault="003F2318" w:rsidP="002A7702">
      <w:pPr>
        <w:rPr>
          <w:sz w:val="28"/>
          <w:szCs w:val="28"/>
        </w:rPr>
      </w:pPr>
      <w:r>
        <w:rPr>
          <w:sz w:val="28"/>
          <w:szCs w:val="28"/>
        </w:rPr>
        <w:t>муниципального округа</w:t>
      </w:r>
      <w:r w:rsidR="00DB16E3" w:rsidRPr="002A7702">
        <w:rPr>
          <w:sz w:val="28"/>
          <w:szCs w:val="28"/>
        </w:rPr>
        <w:tab/>
      </w:r>
      <w:r w:rsidR="00DB16E3" w:rsidRPr="002A7702">
        <w:rPr>
          <w:sz w:val="28"/>
          <w:szCs w:val="28"/>
        </w:rPr>
        <w:tab/>
      </w:r>
      <w:r w:rsidR="00DB16E3" w:rsidRPr="002A7702">
        <w:rPr>
          <w:sz w:val="28"/>
          <w:szCs w:val="28"/>
        </w:rPr>
        <w:tab/>
      </w:r>
      <w:r w:rsidR="00DB16E3" w:rsidRPr="002A7702">
        <w:rPr>
          <w:sz w:val="28"/>
          <w:szCs w:val="28"/>
        </w:rPr>
        <w:tab/>
      </w:r>
      <w:r w:rsidR="00DB16E3" w:rsidRPr="002A7702">
        <w:rPr>
          <w:sz w:val="28"/>
          <w:szCs w:val="28"/>
        </w:rPr>
        <w:tab/>
      </w:r>
      <w:r w:rsidR="00307C9B">
        <w:rPr>
          <w:sz w:val="28"/>
          <w:szCs w:val="28"/>
        </w:rPr>
        <w:t xml:space="preserve">         </w:t>
      </w:r>
      <w:r w:rsidR="001A72F6" w:rsidRPr="002A7702">
        <w:rPr>
          <w:sz w:val="28"/>
          <w:szCs w:val="28"/>
        </w:rPr>
        <w:t>С.Ю. Галкин</w:t>
      </w:r>
    </w:p>
    <w:p w:rsidR="00865DF0" w:rsidRPr="002A7702" w:rsidRDefault="00A40015" w:rsidP="002A7702">
      <w:pPr>
        <w:tabs>
          <w:tab w:val="left" w:pos="7088"/>
        </w:tabs>
        <w:rPr>
          <w:sz w:val="28"/>
          <w:szCs w:val="28"/>
        </w:rPr>
      </w:pPr>
      <w:r w:rsidRPr="002A7702">
        <w:rPr>
          <w:sz w:val="28"/>
          <w:szCs w:val="28"/>
        </w:rPr>
        <w:t>______________________________________________</w:t>
      </w:r>
      <w:r w:rsidR="002A7702">
        <w:rPr>
          <w:sz w:val="28"/>
          <w:szCs w:val="28"/>
        </w:rPr>
        <w:t>___</w:t>
      </w:r>
      <w:r w:rsidRPr="002A7702">
        <w:rPr>
          <w:sz w:val="28"/>
          <w:szCs w:val="28"/>
        </w:rPr>
        <w:t>________________</w:t>
      </w:r>
      <w:r w:rsidR="003F2318">
        <w:rPr>
          <w:sz w:val="28"/>
          <w:szCs w:val="28"/>
        </w:rPr>
        <w:t>__</w:t>
      </w:r>
    </w:p>
    <w:p w:rsidR="00A40015" w:rsidRPr="002A7702" w:rsidRDefault="00A40015" w:rsidP="002A7702">
      <w:pPr>
        <w:rPr>
          <w:sz w:val="28"/>
          <w:szCs w:val="28"/>
        </w:rPr>
      </w:pPr>
    </w:p>
    <w:p w:rsidR="00A40015" w:rsidRDefault="00A40015" w:rsidP="002A7702">
      <w:pPr>
        <w:rPr>
          <w:sz w:val="28"/>
          <w:szCs w:val="28"/>
        </w:rPr>
      </w:pPr>
      <w:r w:rsidRPr="002A7702">
        <w:rPr>
          <w:sz w:val="28"/>
          <w:szCs w:val="28"/>
        </w:rPr>
        <w:t>ПОДГОТОВЛЕНО</w:t>
      </w:r>
    </w:p>
    <w:p w:rsidR="003F2318" w:rsidRDefault="003F2318" w:rsidP="002A7702">
      <w:pPr>
        <w:rPr>
          <w:sz w:val="28"/>
          <w:szCs w:val="28"/>
        </w:rPr>
      </w:pPr>
    </w:p>
    <w:p w:rsidR="003F2318" w:rsidRPr="002A7702" w:rsidRDefault="003F2318" w:rsidP="003F2318">
      <w:pPr>
        <w:rPr>
          <w:sz w:val="28"/>
          <w:szCs w:val="28"/>
        </w:rPr>
      </w:pPr>
      <w:r w:rsidRPr="002A7702">
        <w:rPr>
          <w:sz w:val="28"/>
          <w:szCs w:val="28"/>
        </w:rPr>
        <w:t xml:space="preserve">Заведующий отделом по </w:t>
      </w:r>
    </w:p>
    <w:p w:rsidR="003F2318" w:rsidRPr="002A7702" w:rsidRDefault="003F2318" w:rsidP="003F2318">
      <w:pPr>
        <w:rPr>
          <w:sz w:val="28"/>
          <w:szCs w:val="28"/>
        </w:rPr>
      </w:pPr>
      <w:r w:rsidRPr="002A7702">
        <w:rPr>
          <w:sz w:val="28"/>
          <w:szCs w:val="28"/>
        </w:rPr>
        <w:t>организационно –правовым</w:t>
      </w:r>
    </w:p>
    <w:p w:rsidR="003F2318" w:rsidRPr="002A7702" w:rsidRDefault="003F2318" w:rsidP="003F2318">
      <w:pPr>
        <w:rPr>
          <w:sz w:val="28"/>
          <w:szCs w:val="28"/>
        </w:rPr>
      </w:pPr>
      <w:r w:rsidRPr="002A7702">
        <w:rPr>
          <w:sz w:val="28"/>
          <w:szCs w:val="28"/>
        </w:rPr>
        <w:t>и кадровым вопросам</w:t>
      </w:r>
      <w:r w:rsidRPr="002A7702">
        <w:rPr>
          <w:sz w:val="28"/>
          <w:szCs w:val="28"/>
        </w:rPr>
        <w:tab/>
      </w:r>
      <w:r>
        <w:rPr>
          <w:sz w:val="28"/>
          <w:szCs w:val="28"/>
        </w:rPr>
        <w:t xml:space="preserve">                                                            И.Н. Чернодарова</w:t>
      </w:r>
    </w:p>
    <w:p w:rsidR="00A40015" w:rsidRDefault="00A40015" w:rsidP="002A7702">
      <w:pPr>
        <w:rPr>
          <w:sz w:val="28"/>
          <w:szCs w:val="28"/>
        </w:rPr>
      </w:pPr>
    </w:p>
    <w:p w:rsidR="003F2318" w:rsidRPr="002A7702" w:rsidRDefault="003F2318" w:rsidP="002A7702">
      <w:pPr>
        <w:rPr>
          <w:sz w:val="28"/>
          <w:szCs w:val="28"/>
        </w:rPr>
      </w:pPr>
    </w:p>
    <w:p w:rsidR="00A40015" w:rsidRPr="002A7702" w:rsidRDefault="00A40015" w:rsidP="002A7702">
      <w:pPr>
        <w:rPr>
          <w:sz w:val="28"/>
          <w:szCs w:val="28"/>
        </w:rPr>
      </w:pPr>
      <w:r w:rsidRPr="002A7702">
        <w:rPr>
          <w:sz w:val="28"/>
          <w:szCs w:val="28"/>
        </w:rPr>
        <w:t>СОГЛАСОВАНО</w:t>
      </w:r>
    </w:p>
    <w:p w:rsidR="00A40015" w:rsidRPr="002A7702" w:rsidRDefault="00A40015" w:rsidP="002A7702">
      <w:pPr>
        <w:rPr>
          <w:sz w:val="28"/>
          <w:szCs w:val="28"/>
        </w:rPr>
      </w:pPr>
    </w:p>
    <w:p w:rsidR="003F2318" w:rsidRPr="002A7702" w:rsidRDefault="003F2318" w:rsidP="003F2318">
      <w:pPr>
        <w:rPr>
          <w:sz w:val="28"/>
          <w:szCs w:val="28"/>
        </w:rPr>
      </w:pPr>
      <w:r>
        <w:rPr>
          <w:sz w:val="28"/>
          <w:szCs w:val="28"/>
        </w:rPr>
        <w:t>Главный специалист</w:t>
      </w:r>
      <w:r w:rsidRPr="002A7702">
        <w:rPr>
          <w:sz w:val="28"/>
          <w:szCs w:val="28"/>
        </w:rPr>
        <w:t xml:space="preserve"> – юрист </w:t>
      </w:r>
    </w:p>
    <w:p w:rsidR="003F2318" w:rsidRPr="002A7702" w:rsidRDefault="003F2318" w:rsidP="003F2318">
      <w:pPr>
        <w:rPr>
          <w:sz w:val="28"/>
          <w:szCs w:val="28"/>
        </w:rPr>
      </w:pPr>
      <w:r w:rsidRPr="002A7702">
        <w:rPr>
          <w:sz w:val="28"/>
          <w:szCs w:val="28"/>
        </w:rPr>
        <w:t>отдела по организационно-правовым</w:t>
      </w:r>
    </w:p>
    <w:p w:rsidR="003F2318" w:rsidRPr="002A7702" w:rsidRDefault="003F2318" w:rsidP="003F2318">
      <w:pPr>
        <w:tabs>
          <w:tab w:val="left" w:pos="6946"/>
        </w:tabs>
        <w:rPr>
          <w:sz w:val="28"/>
          <w:szCs w:val="28"/>
        </w:rPr>
      </w:pPr>
      <w:r w:rsidRPr="002A7702">
        <w:rPr>
          <w:sz w:val="28"/>
          <w:szCs w:val="28"/>
        </w:rPr>
        <w:t xml:space="preserve">и кадровым вопросам                                             </w:t>
      </w:r>
      <w:r>
        <w:rPr>
          <w:sz w:val="28"/>
          <w:szCs w:val="28"/>
        </w:rPr>
        <w:t xml:space="preserve"> </w:t>
      </w:r>
      <w:r w:rsidRPr="002A7702">
        <w:rPr>
          <w:sz w:val="28"/>
          <w:szCs w:val="28"/>
        </w:rPr>
        <w:t xml:space="preserve">                 </w:t>
      </w:r>
      <w:r>
        <w:rPr>
          <w:sz w:val="28"/>
          <w:szCs w:val="28"/>
        </w:rPr>
        <w:t xml:space="preserve"> О.В. Жирова</w:t>
      </w:r>
    </w:p>
    <w:p w:rsidR="00865DF0" w:rsidRPr="00A40015" w:rsidRDefault="00865DF0" w:rsidP="00A40015">
      <w:pPr>
        <w:rPr>
          <w:sz w:val="28"/>
          <w:szCs w:val="28"/>
        </w:rPr>
        <w:sectPr w:rsidR="00865DF0" w:rsidRPr="00A40015" w:rsidSect="007C1A52">
          <w:pgSz w:w="11906" w:h="16838"/>
          <w:pgMar w:top="1276" w:right="707" w:bottom="1134" w:left="1701" w:header="397" w:footer="397" w:gutter="0"/>
          <w:cols w:space="709"/>
          <w:docGrid w:linePitch="272"/>
        </w:sectPr>
      </w:pPr>
    </w:p>
    <w:p w:rsidR="00865DF0" w:rsidRPr="00865DF0" w:rsidRDefault="00865DF0" w:rsidP="006409E0">
      <w:pPr>
        <w:widowControl/>
        <w:autoSpaceDE/>
        <w:autoSpaceDN/>
        <w:adjustRightInd/>
        <w:spacing w:line="276" w:lineRule="auto"/>
        <w:jc w:val="center"/>
        <w:rPr>
          <w:b/>
          <w:sz w:val="28"/>
          <w:szCs w:val="28"/>
        </w:rPr>
      </w:pPr>
      <w:r w:rsidRPr="00865DF0">
        <w:rPr>
          <w:b/>
          <w:sz w:val="28"/>
          <w:szCs w:val="28"/>
        </w:rPr>
        <w:lastRenderedPageBreak/>
        <w:t xml:space="preserve">Объявление о проведении конкурса по отбору кандидатур </w:t>
      </w:r>
      <w:r>
        <w:rPr>
          <w:b/>
          <w:sz w:val="28"/>
          <w:szCs w:val="28"/>
        </w:rPr>
        <w:t xml:space="preserve">на должность главы </w:t>
      </w:r>
      <w:r w:rsidR="001A72F6">
        <w:rPr>
          <w:b/>
          <w:sz w:val="28"/>
          <w:szCs w:val="28"/>
        </w:rPr>
        <w:t>Кикнурского муниципального</w:t>
      </w:r>
      <w:r w:rsidRPr="00865DF0">
        <w:rPr>
          <w:b/>
          <w:sz w:val="28"/>
          <w:szCs w:val="28"/>
        </w:rPr>
        <w:t xml:space="preserve"> округа Кировской области</w:t>
      </w:r>
    </w:p>
    <w:p w:rsidR="00865DF0" w:rsidRPr="00865DF0" w:rsidRDefault="00865DF0" w:rsidP="006409E0">
      <w:pPr>
        <w:widowControl/>
        <w:autoSpaceDE/>
        <w:autoSpaceDN/>
        <w:adjustRightInd/>
        <w:spacing w:line="276" w:lineRule="auto"/>
        <w:jc w:val="both"/>
        <w:rPr>
          <w:sz w:val="28"/>
          <w:szCs w:val="28"/>
        </w:rPr>
      </w:pP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Дума </w:t>
      </w:r>
      <w:r w:rsidR="001A72F6">
        <w:rPr>
          <w:sz w:val="28"/>
          <w:szCs w:val="28"/>
        </w:rPr>
        <w:t>Кикнурского муниципального</w:t>
      </w:r>
      <w:r w:rsidRPr="00865DF0">
        <w:rPr>
          <w:sz w:val="28"/>
          <w:szCs w:val="28"/>
        </w:rPr>
        <w:t xml:space="preserve"> округа Кировской области объявляет конкурс по отбору кандидатур на должность главы </w:t>
      </w:r>
      <w:r w:rsidR="001A72F6">
        <w:rPr>
          <w:sz w:val="28"/>
          <w:szCs w:val="28"/>
        </w:rPr>
        <w:t>Кикнурского муниципального</w:t>
      </w:r>
      <w:r w:rsidRPr="00865DF0">
        <w:rPr>
          <w:sz w:val="28"/>
          <w:szCs w:val="28"/>
        </w:rPr>
        <w:t xml:space="preserve"> округа Кировской области (далее – Конкурс), который сост</w:t>
      </w:r>
      <w:r>
        <w:rPr>
          <w:sz w:val="28"/>
          <w:szCs w:val="28"/>
        </w:rPr>
        <w:t xml:space="preserve">оится </w:t>
      </w:r>
      <w:r w:rsidR="00E877B6">
        <w:rPr>
          <w:sz w:val="28"/>
          <w:szCs w:val="28"/>
        </w:rPr>
        <w:t>11 февраля</w:t>
      </w:r>
      <w:r>
        <w:rPr>
          <w:sz w:val="28"/>
          <w:szCs w:val="28"/>
        </w:rPr>
        <w:t xml:space="preserve"> 20</w:t>
      </w:r>
      <w:r w:rsidR="00E877B6">
        <w:rPr>
          <w:sz w:val="28"/>
          <w:szCs w:val="28"/>
        </w:rPr>
        <w:t>25</w:t>
      </w:r>
      <w:r>
        <w:rPr>
          <w:sz w:val="28"/>
          <w:szCs w:val="28"/>
        </w:rPr>
        <w:t xml:space="preserve"> года в </w:t>
      </w:r>
      <w:r w:rsidR="00FC6818">
        <w:rPr>
          <w:sz w:val="28"/>
          <w:szCs w:val="28"/>
        </w:rPr>
        <w:t>09</w:t>
      </w:r>
      <w:r>
        <w:rPr>
          <w:sz w:val="28"/>
          <w:szCs w:val="28"/>
        </w:rPr>
        <w:t>:</w:t>
      </w:r>
      <w:r w:rsidRPr="00865DF0">
        <w:rPr>
          <w:sz w:val="28"/>
          <w:szCs w:val="28"/>
        </w:rPr>
        <w:t xml:space="preserve">00 часов по адресу: Кировская область, пгт </w:t>
      </w:r>
      <w:r w:rsidR="001A72F6">
        <w:rPr>
          <w:sz w:val="28"/>
          <w:szCs w:val="28"/>
        </w:rPr>
        <w:t>Кикнур</w:t>
      </w:r>
      <w:r w:rsidRPr="00865DF0">
        <w:rPr>
          <w:sz w:val="28"/>
          <w:szCs w:val="28"/>
        </w:rPr>
        <w:t xml:space="preserve">, ул. </w:t>
      </w:r>
      <w:r w:rsidR="001A72F6">
        <w:rPr>
          <w:sz w:val="28"/>
          <w:szCs w:val="28"/>
        </w:rPr>
        <w:t>Советская</w:t>
      </w:r>
      <w:r w:rsidRPr="00865DF0">
        <w:rPr>
          <w:sz w:val="28"/>
          <w:szCs w:val="28"/>
        </w:rPr>
        <w:t xml:space="preserve">, </w:t>
      </w:r>
      <w:r w:rsidR="001A72F6">
        <w:rPr>
          <w:sz w:val="28"/>
          <w:szCs w:val="28"/>
        </w:rPr>
        <w:t>36</w:t>
      </w:r>
      <w:r w:rsidR="00E877B6">
        <w:rPr>
          <w:sz w:val="28"/>
          <w:szCs w:val="28"/>
        </w:rPr>
        <w:t xml:space="preserve"> (здание администрации Кикнурского муниципального округа</w:t>
      </w:r>
      <w:r w:rsidRPr="00865DF0">
        <w:rPr>
          <w:sz w:val="28"/>
          <w:szCs w:val="28"/>
        </w:rPr>
        <w:t>).</w:t>
      </w:r>
    </w:p>
    <w:p w:rsidR="007E780D" w:rsidRPr="001E68A9" w:rsidRDefault="00865DF0" w:rsidP="007E780D">
      <w:pPr>
        <w:widowControl/>
        <w:autoSpaceDE/>
        <w:autoSpaceDN/>
        <w:adjustRightInd/>
        <w:spacing w:line="276" w:lineRule="auto"/>
        <w:ind w:firstLine="709"/>
        <w:jc w:val="both"/>
        <w:rPr>
          <w:sz w:val="28"/>
          <w:szCs w:val="28"/>
        </w:rPr>
      </w:pPr>
      <w:r w:rsidRPr="00865DF0">
        <w:rPr>
          <w:sz w:val="28"/>
          <w:szCs w:val="28"/>
        </w:rPr>
        <w:t xml:space="preserve">Положение о порядке проведения Конкурса утверждено решением Думы </w:t>
      </w:r>
      <w:r w:rsidR="007E780D">
        <w:rPr>
          <w:sz w:val="28"/>
          <w:szCs w:val="28"/>
        </w:rPr>
        <w:t>Кикнурского муниципального</w:t>
      </w:r>
      <w:r w:rsidRPr="00865DF0">
        <w:rPr>
          <w:sz w:val="28"/>
          <w:szCs w:val="28"/>
        </w:rPr>
        <w:t xml:space="preserve"> округа Кировской области от </w:t>
      </w:r>
      <w:r w:rsidR="00A40015">
        <w:rPr>
          <w:sz w:val="28"/>
          <w:szCs w:val="28"/>
        </w:rPr>
        <w:t xml:space="preserve">17.09.2020  </w:t>
      </w:r>
      <w:r w:rsidRPr="00865DF0">
        <w:rPr>
          <w:sz w:val="28"/>
          <w:szCs w:val="28"/>
        </w:rPr>
        <w:t xml:space="preserve">года № </w:t>
      </w:r>
      <w:r w:rsidR="00A40015">
        <w:rPr>
          <w:sz w:val="28"/>
          <w:szCs w:val="28"/>
        </w:rPr>
        <w:t>1-12</w:t>
      </w:r>
      <w:r w:rsidRPr="00865DF0">
        <w:rPr>
          <w:sz w:val="28"/>
          <w:szCs w:val="28"/>
        </w:rPr>
        <w:t xml:space="preserve"> «Об утверждении Положения о порядке проведения конкурса по отбору кандидатур на должность главы </w:t>
      </w:r>
      <w:r w:rsidR="007E780D">
        <w:rPr>
          <w:sz w:val="28"/>
          <w:szCs w:val="28"/>
        </w:rPr>
        <w:t>Кикнурского муниципального</w:t>
      </w:r>
      <w:r w:rsidRPr="00865DF0">
        <w:rPr>
          <w:sz w:val="28"/>
          <w:szCs w:val="28"/>
        </w:rPr>
        <w:t xml:space="preserve"> округа Кировской области», опубликовано в Сборнике </w:t>
      </w:r>
      <w:r w:rsidR="007E780D">
        <w:rPr>
          <w:sz w:val="28"/>
          <w:szCs w:val="28"/>
        </w:rPr>
        <w:t>муниципальных правовых актов органов местного самоуправления Кикнурский муниципальный район</w:t>
      </w:r>
      <w:r w:rsidRPr="00865DF0">
        <w:rPr>
          <w:sz w:val="28"/>
          <w:szCs w:val="28"/>
        </w:rPr>
        <w:t xml:space="preserve"> Кировской области от</w:t>
      </w:r>
      <w:r w:rsidR="00A40015">
        <w:rPr>
          <w:sz w:val="28"/>
          <w:szCs w:val="28"/>
        </w:rPr>
        <w:t xml:space="preserve"> </w:t>
      </w:r>
      <w:r w:rsidRPr="00865DF0">
        <w:rPr>
          <w:sz w:val="28"/>
          <w:szCs w:val="28"/>
        </w:rPr>
        <w:t xml:space="preserve"> </w:t>
      </w:r>
      <w:r w:rsidR="00A40015">
        <w:rPr>
          <w:sz w:val="28"/>
          <w:szCs w:val="28"/>
        </w:rPr>
        <w:t>17.09.2020</w:t>
      </w:r>
      <w:r w:rsidRPr="00865DF0">
        <w:rPr>
          <w:sz w:val="28"/>
          <w:szCs w:val="28"/>
        </w:rPr>
        <w:t xml:space="preserve"> года №</w:t>
      </w:r>
      <w:r w:rsidR="0078168A">
        <w:rPr>
          <w:sz w:val="28"/>
          <w:szCs w:val="28"/>
        </w:rPr>
        <w:t xml:space="preserve"> </w:t>
      </w:r>
      <w:r w:rsidR="004A3C5F">
        <w:rPr>
          <w:sz w:val="28"/>
          <w:szCs w:val="28"/>
        </w:rPr>
        <w:t>23(138)</w:t>
      </w:r>
      <w:r w:rsidRPr="00865DF0">
        <w:rPr>
          <w:sz w:val="28"/>
          <w:szCs w:val="28"/>
        </w:rPr>
        <w:t xml:space="preserve">, и размещено на официальном </w:t>
      </w:r>
      <w:r w:rsidR="00883B0B">
        <w:rPr>
          <w:sz w:val="28"/>
          <w:szCs w:val="28"/>
        </w:rPr>
        <w:t>сайте муниципального образования Кикнурский</w:t>
      </w:r>
      <w:r w:rsidR="007E780D">
        <w:rPr>
          <w:sz w:val="28"/>
          <w:szCs w:val="28"/>
        </w:rPr>
        <w:t xml:space="preserve"> </w:t>
      </w:r>
      <w:r w:rsidR="00883B0B">
        <w:rPr>
          <w:sz w:val="28"/>
          <w:szCs w:val="28"/>
        </w:rPr>
        <w:t>муниципальный округ</w:t>
      </w:r>
      <w:r w:rsidRPr="00865DF0">
        <w:rPr>
          <w:sz w:val="28"/>
          <w:szCs w:val="28"/>
        </w:rPr>
        <w:t xml:space="preserve"> Кировской области в информационно-телекоммуникационной сети «Интернет»</w:t>
      </w:r>
      <w:r w:rsidR="007E780D">
        <w:rPr>
          <w:sz w:val="28"/>
          <w:szCs w:val="28"/>
        </w:rPr>
        <w:t>.</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Право на участие в Конкурсе имеют граждане Российской Федерации, достигшие возраста 21 года, которые на день проведения Конкурса не имеют в соответствии с Федеральным законом от 12 июня 2002 года №</w:t>
      </w:r>
      <w:r w:rsidR="0078168A">
        <w:rPr>
          <w:sz w:val="28"/>
          <w:szCs w:val="28"/>
        </w:rPr>
        <w:t xml:space="preserve"> </w:t>
      </w:r>
      <w:r w:rsidRPr="00865DF0">
        <w:rPr>
          <w:sz w:val="28"/>
          <w:szCs w:val="28"/>
        </w:rPr>
        <w:t xml:space="preserve">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К участию в Конкурсе не допускаются граждане: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Признанные судом недееспособными или содержащиеся в местах лишения свободы по приговору суда.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3. Замещавший должность главы </w:t>
      </w:r>
      <w:r w:rsidR="007E780D">
        <w:rPr>
          <w:sz w:val="28"/>
          <w:szCs w:val="28"/>
        </w:rPr>
        <w:t>Кикнурского муниципального</w:t>
      </w:r>
      <w:r w:rsidRPr="00865DF0">
        <w:rPr>
          <w:sz w:val="28"/>
          <w:szCs w:val="28"/>
        </w:rPr>
        <w:t xml:space="preserve"> округа Кировской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7E780D">
        <w:rPr>
          <w:sz w:val="28"/>
          <w:szCs w:val="28"/>
        </w:rPr>
        <w:t>Кикнурского муниципального</w:t>
      </w:r>
      <w:r w:rsidRPr="00865DF0">
        <w:rPr>
          <w:sz w:val="28"/>
          <w:szCs w:val="28"/>
        </w:rPr>
        <w:t xml:space="preserve"> округа Кировской области, либо отрешенный от должности главы </w:t>
      </w:r>
      <w:r w:rsidR="007E780D">
        <w:rPr>
          <w:sz w:val="28"/>
          <w:szCs w:val="28"/>
        </w:rPr>
        <w:t>Кикнурского муниципального</w:t>
      </w:r>
      <w:r w:rsidRPr="00865DF0">
        <w:rPr>
          <w:sz w:val="28"/>
          <w:szCs w:val="28"/>
        </w:rPr>
        <w:t xml:space="preserve"> округа </w:t>
      </w:r>
      <w:r w:rsidRPr="00865DF0">
        <w:rPr>
          <w:sz w:val="28"/>
          <w:szCs w:val="28"/>
        </w:rPr>
        <w:lastRenderedPageBreak/>
        <w:t>Кировской области Губернатором Кировской области, если конкурс объявлен в связи с указанными обстоятельствами.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4.11.5 и 4.11.6.</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8. Подвергнутые административному</w:t>
      </w:r>
      <w:r w:rsidR="006409E0">
        <w:rPr>
          <w:sz w:val="28"/>
          <w:szCs w:val="28"/>
        </w:rPr>
        <w:t xml:space="preserve"> наказанию за совершение админи</w:t>
      </w:r>
      <w:r w:rsidRPr="00865DF0">
        <w:rPr>
          <w:sz w:val="28"/>
          <w:szCs w:val="28"/>
        </w:rPr>
        <w:t>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10. Лица, в отношении которых вступ</w:t>
      </w:r>
      <w:r w:rsidR="006409E0">
        <w:rPr>
          <w:sz w:val="28"/>
          <w:szCs w:val="28"/>
        </w:rPr>
        <w:t>ившим в силу решением суда уста</w:t>
      </w:r>
      <w:r w:rsidRPr="00865DF0">
        <w:rPr>
          <w:sz w:val="28"/>
          <w:szCs w:val="28"/>
        </w:rPr>
        <w:t>новлен факт нарушения ограничений, предусмотренных пунктом 1 статьи 56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подпунктом «ж» пункта 7 статьи 76 Федерального закона</w:t>
      </w:r>
      <w:r w:rsidR="00883B0B">
        <w:rPr>
          <w:sz w:val="28"/>
          <w:szCs w:val="28"/>
        </w:rPr>
        <w:t xml:space="preserve"> </w:t>
      </w:r>
      <w:r w:rsidRPr="00865DF0">
        <w:rPr>
          <w:sz w:val="28"/>
          <w:szCs w:val="28"/>
        </w:rPr>
        <w:t xml:space="preserve"> № 67-ФЗ,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Условиями Конкурса предусмотрены следующие, являющиеся предпочтительными, требования к уровню профессионального образования и (или) профессиональным знаниям и навыкам для осуществления Главой </w:t>
      </w:r>
      <w:r w:rsidR="007E780D">
        <w:rPr>
          <w:sz w:val="28"/>
          <w:szCs w:val="28"/>
        </w:rPr>
        <w:t>Кикнурского муниципального</w:t>
      </w:r>
      <w:r w:rsidRPr="00865DF0">
        <w:rPr>
          <w:sz w:val="28"/>
          <w:szCs w:val="28"/>
        </w:rPr>
        <w:t xml:space="preserve"> округа Кировской области (далее – Глава </w:t>
      </w:r>
      <w:r w:rsidR="007E780D">
        <w:rPr>
          <w:sz w:val="28"/>
          <w:szCs w:val="28"/>
        </w:rPr>
        <w:t>муниципального</w:t>
      </w:r>
      <w:r w:rsidRPr="00865DF0">
        <w:rPr>
          <w:sz w:val="28"/>
          <w:szCs w:val="28"/>
        </w:rPr>
        <w:t xml:space="preserve"> округа) полномочий по решению вопросов местного значения </w:t>
      </w:r>
      <w:r w:rsidR="007E780D">
        <w:rPr>
          <w:sz w:val="28"/>
          <w:szCs w:val="28"/>
        </w:rPr>
        <w:t>муниципального</w:t>
      </w:r>
      <w:r w:rsidRPr="00865DF0">
        <w:rPr>
          <w:sz w:val="28"/>
          <w:szCs w:val="28"/>
        </w:rPr>
        <w:t xml:space="preserve"> округа: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rsidR="00865DF0" w:rsidRPr="00865DF0" w:rsidRDefault="00865DF0" w:rsidP="006409E0">
      <w:pPr>
        <w:widowControl/>
        <w:autoSpaceDE/>
        <w:autoSpaceDN/>
        <w:adjustRightInd/>
        <w:spacing w:line="276" w:lineRule="auto"/>
        <w:ind w:firstLine="567"/>
        <w:jc w:val="both"/>
        <w:rPr>
          <w:sz w:val="28"/>
          <w:szCs w:val="28"/>
        </w:rPr>
      </w:pPr>
      <w:r>
        <w:rPr>
          <w:sz w:val="28"/>
          <w:szCs w:val="28"/>
        </w:rPr>
        <w:t xml:space="preserve">2) </w:t>
      </w:r>
      <w:r w:rsidRPr="00865DF0">
        <w:rPr>
          <w:sz w:val="28"/>
          <w:szCs w:val="28"/>
        </w:rPr>
        <w:t xml:space="preserve">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w:t>
      </w:r>
      <w:r w:rsidR="007E780D">
        <w:rPr>
          <w:sz w:val="28"/>
          <w:szCs w:val="28"/>
        </w:rPr>
        <w:t>муниципального</w:t>
      </w:r>
      <w:r w:rsidRPr="00865DF0">
        <w:rPr>
          <w:sz w:val="28"/>
          <w:szCs w:val="28"/>
        </w:rPr>
        <w:t xml:space="preserve"> округа, полномочий органов местного самоуправления </w:t>
      </w:r>
      <w:r w:rsidR="007E780D">
        <w:rPr>
          <w:sz w:val="28"/>
          <w:szCs w:val="28"/>
        </w:rPr>
        <w:t>муниципального</w:t>
      </w:r>
      <w:r w:rsidRPr="00865DF0">
        <w:rPr>
          <w:sz w:val="28"/>
          <w:szCs w:val="28"/>
        </w:rPr>
        <w:t xml:space="preserve"> округа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Кировской области.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Граждане, желающие участвовать в Конкурсе, п</w:t>
      </w:r>
      <w:r>
        <w:rPr>
          <w:sz w:val="28"/>
          <w:szCs w:val="28"/>
        </w:rPr>
        <w:t>редставляют в Конкурс</w:t>
      </w:r>
      <w:r w:rsidRPr="00865DF0">
        <w:rPr>
          <w:sz w:val="28"/>
          <w:szCs w:val="28"/>
        </w:rPr>
        <w:t>ную комиссию:</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Личное заявление в письменной форме об участии в Конкурсе по прилагаемой форме (приложение № 1).</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Собственноручно заполненную и подписанную анкету по форме № 4, утвержденной поста</w:t>
      </w:r>
      <w:r w:rsidR="00CC2EA9">
        <w:rPr>
          <w:sz w:val="28"/>
          <w:szCs w:val="28"/>
        </w:rPr>
        <w:t>новлением Правительства РФ от 07.02.2024 № 132</w:t>
      </w:r>
      <w:r w:rsidRPr="00865DF0">
        <w:rPr>
          <w:sz w:val="28"/>
          <w:szCs w:val="28"/>
        </w:rPr>
        <w:t xml:space="preserve"> «Об утвержд</w:t>
      </w:r>
      <w:r w:rsidR="00CC2EA9">
        <w:rPr>
          <w:sz w:val="28"/>
          <w:szCs w:val="28"/>
        </w:rPr>
        <w:t>ении правил</w:t>
      </w:r>
      <w:r w:rsidRPr="00865DF0">
        <w:rPr>
          <w:sz w:val="28"/>
          <w:szCs w:val="28"/>
        </w:rPr>
        <w:t xml:space="preserve"> допуска должностных лиц и граждан Российской Федерации к государственной тайне» (приложение № 2).</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3. Копию паспорта или документа, заменяющего паспорт гражданина.</w:t>
      </w:r>
    </w:p>
    <w:p w:rsidR="00865DF0" w:rsidRPr="00865DF0" w:rsidRDefault="00865DF0" w:rsidP="007E780D">
      <w:pPr>
        <w:widowControl/>
        <w:autoSpaceDE/>
        <w:autoSpaceDN/>
        <w:adjustRightInd/>
        <w:spacing w:line="276" w:lineRule="auto"/>
        <w:ind w:firstLine="709"/>
        <w:jc w:val="both"/>
        <w:rPr>
          <w:sz w:val="28"/>
          <w:szCs w:val="28"/>
        </w:rPr>
      </w:pPr>
      <w:r w:rsidRPr="00865DF0">
        <w:rPr>
          <w:sz w:val="28"/>
          <w:szCs w:val="28"/>
        </w:rPr>
        <w:t>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5. Копию документа, подтверждающего сведения об образовании.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6. Справку об отсутствии медицинских противопоказаний для работы со сведениями, составляющими государственную тайну, утвержденную приказом Минздравсоцразвития РФ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8. Сведения о принадлежащем кандидату, его супругу и несовершеннолетним детям недвижимом имуществе, находящемся </w:t>
      </w:r>
      <w:r>
        <w:rPr>
          <w:sz w:val="28"/>
          <w:szCs w:val="28"/>
        </w:rPr>
        <w:t>з</w:t>
      </w:r>
      <w:r w:rsidRPr="00865DF0">
        <w:rPr>
          <w:sz w:val="28"/>
          <w:szCs w:val="28"/>
        </w:rPr>
        <w:t>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865DF0" w:rsidRPr="00865DF0" w:rsidRDefault="00865DF0" w:rsidP="000A07D5">
      <w:pPr>
        <w:widowControl/>
        <w:autoSpaceDE/>
        <w:autoSpaceDN/>
        <w:adjustRightInd/>
        <w:spacing w:line="276" w:lineRule="auto"/>
        <w:ind w:firstLine="709"/>
        <w:jc w:val="both"/>
        <w:rPr>
          <w:sz w:val="28"/>
          <w:szCs w:val="28"/>
        </w:rPr>
      </w:pPr>
      <w:r w:rsidRPr="00865DF0">
        <w:rPr>
          <w:sz w:val="28"/>
          <w:szCs w:val="28"/>
        </w:rPr>
        <w:t>9.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w:t>
      </w:r>
      <w:r w:rsidR="006409E0">
        <w:rPr>
          <w:sz w:val="28"/>
          <w:szCs w:val="28"/>
        </w:rPr>
        <w:t>анспортного средства, ценных бу</w:t>
      </w:r>
      <w:r w:rsidRPr="00865DF0">
        <w:rPr>
          <w:sz w:val="28"/>
          <w:szCs w:val="28"/>
        </w:rPr>
        <w:t>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w:t>
      </w:r>
    </w:p>
    <w:p w:rsidR="00865DF0" w:rsidRPr="00865DF0" w:rsidRDefault="00865DF0" w:rsidP="006409E0">
      <w:pPr>
        <w:widowControl/>
        <w:autoSpaceDE/>
        <w:autoSpaceDN/>
        <w:adjustRightInd/>
        <w:spacing w:line="276" w:lineRule="auto"/>
        <w:ind w:firstLine="567"/>
        <w:jc w:val="both"/>
        <w:rPr>
          <w:sz w:val="28"/>
          <w:szCs w:val="28"/>
        </w:rPr>
      </w:pPr>
      <w:r w:rsidRPr="00865DF0">
        <w:rPr>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A07D5" w:rsidRDefault="00865DF0" w:rsidP="006409E0">
      <w:pPr>
        <w:widowControl/>
        <w:autoSpaceDE/>
        <w:autoSpaceDN/>
        <w:adjustRightInd/>
        <w:spacing w:line="276" w:lineRule="auto"/>
        <w:ind w:firstLine="709"/>
        <w:jc w:val="both"/>
      </w:pPr>
      <w:r w:rsidRPr="00865DF0">
        <w:rPr>
          <w:sz w:val="28"/>
          <w:szCs w:val="28"/>
        </w:rPr>
        <w:t xml:space="preserve">11. 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w:t>
      </w:r>
      <w:r w:rsidR="000A07D5">
        <w:rPr>
          <w:sz w:val="28"/>
          <w:szCs w:val="28"/>
        </w:rPr>
        <w:t>27.09.2019</w:t>
      </w:r>
      <w:r w:rsidRPr="00865DF0">
        <w:rPr>
          <w:sz w:val="28"/>
          <w:szCs w:val="28"/>
        </w:rPr>
        <w:t xml:space="preserve"> № </w:t>
      </w:r>
      <w:r w:rsidR="000A07D5">
        <w:rPr>
          <w:sz w:val="28"/>
          <w:szCs w:val="28"/>
        </w:rPr>
        <w:t>660</w:t>
      </w:r>
      <w:r w:rsidRPr="00865DF0">
        <w:rPr>
          <w:sz w:val="28"/>
          <w:szCs w:val="28"/>
        </w:rPr>
        <w:t>.</w:t>
      </w:r>
      <w:r w:rsidR="000A07D5" w:rsidRPr="000A07D5">
        <w:t xml:space="preserve"> </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12. Письменное согласие на обработку своих персональных данных в порядке, предусмотренном статьей 9 Федерального закона от 27.07.2006 </w:t>
      </w:r>
      <w:r>
        <w:rPr>
          <w:sz w:val="28"/>
          <w:szCs w:val="28"/>
        </w:rPr>
        <w:t>№ </w:t>
      </w:r>
      <w:r w:rsidRPr="00865DF0">
        <w:rPr>
          <w:sz w:val="28"/>
          <w:szCs w:val="28"/>
        </w:rPr>
        <w:t>152-ФЗ «О персональных данных».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w:t>
      </w:r>
      <w:r>
        <w:rPr>
          <w:sz w:val="28"/>
          <w:szCs w:val="28"/>
        </w:rPr>
        <w:t xml:space="preserve">ные документы, характеризующие </w:t>
      </w:r>
      <w:r w:rsidRPr="00865DF0">
        <w:rPr>
          <w:sz w:val="28"/>
          <w:szCs w:val="28"/>
        </w:rPr>
        <w:t>его личность и профессиональную подготовку (по желанию кандидата).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Документы подаются в конкурсную комиссию одновременно. Документы кандидат обязан представить лично. Документы могут быть представлены по прось</w:t>
      </w:r>
      <w:r>
        <w:rPr>
          <w:sz w:val="28"/>
          <w:szCs w:val="28"/>
        </w:rPr>
        <w:t xml:space="preserve">бе кандидата иными лицами </w:t>
      </w:r>
      <w:r w:rsidRPr="00865DF0">
        <w:rPr>
          <w:sz w:val="28"/>
          <w:szCs w:val="28"/>
        </w:rPr>
        <w:t>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865DF0" w:rsidRPr="00865DF0" w:rsidRDefault="00865DF0" w:rsidP="006409E0">
      <w:pPr>
        <w:widowControl/>
        <w:autoSpaceDE/>
        <w:autoSpaceDN/>
        <w:adjustRightInd/>
        <w:spacing w:line="276" w:lineRule="auto"/>
        <w:ind w:firstLine="567"/>
        <w:jc w:val="both"/>
        <w:rPr>
          <w:sz w:val="28"/>
          <w:szCs w:val="28"/>
        </w:rPr>
      </w:pPr>
      <w:r w:rsidRPr="00865DF0">
        <w:rPr>
          <w:sz w:val="28"/>
          <w:szCs w:val="28"/>
        </w:rPr>
        <w:t>Представленные гражданином документы и сведения могут подвергаться проверке Конкурсной комиссией в порядке, установленном законодательством Российской Федерации, законодательством Кировской области.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Документы кандидатов на должность главы </w:t>
      </w:r>
      <w:r w:rsidR="000A07D5">
        <w:rPr>
          <w:sz w:val="28"/>
          <w:szCs w:val="28"/>
        </w:rPr>
        <w:t>Кикнурского муниципального</w:t>
      </w:r>
      <w:r w:rsidRPr="00865DF0">
        <w:rPr>
          <w:sz w:val="28"/>
          <w:szCs w:val="28"/>
        </w:rPr>
        <w:t xml:space="preserve"> округа Кировской области принимаются </w:t>
      </w:r>
      <w:r w:rsidRPr="009C2461">
        <w:rPr>
          <w:sz w:val="28"/>
          <w:szCs w:val="28"/>
        </w:rPr>
        <w:t xml:space="preserve">с </w:t>
      </w:r>
      <w:r w:rsidR="0030306F">
        <w:rPr>
          <w:sz w:val="28"/>
          <w:szCs w:val="28"/>
        </w:rPr>
        <w:t>09.01</w:t>
      </w:r>
      <w:r w:rsidRPr="009C2461">
        <w:rPr>
          <w:sz w:val="28"/>
          <w:szCs w:val="28"/>
        </w:rPr>
        <w:t>.20</w:t>
      </w:r>
      <w:r w:rsidR="0030306F">
        <w:rPr>
          <w:sz w:val="28"/>
          <w:szCs w:val="28"/>
        </w:rPr>
        <w:t>25</w:t>
      </w:r>
      <w:r w:rsidRPr="009C2461">
        <w:rPr>
          <w:sz w:val="28"/>
          <w:szCs w:val="28"/>
        </w:rPr>
        <w:t xml:space="preserve"> по </w:t>
      </w:r>
      <w:r w:rsidR="0030306F">
        <w:rPr>
          <w:sz w:val="28"/>
          <w:szCs w:val="28"/>
        </w:rPr>
        <w:t>28.01</w:t>
      </w:r>
      <w:r w:rsidRPr="009C2461">
        <w:rPr>
          <w:sz w:val="28"/>
          <w:szCs w:val="28"/>
        </w:rPr>
        <w:t>.20</w:t>
      </w:r>
      <w:r w:rsidR="0030306F">
        <w:rPr>
          <w:sz w:val="28"/>
          <w:szCs w:val="28"/>
        </w:rPr>
        <w:t>25</w:t>
      </w:r>
      <w:r>
        <w:rPr>
          <w:sz w:val="28"/>
          <w:szCs w:val="28"/>
        </w:rPr>
        <w:t xml:space="preserve"> с 09:00 до 17:00 </w:t>
      </w:r>
      <w:r w:rsidRPr="00865DF0">
        <w:rPr>
          <w:sz w:val="28"/>
          <w:szCs w:val="28"/>
        </w:rPr>
        <w:t xml:space="preserve">в рабочие дни по адресу: Кировская область, пгт </w:t>
      </w:r>
      <w:r w:rsidR="000A07D5">
        <w:rPr>
          <w:sz w:val="28"/>
          <w:szCs w:val="28"/>
        </w:rPr>
        <w:t>Кикнур</w:t>
      </w:r>
      <w:r w:rsidRPr="00865DF0">
        <w:rPr>
          <w:sz w:val="28"/>
          <w:szCs w:val="28"/>
        </w:rPr>
        <w:t xml:space="preserve">, ул. </w:t>
      </w:r>
      <w:r w:rsidR="000A07D5">
        <w:rPr>
          <w:sz w:val="28"/>
          <w:szCs w:val="28"/>
        </w:rPr>
        <w:t>Советская</w:t>
      </w:r>
      <w:r w:rsidRPr="00865DF0">
        <w:rPr>
          <w:sz w:val="28"/>
          <w:szCs w:val="28"/>
        </w:rPr>
        <w:t xml:space="preserve">, </w:t>
      </w:r>
      <w:r w:rsidR="000A07D5">
        <w:rPr>
          <w:sz w:val="28"/>
          <w:szCs w:val="28"/>
        </w:rPr>
        <w:t>36</w:t>
      </w:r>
      <w:r w:rsidR="0030306F">
        <w:rPr>
          <w:sz w:val="28"/>
          <w:szCs w:val="28"/>
        </w:rPr>
        <w:t xml:space="preserve"> (здание администрации Кикнурского муниципального округа</w:t>
      </w:r>
      <w:r w:rsidRPr="00865DF0">
        <w:rPr>
          <w:sz w:val="28"/>
          <w:szCs w:val="28"/>
        </w:rPr>
        <w:t xml:space="preserve">), кабинет № </w:t>
      </w:r>
      <w:r w:rsidR="000A07D5">
        <w:rPr>
          <w:sz w:val="28"/>
          <w:szCs w:val="28"/>
        </w:rPr>
        <w:t>3</w:t>
      </w:r>
      <w:r w:rsidR="0030306F">
        <w:rPr>
          <w:sz w:val="28"/>
          <w:szCs w:val="28"/>
        </w:rPr>
        <w:t>6,41.</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865DF0" w:rsidRPr="00A01D70" w:rsidRDefault="00865DF0" w:rsidP="006409E0">
      <w:pPr>
        <w:widowControl/>
        <w:autoSpaceDE/>
        <w:autoSpaceDN/>
        <w:adjustRightInd/>
        <w:spacing w:line="276" w:lineRule="auto"/>
        <w:ind w:firstLine="709"/>
        <w:jc w:val="both"/>
        <w:rPr>
          <w:sz w:val="32"/>
          <w:szCs w:val="28"/>
        </w:rPr>
      </w:pPr>
      <w:r w:rsidRPr="00865DF0">
        <w:rPr>
          <w:sz w:val="28"/>
          <w:szCs w:val="28"/>
        </w:rPr>
        <w:t>Информацию о Кон</w:t>
      </w:r>
      <w:r w:rsidR="00A01D70">
        <w:rPr>
          <w:sz w:val="28"/>
          <w:szCs w:val="28"/>
        </w:rPr>
        <w:t>курсе можно получить по телефонам</w:t>
      </w:r>
      <w:r w:rsidRPr="00865DF0">
        <w:rPr>
          <w:sz w:val="28"/>
          <w:szCs w:val="28"/>
        </w:rPr>
        <w:t>:</w:t>
      </w:r>
      <w:r w:rsidR="00A01D70">
        <w:rPr>
          <w:sz w:val="28"/>
          <w:szCs w:val="28"/>
        </w:rPr>
        <w:t xml:space="preserve">               </w:t>
      </w:r>
      <w:r w:rsidRPr="00865DF0">
        <w:rPr>
          <w:sz w:val="28"/>
          <w:szCs w:val="28"/>
        </w:rPr>
        <w:t xml:space="preserve"> 8(833</w:t>
      </w:r>
      <w:r w:rsidR="000A07D5">
        <w:rPr>
          <w:sz w:val="28"/>
          <w:szCs w:val="28"/>
        </w:rPr>
        <w:t>41</w:t>
      </w:r>
      <w:r w:rsidRPr="00865DF0">
        <w:rPr>
          <w:sz w:val="28"/>
          <w:szCs w:val="28"/>
        </w:rPr>
        <w:t xml:space="preserve">) </w:t>
      </w:r>
      <w:r w:rsidR="000A07D5">
        <w:rPr>
          <w:sz w:val="28"/>
          <w:szCs w:val="28"/>
        </w:rPr>
        <w:t>5-14-50</w:t>
      </w:r>
      <w:r w:rsidR="0030306F">
        <w:rPr>
          <w:sz w:val="28"/>
          <w:szCs w:val="28"/>
        </w:rPr>
        <w:t>, 5-20-39.</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этап – тестирование;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этап – индивидуальное собеседование.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Неявка </w:t>
      </w:r>
      <w:r w:rsidR="00730639">
        <w:rPr>
          <w:sz w:val="28"/>
          <w:szCs w:val="28"/>
        </w:rPr>
        <w:t>кандидата для участия в конкурсе</w:t>
      </w:r>
      <w:r w:rsidRPr="00865DF0">
        <w:rPr>
          <w:sz w:val="28"/>
          <w:szCs w:val="28"/>
        </w:rPr>
        <w:t xml:space="preserve"> считается отказом от участия в конкурсе.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Претендент не допускается к участию в Конкурсе в следующих случаях: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несоответствия условиям участия в Конкурсе, указанным в настоящем объявлении;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несвоевременного или неполного представления документов, а также представления подложных документов или с нарушением правил их оформления;</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3) непредставления или представления в неполном объёме, либо недостоверных сведений, содержащихся в документах;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4) выявления в процессе проверки, проводимой Конкурсной комиссией, обстоятельств, препятствующих избранию гражданина на должность Главы </w:t>
      </w:r>
      <w:r w:rsidR="000A07D5">
        <w:rPr>
          <w:sz w:val="28"/>
          <w:szCs w:val="28"/>
        </w:rPr>
        <w:t>муниципального</w:t>
      </w:r>
      <w:r w:rsidRPr="00865DF0">
        <w:rPr>
          <w:sz w:val="28"/>
          <w:szCs w:val="28"/>
        </w:rPr>
        <w:t xml:space="preserve"> округа, содержащихся в действующем законодательстве.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Об отказе в допуске к участию в Конкурсе претендент заблаговременно до проведения Конкурса информируется Конкурсной комиссией в письменной форме.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Второй этап Конкурса проводится в ф</w:t>
      </w:r>
      <w:r w:rsidR="006409E0">
        <w:rPr>
          <w:sz w:val="28"/>
          <w:szCs w:val="28"/>
        </w:rPr>
        <w:t>орме собеседования. При проведе</w:t>
      </w:r>
      <w:r w:rsidRPr="00865DF0">
        <w:rPr>
          <w:sz w:val="28"/>
          <w:szCs w:val="28"/>
        </w:rPr>
        <w:t xml:space="preserve">нии собеседования Конкурсной комиссией могут использоваться не противоречащие законодательству Российской Федерации и законодательству Кировской области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w:t>
      </w:r>
      <w:r w:rsidR="000A07D5">
        <w:rPr>
          <w:sz w:val="28"/>
          <w:szCs w:val="28"/>
        </w:rPr>
        <w:t>муниципального</w:t>
      </w:r>
      <w:r w:rsidRPr="00865DF0">
        <w:rPr>
          <w:sz w:val="28"/>
          <w:szCs w:val="28"/>
        </w:rPr>
        <w:t xml:space="preserve"> округа, деловые и личностные качества конкурсантов.</w:t>
      </w:r>
    </w:p>
    <w:p w:rsidR="00D3345B" w:rsidRDefault="00865DF0" w:rsidP="006409E0">
      <w:pPr>
        <w:widowControl/>
        <w:autoSpaceDE/>
        <w:autoSpaceDN/>
        <w:adjustRightInd/>
        <w:spacing w:line="276" w:lineRule="auto"/>
        <w:ind w:firstLine="709"/>
        <w:jc w:val="both"/>
        <w:rPr>
          <w:sz w:val="28"/>
          <w:szCs w:val="28"/>
        </w:rPr>
      </w:pPr>
      <w:r w:rsidRPr="00865DF0">
        <w:rPr>
          <w:sz w:val="28"/>
          <w:szCs w:val="28"/>
        </w:rPr>
        <w:t>Результаты Конкурса и принятое Кон</w:t>
      </w:r>
      <w:r w:rsidR="006409E0">
        <w:rPr>
          <w:sz w:val="28"/>
          <w:szCs w:val="28"/>
        </w:rPr>
        <w:t>курсной комиссией решение объяв</w:t>
      </w:r>
      <w:r w:rsidRPr="00865DF0">
        <w:rPr>
          <w:sz w:val="28"/>
          <w:szCs w:val="28"/>
        </w:rPr>
        <w:t>ляются после завершения Конкурса.</w:t>
      </w:r>
    </w:p>
    <w:p w:rsidR="0078168A" w:rsidRDefault="0078168A" w:rsidP="006409E0">
      <w:pPr>
        <w:widowControl/>
        <w:autoSpaceDE/>
        <w:autoSpaceDN/>
        <w:adjustRightInd/>
        <w:spacing w:line="276" w:lineRule="auto"/>
        <w:ind w:firstLine="709"/>
        <w:jc w:val="both"/>
        <w:rPr>
          <w:sz w:val="28"/>
          <w:szCs w:val="28"/>
        </w:rPr>
      </w:pPr>
    </w:p>
    <w:p w:rsidR="0078168A" w:rsidRDefault="0078168A" w:rsidP="006409E0">
      <w:pPr>
        <w:widowControl/>
        <w:autoSpaceDE/>
        <w:autoSpaceDN/>
        <w:adjustRightInd/>
        <w:spacing w:line="276" w:lineRule="auto"/>
        <w:ind w:firstLine="709"/>
        <w:jc w:val="both"/>
        <w:rPr>
          <w:sz w:val="28"/>
          <w:szCs w:val="28"/>
        </w:rPr>
      </w:pPr>
    </w:p>
    <w:p w:rsidR="0078168A" w:rsidRDefault="0078168A" w:rsidP="0078168A">
      <w:pPr>
        <w:widowControl/>
        <w:autoSpaceDE/>
        <w:autoSpaceDN/>
        <w:adjustRightInd/>
        <w:spacing w:line="276" w:lineRule="auto"/>
        <w:jc w:val="center"/>
        <w:rPr>
          <w:sz w:val="28"/>
          <w:szCs w:val="28"/>
        </w:rPr>
      </w:pPr>
      <w:r>
        <w:rPr>
          <w:sz w:val="28"/>
          <w:szCs w:val="28"/>
        </w:rPr>
        <w:t>___</w:t>
      </w:r>
      <w:r w:rsidR="004A3C5F">
        <w:rPr>
          <w:sz w:val="28"/>
          <w:szCs w:val="28"/>
        </w:rPr>
        <w:t>____</w:t>
      </w:r>
      <w:r>
        <w:rPr>
          <w:sz w:val="28"/>
          <w:szCs w:val="28"/>
        </w:rPr>
        <w:t>________</w:t>
      </w: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Pr="0012693B" w:rsidRDefault="004E760A" w:rsidP="004E760A">
      <w:pPr>
        <w:tabs>
          <w:tab w:val="left" w:pos="5400"/>
        </w:tabs>
        <w:adjustRightInd/>
        <w:jc w:val="both"/>
        <w:rPr>
          <w:sz w:val="28"/>
          <w:szCs w:val="28"/>
        </w:rPr>
      </w:pPr>
      <w:r>
        <w:rPr>
          <w:sz w:val="28"/>
          <w:szCs w:val="28"/>
        </w:rPr>
        <w:t xml:space="preserve">                                                                             </w:t>
      </w:r>
      <w:r w:rsidRPr="0012693B">
        <w:rPr>
          <w:sz w:val="28"/>
          <w:szCs w:val="28"/>
        </w:rPr>
        <w:t>Приложение № 1</w:t>
      </w:r>
    </w:p>
    <w:p w:rsidR="004E760A" w:rsidRDefault="004E760A" w:rsidP="004E760A">
      <w:pPr>
        <w:tabs>
          <w:tab w:val="left" w:pos="5250"/>
          <w:tab w:val="right" w:pos="9498"/>
        </w:tabs>
        <w:adjustRightInd/>
        <w:rPr>
          <w:sz w:val="28"/>
          <w:szCs w:val="28"/>
        </w:rPr>
      </w:pPr>
      <w:r>
        <w:rPr>
          <w:sz w:val="28"/>
          <w:szCs w:val="28"/>
        </w:rPr>
        <w:tab/>
        <w:t xml:space="preserve">  </w:t>
      </w:r>
    </w:p>
    <w:p w:rsidR="004E760A" w:rsidRDefault="004E760A" w:rsidP="004E760A">
      <w:pPr>
        <w:tabs>
          <w:tab w:val="left" w:pos="5250"/>
          <w:tab w:val="right" w:pos="9498"/>
        </w:tabs>
        <w:adjustRightInd/>
        <w:rPr>
          <w:sz w:val="28"/>
          <w:szCs w:val="28"/>
        </w:rPr>
      </w:pPr>
      <w:r>
        <w:rPr>
          <w:sz w:val="28"/>
          <w:szCs w:val="28"/>
        </w:rPr>
        <w:t xml:space="preserve">                                                                             </w:t>
      </w:r>
      <w:r w:rsidRPr="0012693B">
        <w:rPr>
          <w:sz w:val="28"/>
          <w:szCs w:val="28"/>
        </w:rPr>
        <w:t>к Положению</w:t>
      </w:r>
      <w:r>
        <w:rPr>
          <w:sz w:val="28"/>
          <w:szCs w:val="28"/>
        </w:rPr>
        <w:t xml:space="preserve"> </w:t>
      </w:r>
      <w:r w:rsidRPr="0012693B">
        <w:rPr>
          <w:sz w:val="28"/>
          <w:szCs w:val="28"/>
        </w:rPr>
        <w:t xml:space="preserve">о порядке </w:t>
      </w:r>
      <w:r>
        <w:rPr>
          <w:sz w:val="28"/>
          <w:szCs w:val="28"/>
        </w:rPr>
        <w:t xml:space="preserve">       </w:t>
      </w:r>
    </w:p>
    <w:p w:rsidR="004E760A" w:rsidRPr="0012693B" w:rsidRDefault="004E760A" w:rsidP="004E760A">
      <w:pPr>
        <w:tabs>
          <w:tab w:val="left" w:pos="5250"/>
          <w:tab w:val="right" w:pos="9498"/>
        </w:tabs>
        <w:adjustRightInd/>
        <w:rPr>
          <w:sz w:val="28"/>
          <w:szCs w:val="28"/>
        </w:rPr>
      </w:pPr>
      <w:r>
        <w:rPr>
          <w:sz w:val="28"/>
          <w:szCs w:val="28"/>
        </w:rPr>
        <w:t xml:space="preserve">                                                                             </w:t>
      </w:r>
      <w:r w:rsidRPr="0012693B">
        <w:rPr>
          <w:sz w:val="28"/>
          <w:szCs w:val="28"/>
        </w:rPr>
        <w:t>проведения конкурса по отбору</w:t>
      </w:r>
    </w:p>
    <w:p w:rsidR="004E760A" w:rsidRPr="0012693B" w:rsidRDefault="004E760A" w:rsidP="004E760A">
      <w:pPr>
        <w:tabs>
          <w:tab w:val="center" w:pos="4749"/>
          <w:tab w:val="right" w:pos="9498"/>
        </w:tabs>
        <w:adjustRightInd/>
        <w:rPr>
          <w:sz w:val="28"/>
          <w:szCs w:val="28"/>
        </w:rPr>
      </w:pPr>
      <w:r>
        <w:rPr>
          <w:sz w:val="28"/>
          <w:szCs w:val="28"/>
        </w:rPr>
        <w:tab/>
        <w:t xml:space="preserve">                                                                          </w:t>
      </w:r>
      <w:r w:rsidRPr="0012693B">
        <w:rPr>
          <w:sz w:val="28"/>
          <w:szCs w:val="28"/>
        </w:rPr>
        <w:t>кандидатов на должность главы</w:t>
      </w:r>
    </w:p>
    <w:p w:rsidR="004E760A" w:rsidRDefault="004E760A" w:rsidP="004E760A">
      <w:pPr>
        <w:tabs>
          <w:tab w:val="center" w:pos="4749"/>
          <w:tab w:val="right" w:pos="9498"/>
        </w:tabs>
        <w:adjustRightInd/>
        <w:rPr>
          <w:sz w:val="28"/>
          <w:szCs w:val="28"/>
        </w:rPr>
      </w:pPr>
      <w:r>
        <w:rPr>
          <w:sz w:val="28"/>
          <w:szCs w:val="28"/>
        </w:rPr>
        <w:tab/>
        <w:t xml:space="preserve">                                                                       </w:t>
      </w:r>
      <w:r w:rsidRPr="0012693B">
        <w:rPr>
          <w:sz w:val="28"/>
          <w:szCs w:val="28"/>
        </w:rPr>
        <w:t>Кикнурского муниципального</w:t>
      </w:r>
    </w:p>
    <w:p w:rsidR="004E760A" w:rsidRPr="0012693B" w:rsidRDefault="004E760A" w:rsidP="004E760A">
      <w:pPr>
        <w:tabs>
          <w:tab w:val="center" w:pos="4749"/>
          <w:tab w:val="right" w:pos="9498"/>
        </w:tabs>
        <w:adjustRightInd/>
        <w:rPr>
          <w:sz w:val="28"/>
          <w:szCs w:val="28"/>
        </w:rPr>
      </w:pPr>
      <w:r>
        <w:rPr>
          <w:sz w:val="28"/>
          <w:szCs w:val="28"/>
        </w:rPr>
        <w:tab/>
        <w:t xml:space="preserve">                                                                о</w:t>
      </w:r>
      <w:r w:rsidRPr="0012693B">
        <w:rPr>
          <w:sz w:val="28"/>
          <w:szCs w:val="28"/>
        </w:rPr>
        <w:t>круга</w:t>
      </w:r>
      <w:r>
        <w:rPr>
          <w:sz w:val="28"/>
          <w:szCs w:val="28"/>
        </w:rPr>
        <w:t xml:space="preserve"> </w:t>
      </w:r>
      <w:r w:rsidRPr="0012693B">
        <w:rPr>
          <w:sz w:val="28"/>
          <w:szCs w:val="28"/>
        </w:rPr>
        <w:t>Кировской области</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r>
        <w:rPr>
          <w:sz w:val="28"/>
          <w:szCs w:val="28"/>
        </w:rPr>
        <w:t xml:space="preserve">                                                                             В</w:t>
      </w:r>
      <w:r w:rsidRPr="0012693B">
        <w:rPr>
          <w:sz w:val="28"/>
          <w:szCs w:val="28"/>
        </w:rPr>
        <w:t xml:space="preserve"> конкурсную комиссию</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bookmarkStart w:id="1" w:name="P209"/>
      <w:bookmarkEnd w:id="1"/>
      <w:r w:rsidRPr="0012693B">
        <w:rPr>
          <w:sz w:val="28"/>
          <w:szCs w:val="28"/>
        </w:rPr>
        <w:t xml:space="preserve">                                 Заявление</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r w:rsidRPr="0012693B">
        <w:rPr>
          <w:sz w:val="28"/>
          <w:szCs w:val="28"/>
        </w:rPr>
        <w:t xml:space="preserve">    Я, ______________________________________________________________,</w:t>
      </w:r>
    </w:p>
    <w:p w:rsidR="004E760A" w:rsidRPr="001622A5" w:rsidRDefault="004E760A" w:rsidP="004E760A">
      <w:pPr>
        <w:adjustRightInd/>
        <w:jc w:val="center"/>
        <w:rPr>
          <w:i/>
          <w:sz w:val="22"/>
          <w:szCs w:val="22"/>
        </w:rPr>
      </w:pPr>
      <w:r w:rsidRPr="001622A5">
        <w:rPr>
          <w:i/>
          <w:sz w:val="22"/>
          <w:szCs w:val="22"/>
        </w:rPr>
        <w:t>(фамилия, имя, отчество)</w:t>
      </w:r>
    </w:p>
    <w:p w:rsidR="004E760A" w:rsidRPr="0012693B" w:rsidRDefault="004E760A" w:rsidP="004E760A">
      <w:pPr>
        <w:adjustRightInd/>
        <w:jc w:val="both"/>
        <w:rPr>
          <w:sz w:val="28"/>
          <w:szCs w:val="28"/>
        </w:rPr>
      </w:pPr>
      <w:r w:rsidRPr="0012693B">
        <w:rPr>
          <w:sz w:val="28"/>
          <w:szCs w:val="28"/>
        </w:rPr>
        <w:t>проживающий по адресу</w:t>
      </w:r>
      <w:r>
        <w:rPr>
          <w:sz w:val="28"/>
          <w:szCs w:val="28"/>
        </w:rPr>
        <w:t xml:space="preserve"> </w:t>
      </w:r>
      <w:r w:rsidRPr="0012693B">
        <w:rPr>
          <w:sz w:val="28"/>
          <w:szCs w:val="28"/>
        </w:rPr>
        <w:t>____________________________________________,</w:t>
      </w:r>
    </w:p>
    <w:p w:rsidR="004E760A" w:rsidRPr="0012693B" w:rsidRDefault="004E760A" w:rsidP="004E760A">
      <w:pPr>
        <w:adjustRightInd/>
        <w:jc w:val="both"/>
        <w:rPr>
          <w:sz w:val="28"/>
          <w:szCs w:val="28"/>
        </w:rPr>
      </w:pPr>
      <w:r w:rsidRPr="0012693B">
        <w:rPr>
          <w:sz w:val="28"/>
          <w:szCs w:val="28"/>
        </w:rPr>
        <w:t>паспорт _______________ выдан ________</w:t>
      </w:r>
      <w:r>
        <w:rPr>
          <w:sz w:val="28"/>
          <w:szCs w:val="28"/>
        </w:rPr>
        <w:t>_______________________________</w:t>
      </w:r>
      <w:r w:rsidRPr="0012693B">
        <w:rPr>
          <w:sz w:val="28"/>
          <w:szCs w:val="28"/>
        </w:rPr>
        <w:t xml:space="preserve"> </w:t>
      </w:r>
    </w:p>
    <w:p w:rsidR="004E760A" w:rsidRDefault="004E760A" w:rsidP="004E760A">
      <w:pPr>
        <w:adjustRightInd/>
        <w:jc w:val="both"/>
        <w:rPr>
          <w:sz w:val="28"/>
          <w:szCs w:val="28"/>
        </w:rPr>
      </w:pPr>
      <w:r w:rsidRPr="0012693B">
        <w:rPr>
          <w:sz w:val="28"/>
          <w:szCs w:val="28"/>
        </w:rPr>
        <w:t>желаю  принять  участие  в конкурсе по отбору кандидатов на должность главы</w:t>
      </w:r>
      <w:r>
        <w:rPr>
          <w:sz w:val="28"/>
          <w:szCs w:val="28"/>
        </w:rPr>
        <w:t xml:space="preserve"> </w:t>
      </w:r>
      <w:r w:rsidRPr="0012693B">
        <w:rPr>
          <w:sz w:val="28"/>
          <w:szCs w:val="28"/>
        </w:rPr>
        <w:t>Кикнурского муниципального округа Кировской области</w:t>
      </w:r>
      <w:r>
        <w:rPr>
          <w:sz w:val="28"/>
          <w:szCs w:val="28"/>
        </w:rPr>
        <w:t>.</w:t>
      </w:r>
    </w:p>
    <w:p w:rsidR="004E760A" w:rsidRPr="0012693B" w:rsidRDefault="004E760A" w:rsidP="004E760A">
      <w:pPr>
        <w:adjustRightInd/>
        <w:jc w:val="both"/>
        <w:rPr>
          <w:sz w:val="28"/>
          <w:szCs w:val="28"/>
        </w:rPr>
      </w:pPr>
      <w:r>
        <w:rPr>
          <w:sz w:val="28"/>
          <w:szCs w:val="28"/>
        </w:rPr>
        <w:tab/>
        <w:t xml:space="preserve">Настоящим </w:t>
      </w:r>
      <w:r w:rsidRPr="0012693B">
        <w:rPr>
          <w:sz w:val="28"/>
          <w:szCs w:val="28"/>
        </w:rPr>
        <w:t>подтверждаю, что я являюсь гражданином Российской Федерации,</w:t>
      </w:r>
      <w:r>
        <w:rPr>
          <w:sz w:val="28"/>
          <w:szCs w:val="28"/>
        </w:rPr>
        <w:t xml:space="preserve"> </w:t>
      </w:r>
      <w:r w:rsidRPr="0012693B">
        <w:rPr>
          <w:sz w:val="28"/>
          <w:szCs w:val="28"/>
        </w:rPr>
        <w:t>дееспособен,  не  ограничен  в  дееспособности,  сведения,  содержащиеся  в</w:t>
      </w:r>
      <w:r>
        <w:rPr>
          <w:sz w:val="28"/>
          <w:szCs w:val="28"/>
        </w:rPr>
        <w:t xml:space="preserve"> </w:t>
      </w:r>
      <w:r w:rsidRPr="0012693B">
        <w:rPr>
          <w:sz w:val="28"/>
          <w:szCs w:val="28"/>
        </w:rPr>
        <w:t>документах,   представляемых   мной   для   участия   в   данном  конкурсе,</w:t>
      </w:r>
      <w:r>
        <w:rPr>
          <w:sz w:val="28"/>
          <w:szCs w:val="28"/>
        </w:rPr>
        <w:t xml:space="preserve"> </w:t>
      </w:r>
      <w:r w:rsidRPr="0012693B">
        <w:rPr>
          <w:sz w:val="28"/>
          <w:szCs w:val="28"/>
        </w:rPr>
        <w:t>соответствуют действительности, а сами документы не являются подложными.</w:t>
      </w:r>
    </w:p>
    <w:p w:rsidR="004E760A" w:rsidRPr="0012693B" w:rsidRDefault="004E760A" w:rsidP="004E760A">
      <w:pPr>
        <w:adjustRightInd/>
        <w:jc w:val="both"/>
        <w:rPr>
          <w:sz w:val="28"/>
          <w:szCs w:val="28"/>
        </w:rPr>
      </w:pPr>
      <w:r w:rsidRPr="0012693B">
        <w:rPr>
          <w:sz w:val="28"/>
          <w:szCs w:val="28"/>
        </w:rPr>
        <w:t xml:space="preserve">  </w:t>
      </w:r>
      <w:r>
        <w:rPr>
          <w:sz w:val="28"/>
          <w:szCs w:val="28"/>
        </w:rPr>
        <w:t xml:space="preserve">       </w:t>
      </w:r>
      <w:r w:rsidRPr="0012693B">
        <w:rPr>
          <w:sz w:val="28"/>
          <w:szCs w:val="28"/>
        </w:rPr>
        <w:t xml:space="preserve"> Мне известно, что исполнение должностных обязанностей главы Кикнурского муниципального округа Кировской области связано с использованием сведений,</w:t>
      </w:r>
      <w:r>
        <w:rPr>
          <w:sz w:val="28"/>
          <w:szCs w:val="28"/>
        </w:rPr>
        <w:t xml:space="preserve"> </w:t>
      </w:r>
      <w:r w:rsidRPr="0012693B">
        <w:rPr>
          <w:sz w:val="28"/>
          <w:szCs w:val="28"/>
        </w:rPr>
        <w:t>составляющих государственную и иную охраняемую федеральными законами тайну,</w:t>
      </w:r>
      <w:r>
        <w:rPr>
          <w:sz w:val="28"/>
          <w:szCs w:val="28"/>
        </w:rPr>
        <w:t xml:space="preserve"> в </w:t>
      </w:r>
      <w:r w:rsidRPr="0012693B">
        <w:rPr>
          <w:sz w:val="28"/>
          <w:szCs w:val="28"/>
        </w:rPr>
        <w:t>связи с чем выражаю согласие на проведение в отношении меня полномочными</w:t>
      </w:r>
      <w:r>
        <w:rPr>
          <w:sz w:val="28"/>
          <w:szCs w:val="28"/>
        </w:rPr>
        <w:t xml:space="preserve"> </w:t>
      </w:r>
      <w:r w:rsidRPr="0012693B">
        <w:rPr>
          <w:sz w:val="28"/>
          <w:szCs w:val="28"/>
        </w:rPr>
        <w:t>органами проверочных мероприятий.</w:t>
      </w:r>
    </w:p>
    <w:p w:rsidR="004E760A" w:rsidRDefault="004E760A" w:rsidP="004E760A">
      <w:pPr>
        <w:adjustRightInd/>
        <w:jc w:val="both"/>
        <w:rPr>
          <w:sz w:val="28"/>
          <w:szCs w:val="28"/>
        </w:rPr>
      </w:pPr>
      <w:r>
        <w:rPr>
          <w:sz w:val="28"/>
          <w:szCs w:val="28"/>
        </w:rPr>
        <w:tab/>
        <w:t xml:space="preserve">Последствия отказа от прохождения процедуры оформления допуска </w:t>
      </w:r>
      <w:r w:rsidRPr="0012693B">
        <w:rPr>
          <w:sz w:val="28"/>
          <w:szCs w:val="28"/>
        </w:rPr>
        <w:t>к</w:t>
      </w:r>
      <w:r>
        <w:rPr>
          <w:sz w:val="28"/>
          <w:szCs w:val="28"/>
        </w:rPr>
        <w:t xml:space="preserve"> сведениям, </w:t>
      </w:r>
      <w:r w:rsidRPr="0012693B">
        <w:rPr>
          <w:sz w:val="28"/>
          <w:szCs w:val="28"/>
        </w:rPr>
        <w:t xml:space="preserve">составляющим </w:t>
      </w:r>
      <w:r>
        <w:rPr>
          <w:sz w:val="28"/>
          <w:szCs w:val="28"/>
        </w:rPr>
        <w:t xml:space="preserve">государственную и иную </w:t>
      </w:r>
      <w:r w:rsidRPr="0012693B">
        <w:rPr>
          <w:sz w:val="28"/>
          <w:szCs w:val="28"/>
        </w:rPr>
        <w:t>охраняемую федеральными</w:t>
      </w:r>
      <w:r>
        <w:rPr>
          <w:sz w:val="28"/>
          <w:szCs w:val="28"/>
        </w:rPr>
        <w:t xml:space="preserve"> </w:t>
      </w:r>
      <w:r w:rsidRPr="0012693B">
        <w:rPr>
          <w:sz w:val="28"/>
          <w:szCs w:val="28"/>
        </w:rPr>
        <w:t>законами тайну, мне известны.</w:t>
      </w:r>
    </w:p>
    <w:p w:rsidR="004E760A" w:rsidRPr="0012693B" w:rsidRDefault="004E760A" w:rsidP="004E760A">
      <w:pPr>
        <w:adjustRightInd/>
        <w:jc w:val="both"/>
        <w:rPr>
          <w:sz w:val="28"/>
          <w:szCs w:val="28"/>
        </w:rPr>
      </w:pPr>
      <w:r>
        <w:rPr>
          <w:sz w:val="28"/>
          <w:szCs w:val="28"/>
        </w:rPr>
        <w:tab/>
        <w:t xml:space="preserve"> В </w:t>
      </w:r>
      <w:r w:rsidRPr="0012693B">
        <w:rPr>
          <w:sz w:val="28"/>
          <w:szCs w:val="28"/>
        </w:rPr>
        <w:t>случае избрания на должность главы Кикнурского муниципального</w:t>
      </w:r>
      <w:r>
        <w:rPr>
          <w:sz w:val="28"/>
          <w:szCs w:val="28"/>
        </w:rPr>
        <w:t xml:space="preserve"> округа Кировской области обязуюсь прекратить деятельность, не совместимую </w:t>
      </w:r>
      <w:r w:rsidRPr="0012693B">
        <w:rPr>
          <w:sz w:val="28"/>
          <w:szCs w:val="28"/>
        </w:rPr>
        <w:t>с</w:t>
      </w:r>
      <w:r>
        <w:rPr>
          <w:sz w:val="28"/>
          <w:szCs w:val="28"/>
        </w:rPr>
        <w:t xml:space="preserve"> </w:t>
      </w:r>
      <w:r w:rsidRPr="0012693B">
        <w:rPr>
          <w:sz w:val="28"/>
          <w:szCs w:val="28"/>
        </w:rPr>
        <w:t>замещением выборной должности.</w:t>
      </w:r>
    </w:p>
    <w:p w:rsidR="004E760A" w:rsidRPr="001622A5" w:rsidRDefault="004E760A" w:rsidP="004E760A">
      <w:pPr>
        <w:adjustRightInd/>
        <w:jc w:val="both"/>
        <w:rPr>
          <w:i/>
          <w:sz w:val="22"/>
          <w:szCs w:val="22"/>
        </w:rPr>
      </w:pPr>
      <w:r w:rsidRPr="0012693B">
        <w:rPr>
          <w:sz w:val="28"/>
          <w:szCs w:val="28"/>
        </w:rPr>
        <w:t xml:space="preserve">    ________________ </w:t>
      </w:r>
      <w:r w:rsidRPr="001622A5">
        <w:rPr>
          <w:i/>
          <w:sz w:val="22"/>
          <w:szCs w:val="22"/>
        </w:rPr>
        <w:t xml:space="preserve">(дата) </w:t>
      </w:r>
      <w:r w:rsidRPr="0012693B">
        <w:rPr>
          <w:sz w:val="28"/>
          <w:szCs w:val="28"/>
        </w:rPr>
        <w:t xml:space="preserve">           _________________   </w:t>
      </w:r>
      <w:r w:rsidRPr="001622A5">
        <w:rPr>
          <w:i/>
          <w:sz w:val="22"/>
          <w:szCs w:val="22"/>
        </w:rPr>
        <w:t>(подпись)</w:t>
      </w:r>
    </w:p>
    <w:p w:rsidR="004E760A" w:rsidRPr="0012693B" w:rsidRDefault="004E760A" w:rsidP="004E760A">
      <w:pPr>
        <w:adjustRightInd/>
        <w:jc w:val="both"/>
        <w:rPr>
          <w:sz w:val="28"/>
          <w:szCs w:val="28"/>
        </w:rPr>
      </w:pPr>
      <w:r w:rsidRPr="0012693B">
        <w:rPr>
          <w:sz w:val="28"/>
          <w:szCs w:val="28"/>
        </w:rPr>
        <w:t xml:space="preserve">    Перечень документов, прилагаемых к заявлению:</w:t>
      </w:r>
    </w:p>
    <w:p w:rsidR="004E760A" w:rsidRPr="0012693B" w:rsidRDefault="004E760A" w:rsidP="004E760A">
      <w:pPr>
        <w:adjustRightInd/>
        <w:jc w:val="both"/>
        <w:rPr>
          <w:sz w:val="28"/>
          <w:szCs w:val="28"/>
        </w:rPr>
      </w:pPr>
      <w:r w:rsidRPr="0012693B">
        <w:rPr>
          <w:sz w:val="28"/>
          <w:szCs w:val="28"/>
        </w:rPr>
        <w:t xml:space="preserve">    1. __________________________________________</w:t>
      </w:r>
    </w:p>
    <w:p w:rsidR="004E760A" w:rsidRPr="0012693B" w:rsidRDefault="004E760A" w:rsidP="004E760A">
      <w:pPr>
        <w:adjustRightInd/>
        <w:jc w:val="both"/>
        <w:rPr>
          <w:sz w:val="28"/>
          <w:szCs w:val="28"/>
        </w:rPr>
      </w:pPr>
      <w:r w:rsidRPr="0012693B">
        <w:rPr>
          <w:sz w:val="28"/>
          <w:szCs w:val="28"/>
        </w:rPr>
        <w:t xml:space="preserve">    2. __________________________________________</w:t>
      </w:r>
    </w:p>
    <w:p w:rsidR="004E760A" w:rsidRDefault="004E760A" w:rsidP="004E760A">
      <w:pPr>
        <w:adjustRightInd/>
        <w:jc w:val="center"/>
        <w:rPr>
          <w:sz w:val="28"/>
          <w:szCs w:val="28"/>
        </w:rPr>
      </w:pPr>
    </w:p>
    <w:p w:rsidR="004E760A" w:rsidRPr="0012693B" w:rsidRDefault="004E760A" w:rsidP="004E760A">
      <w:pPr>
        <w:adjustRightInd/>
        <w:jc w:val="center"/>
        <w:rPr>
          <w:sz w:val="28"/>
          <w:szCs w:val="28"/>
        </w:rPr>
      </w:pPr>
      <w:r w:rsidRPr="0012693B">
        <w:rPr>
          <w:sz w:val="28"/>
          <w:szCs w:val="28"/>
        </w:rPr>
        <w:t>____________</w:t>
      </w:r>
    </w:p>
    <w:p w:rsidR="004E760A" w:rsidRPr="0012693B" w:rsidRDefault="004E760A" w:rsidP="004E760A">
      <w:pPr>
        <w:adjustRightInd/>
        <w:jc w:val="right"/>
        <w:outlineLvl w:val="1"/>
        <w:rPr>
          <w:sz w:val="28"/>
          <w:szCs w:val="28"/>
        </w:rPr>
        <w:sectPr w:rsidR="004E760A" w:rsidRPr="0012693B" w:rsidSect="007C1A52">
          <w:pgSz w:w="11906" w:h="16838"/>
          <w:pgMar w:top="1276" w:right="707" w:bottom="1134" w:left="1701" w:header="397" w:footer="397" w:gutter="0"/>
          <w:cols w:space="709"/>
          <w:docGrid w:linePitch="272"/>
        </w:sectPr>
      </w:pPr>
    </w:p>
    <w:p w:rsidR="003C5979" w:rsidRPr="00595D70" w:rsidRDefault="00595D70" w:rsidP="003C59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95D70">
        <w:rPr>
          <w:rFonts w:ascii="Times New Roman" w:hAnsi="Times New Roman" w:cs="Times New Roman"/>
          <w:sz w:val="28"/>
          <w:szCs w:val="28"/>
        </w:rPr>
        <w:t>Приложение № 2</w:t>
      </w:r>
    </w:p>
    <w:p w:rsidR="003C5979" w:rsidRDefault="003C5979" w:rsidP="003C5979">
      <w:pPr>
        <w:pStyle w:val="ConsPlusNormal"/>
        <w:jc w:val="right"/>
        <w:outlineLvl w:val="2"/>
      </w:pPr>
      <w:r>
        <w:t>Форма 4</w:t>
      </w:r>
    </w:p>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705"/>
        <w:gridCol w:w="497"/>
        <w:gridCol w:w="3949"/>
        <w:gridCol w:w="1191"/>
        <w:gridCol w:w="2251"/>
      </w:tblGrid>
      <w:tr w:rsidR="003C5979" w:rsidTr="003C5979">
        <w:tc>
          <w:tcPr>
            <w:tcW w:w="6762" w:type="dxa"/>
            <w:gridSpan w:val="5"/>
            <w:tcBorders>
              <w:right w:val="single" w:sz="4" w:space="0" w:color="auto"/>
            </w:tcBorders>
          </w:tcPr>
          <w:p w:rsidR="003C5979" w:rsidRDefault="003C5979" w:rsidP="00D56FC1">
            <w:pPr>
              <w:pStyle w:val="ConsPlusNormal"/>
              <w:jc w:val="center"/>
            </w:pPr>
            <w:bookmarkStart w:id="2" w:name="Par773"/>
            <w:bookmarkEnd w:id="2"/>
            <w:r>
              <w:t>АНКЕТА</w:t>
            </w:r>
          </w:p>
          <w:p w:rsidR="003C5979" w:rsidRDefault="003C5979" w:rsidP="00D56FC1">
            <w:pPr>
              <w:pStyle w:val="ConsPlusNormal"/>
              <w:jc w:val="center"/>
            </w:pPr>
            <w: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3C5979" w:rsidRDefault="003C5979" w:rsidP="003C5979">
            <w:pPr>
              <w:pStyle w:val="ConsPlusNormal"/>
              <w:jc w:val="center"/>
            </w:pPr>
            <w:r>
              <w:t>Место для    фотографии</w:t>
            </w:r>
          </w:p>
          <w:p w:rsidR="003C5979" w:rsidRDefault="003C5979" w:rsidP="003C5979">
            <w:pPr>
              <w:pStyle w:val="ConsPlusNormal"/>
              <w:jc w:val="center"/>
            </w:pPr>
            <w:r>
              <w:t>(4 см X 6 см)</w:t>
            </w:r>
          </w:p>
        </w:tc>
      </w:tr>
      <w:tr w:rsidR="003C5979" w:rsidTr="003C5979">
        <w:tc>
          <w:tcPr>
            <w:tcW w:w="420" w:type="dxa"/>
            <w:vAlign w:val="bottom"/>
          </w:tcPr>
          <w:p w:rsidR="003C5979" w:rsidRDefault="003C5979" w:rsidP="00D56FC1">
            <w:pPr>
              <w:pStyle w:val="ConsPlusNormal"/>
            </w:pPr>
            <w:r>
              <w:t>1.</w:t>
            </w:r>
          </w:p>
        </w:tc>
        <w:tc>
          <w:tcPr>
            <w:tcW w:w="1202" w:type="dxa"/>
            <w:gridSpan w:val="2"/>
            <w:vAlign w:val="bottom"/>
          </w:tcPr>
          <w:p w:rsidR="003C5979" w:rsidRDefault="003C5979" w:rsidP="003C5979">
            <w:pPr>
              <w:pStyle w:val="ConsPlusNormal"/>
              <w:ind w:left="6" w:firstLine="6"/>
            </w:pPr>
            <w:r>
              <w:t>Фамилия</w:t>
            </w:r>
          </w:p>
        </w:tc>
        <w:tc>
          <w:tcPr>
            <w:tcW w:w="3949" w:type="dxa"/>
            <w:tcBorders>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3C5979">
        <w:tc>
          <w:tcPr>
            <w:tcW w:w="420" w:type="dxa"/>
            <w:vAlign w:val="bottom"/>
          </w:tcPr>
          <w:p w:rsidR="003C5979" w:rsidRDefault="003C5979" w:rsidP="00D56FC1">
            <w:pPr>
              <w:pStyle w:val="ConsPlusNormal"/>
            </w:pPr>
          </w:p>
        </w:tc>
        <w:tc>
          <w:tcPr>
            <w:tcW w:w="705" w:type="dxa"/>
            <w:vAlign w:val="bottom"/>
          </w:tcPr>
          <w:p w:rsidR="003C5979" w:rsidRDefault="003C5979" w:rsidP="00D56FC1">
            <w:pPr>
              <w:pStyle w:val="ConsPlusNormal"/>
            </w:pPr>
            <w:r>
              <w:t>ИИмя</w:t>
            </w:r>
          </w:p>
        </w:tc>
        <w:tc>
          <w:tcPr>
            <w:tcW w:w="4446" w:type="dxa"/>
            <w:gridSpan w:val="2"/>
            <w:tcBorders>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3C5979">
        <w:tc>
          <w:tcPr>
            <w:tcW w:w="420" w:type="dxa"/>
            <w:vAlign w:val="bottom"/>
          </w:tcPr>
          <w:p w:rsidR="003C5979" w:rsidRDefault="003C5979" w:rsidP="003C5979">
            <w:pPr>
              <w:pStyle w:val="ConsPlusNormal"/>
              <w:ind w:firstLine="0"/>
            </w:pPr>
          </w:p>
        </w:tc>
        <w:tc>
          <w:tcPr>
            <w:tcW w:w="1202" w:type="dxa"/>
            <w:gridSpan w:val="2"/>
            <w:vAlign w:val="bottom"/>
          </w:tcPr>
          <w:p w:rsidR="003C5979" w:rsidRDefault="003C5979" w:rsidP="003C5979">
            <w:pPr>
              <w:pStyle w:val="ConsPlusNormal"/>
              <w:ind w:firstLine="0"/>
            </w:pPr>
            <w:r>
              <w:t>Отчество</w:t>
            </w:r>
          </w:p>
        </w:tc>
        <w:tc>
          <w:tcPr>
            <w:tcW w:w="3949" w:type="dxa"/>
            <w:tcBorders>
              <w:top w:val="single" w:sz="4" w:space="0" w:color="auto"/>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1"/>
        <w:gridCol w:w="3118"/>
      </w:tblGrid>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3. Число, месяц, год и место рождения (село, деревня, город, район, область, край, республика, страна)</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7. 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11. А. Привлекались (привлечены) ли Вы в качестве обвиняемого (подсудимого) по уголовному делу (когда и за что).</w:t>
            </w:r>
          </w:p>
          <w:p w:rsidR="003C5979" w:rsidRDefault="003C5979" w:rsidP="00D56FC1">
            <w:pPr>
              <w:pStyle w:val="ConsPlusNormal"/>
            </w:pPr>
            <w:r>
              <w:t>Б. Прекращалось ли в отношении Вас уголовное преследование (когда, причина прекращения).</w:t>
            </w:r>
          </w:p>
          <w:p w:rsidR="003C5979" w:rsidRDefault="003C5979" w:rsidP="00D56FC1">
            <w:pPr>
              <w:pStyle w:val="ConsPlusNormal"/>
            </w:pPr>
            <w: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vAlign w:val="bottom"/>
          </w:tcPr>
          <w:p w:rsidR="003C5979" w:rsidRDefault="003C5979" w:rsidP="00D56FC1">
            <w:pPr>
              <w:pStyle w:val="ConsPlusNormal"/>
              <w:ind w:firstLine="283"/>
              <w:jc w:val="both"/>
            </w:pPr>
            <w:r>
              <w:t xml:space="preserve">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r>
              <w:t xml:space="preserve">, работу по совместительству. предпринимательскую деятельность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r>
              <w:t xml:space="preserve"> и т.п.)</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1560"/>
        <w:gridCol w:w="2608"/>
        <w:gridCol w:w="3231"/>
      </w:tblGrid>
      <w:tr w:rsidR="003C5979" w:rsidTr="00D56FC1">
        <w:tc>
          <w:tcPr>
            <w:tcW w:w="3125" w:type="dxa"/>
            <w:gridSpan w:val="2"/>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 xml:space="preserve">Должность с указанием наименования организации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p>
        </w:tc>
        <w:tc>
          <w:tcPr>
            <w:tcW w:w="3231" w:type="dxa"/>
            <w:vMerge w:val="restart"/>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Адрес организации</w:t>
            </w:r>
          </w:p>
          <w:p w:rsidR="003C5979" w:rsidRDefault="003C5979" w:rsidP="003C5979">
            <w:pPr>
              <w:pStyle w:val="ConsPlusNormal"/>
              <w:ind w:firstLine="0"/>
            </w:pPr>
            <w:r>
              <w:t>(фактический, юридический, в том числе за границей)</w:t>
            </w: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поступления</w:t>
            </w: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tcPr>
          <w:p w:rsidR="003C5979" w:rsidRDefault="003C5979" w:rsidP="00D56FC1">
            <w:pPr>
              <w:pStyle w:val="ConsPlusNormal"/>
              <w:ind w:firstLine="283"/>
              <w:jc w:val="both"/>
            </w:pPr>
            <w:r>
              <w:t>--------------------------------</w:t>
            </w:r>
          </w:p>
          <w:p w:rsidR="003C5979" w:rsidRDefault="003C5979" w:rsidP="00D56FC1">
            <w:pPr>
              <w:pStyle w:val="ConsPlusNormal"/>
              <w:ind w:firstLine="283"/>
              <w:jc w:val="both"/>
            </w:pPr>
            <w:bookmarkStart w:id="3" w:name="Par961"/>
            <w:bookmarkEnd w:id="3"/>
            <w: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C5979" w:rsidTr="00D56FC1">
        <w:tc>
          <w:tcPr>
            <w:tcW w:w="9014" w:type="dxa"/>
            <w:vAlign w:val="bottom"/>
          </w:tcPr>
          <w:p w:rsidR="003C5979" w:rsidRDefault="003C5979" w:rsidP="00D56FC1">
            <w:pPr>
              <w:pStyle w:val="ConsPlusNormal"/>
              <w:ind w:firstLine="283"/>
              <w:jc w:val="both"/>
            </w:pPr>
            <w: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474"/>
        <w:gridCol w:w="2268"/>
        <w:gridCol w:w="2174"/>
        <w:gridCol w:w="2098"/>
      </w:tblGrid>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Фамилия, имя и отчество </w:t>
            </w:r>
            <w:hyperlink w:anchor="Par1157" w:tooltip="&lt;*&gt; Если родственники изменяли фамилию, имя, отчество, то необходимо указать их прежние фамилию, имя, отчество." w:history="1">
              <w:r>
                <w:rPr>
                  <w:color w:val="0000FF"/>
                </w:rPr>
                <w:t>&lt;*&gt;</w:t>
              </w:r>
            </w:hyperlink>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Число, месяц, год и место рождения, гражданство </w:t>
            </w:r>
            <w:hyperlink w:anchor="Par1158" w:tooltip="&lt;**&gt; Указываются (при наличии) гражданство Российской Федерации, гражданство (подданство) иностранного государства (иностранных государств)." w:history="1">
              <w:r>
                <w:rPr>
                  <w:color w:val="0000FF"/>
                </w:rPr>
                <w:t>&lt;**&gt;</w:t>
              </w:r>
            </w:hyperlink>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Адрес места жительства, откуда и когда прибыл </w:t>
            </w:r>
            <w:hyperlink w:anchor="Par1159" w:tooltip="&lt;***&gt; Если родственники с рождения проживали на территории Российской Федерации, сведения о том, откуда и когда прибыли, не указываются." w:history="1">
              <w:r>
                <w:rPr>
                  <w:color w:val="0000FF"/>
                </w:rPr>
                <w:t>&lt;***&gt;</w:t>
              </w:r>
            </w:hyperlink>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tcPr>
          <w:p w:rsidR="003C5979" w:rsidRDefault="003C5979" w:rsidP="00D56FC1">
            <w:pPr>
              <w:pStyle w:val="ConsPlusNormal"/>
              <w:ind w:firstLine="540"/>
              <w:jc w:val="both"/>
            </w:pPr>
            <w:r>
              <w:t>--------------------------------</w:t>
            </w:r>
          </w:p>
          <w:p w:rsidR="003C5979" w:rsidRDefault="003C5979" w:rsidP="00D56FC1">
            <w:pPr>
              <w:pStyle w:val="ConsPlusNormal"/>
              <w:ind w:firstLine="540"/>
              <w:jc w:val="both"/>
            </w:pPr>
            <w:bookmarkStart w:id="4" w:name="Par1157"/>
            <w:bookmarkEnd w:id="4"/>
            <w:r>
              <w:t>&lt;*&gt; Если родственники изменяли фамилию, имя, отчество, то необходимо указать их прежние фамилию, имя, отчество.</w:t>
            </w:r>
          </w:p>
          <w:p w:rsidR="003C5979" w:rsidRDefault="003C5979" w:rsidP="00D56FC1">
            <w:pPr>
              <w:pStyle w:val="ConsPlusNormal"/>
              <w:ind w:firstLine="540"/>
              <w:jc w:val="both"/>
            </w:pPr>
            <w:bookmarkStart w:id="5" w:name="Par1158"/>
            <w:bookmarkEnd w:id="5"/>
            <w:r>
              <w:t>&lt;**&gt; Указываются (при наличии) гражданство Российской Федерации, гражданство (подданство) иностранного государства (иностранных государств).</w:t>
            </w:r>
          </w:p>
          <w:p w:rsidR="003C5979" w:rsidRDefault="003C5979" w:rsidP="00D56FC1">
            <w:pPr>
              <w:pStyle w:val="ConsPlusNormal"/>
              <w:ind w:firstLine="540"/>
              <w:jc w:val="both"/>
            </w:pPr>
            <w:bookmarkStart w:id="6" w:name="Par1159"/>
            <w:bookmarkEnd w:id="6"/>
            <w:r>
              <w:t>&lt;***&gt; Если родственники с рождения проживали на территории Российской Федерации, сведения о том, откуда и когда прибыли, не указываются.</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5979" w:rsidTr="00D56FC1">
        <w:tc>
          <w:tcPr>
            <w:tcW w:w="9071" w:type="dxa"/>
            <w:vAlign w:val="bottom"/>
          </w:tcPr>
          <w:p w:rsidR="003C5979" w:rsidRDefault="003C5979" w:rsidP="00D56FC1">
            <w:pPr>
              <w:pStyle w:val="ConsPlusNormal"/>
              <w:ind w:firstLine="283"/>
              <w:jc w:val="both"/>
            </w:pPr>
            <w: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3C5979" w:rsidTr="00D56FC1">
        <w:tc>
          <w:tcPr>
            <w:tcW w:w="9071" w:type="dxa"/>
            <w:tcBorders>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tcBorders>
            <w:vAlign w:val="bottom"/>
          </w:tcPr>
          <w:p w:rsidR="003C5979" w:rsidRDefault="003C5979" w:rsidP="00D56FC1">
            <w:pPr>
              <w:pStyle w:val="ConsPlusNormal"/>
              <w:ind w:firstLine="283"/>
              <w:jc w:val="both"/>
            </w:pPr>
            <w:r>
              <w:t>16. Места Вашего жительства (регистрации) с рождения (в случае переездов - адреса в других государствах, республиках, краях, областях)</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7"/>
        <w:gridCol w:w="6236"/>
      </w:tblGrid>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Период жительства (регистрации)</w:t>
            </w: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Адрес места жительства (регистрации)</w:t>
            </w: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6"/>
        <w:gridCol w:w="2383"/>
        <w:gridCol w:w="1814"/>
      </w:tblGrid>
      <w:tr w:rsidR="003C5979" w:rsidTr="00D56FC1">
        <w:tc>
          <w:tcPr>
            <w:tcW w:w="4856" w:type="dxa"/>
            <w:vAlign w:val="bottom"/>
          </w:tcPr>
          <w:p w:rsidR="003C5979" w:rsidRDefault="003C5979" w:rsidP="00D56FC1">
            <w:pPr>
              <w:pStyle w:val="ConsPlusNormal"/>
              <w:ind w:firstLine="283"/>
              <w:jc w:val="both"/>
            </w:pPr>
            <w:r>
              <w:t>17. Номер телефона (либо иной вид связи)</w:t>
            </w:r>
          </w:p>
        </w:tc>
        <w:tc>
          <w:tcPr>
            <w:tcW w:w="4197" w:type="dxa"/>
            <w:gridSpan w:val="2"/>
            <w:tcBorders>
              <w:bottom w:val="single" w:sz="4" w:space="0" w:color="auto"/>
            </w:tcBorders>
          </w:tcPr>
          <w:p w:rsidR="003C5979" w:rsidRDefault="003C5979" w:rsidP="00D56FC1">
            <w:pPr>
              <w:pStyle w:val="ConsPlusNormal"/>
            </w:pPr>
          </w:p>
        </w:tc>
      </w:tr>
      <w:tr w:rsidR="003C5979" w:rsidTr="00D56FC1">
        <w:tc>
          <w:tcPr>
            <w:tcW w:w="7239" w:type="dxa"/>
            <w:gridSpan w:val="2"/>
            <w:vAlign w:val="bottom"/>
          </w:tcPr>
          <w:p w:rsidR="003C5979" w:rsidRDefault="003C5979" w:rsidP="00D56FC1">
            <w:pPr>
              <w:pStyle w:val="ConsPlusNormal"/>
              <w:ind w:firstLine="283"/>
              <w:jc w:val="both"/>
            </w:pPr>
            <w:r>
              <w:t>18. Дополнительные сведения, которые желаете сообщить о себе:</w:t>
            </w:r>
          </w:p>
        </w:tc>
        <w:tc>
          <w:tcPr>
            <w:tcW w:w="1814" w:type="dxa"/>
            <w:tcBorders>
              <w:top w:val="single" w:sz="4" w:space="0" w:color="auto"/>
              <w:bottom w:val="single" w:sz="4" w:space="0" w:color="auto"/>
            </w:tcBorders>
          </w:tcPr>
          <w:p w:rsidR="003C5979" w:rsidRDefault="003C5979" w:rsidP="00D56FC1">
            <w:pPr>
              <w:pStyle w:val="ConsPlusNormal"/>
            </w:pPr>
          </w:p>
        </w:tc>
      </w:tr>
      <w:tr w:rsidR="003C5979" w:rsidTr="00D56FC1">
        <w:tc>
          <w:tcPr>
            <w:tcW w:w="9053" w:type="dxa"/>
            <w:gridSpan w:val="3"/>
            <w:tcBorders>
              <w:bottom w:val="single" w:sz="4" w:space="0" w:color="auto"/>
            </w:tcBorders>
          </w:tcPr>
          <w:p w:rsidR="003C5979" w:rsidRDefault="003C5979" w:rsidP="00D56FC1">
            <w:pPr>
              <w:pStyle w:val="ConsPlusNormal"/>
              <w:ind w:firstLine="283"/>
              <w:jc w:val="both"/>
            </w:pPr>
          </w:p>
        </w:tc>
      </w:tr>
      <w:tr w:rsidR="003C5979" w:rsidTr="00D56FC1">
        <w:tc>
          <w:tcPr>
            <w:tcW w:w="9053" w:type="dxa"/>
            <w:gridSpan w:val="3"/>
            <w:tcBorders>
              <w:top w:val="single" w:sz="4" w:space="0" w:color="auto"/>
            </w:tcBorders>
            <w:vAlign w:val="bottom"/>
          </w:tcPr>
          <w:p w:rsidR="003C5979" w:rsidRDefault="003C5979" w:rsidP="00D56FC1">
            <w:pPr>
              <w:pStyle w:val="ConsPlusNormal"/>
              <w:ind w:firstLine="283"/>
              <w:jc w:val="both"/>
            </w:pPr>
            <w:r>
              <w:t xml:space="preserve">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w:t>
            </w:r>
            <w:hyperlink r:id="rId10" w:tooltip="Закон РФ от 21.07.1993 N 5485-1 (ред. от 08.08.2024) &quot;О государственной тайне&quot;{КонсультантПлюс}" w:history="1">
              <w:r>
                <w:rPr>
                  <w:color w:val="0000FF"/>
                </w:rPr>
                <w:t>статьей 24</w:t>
              </w:r>
            </w:hyperlink>
            <w:r>
              <w:t xml:space="preserve"> Закона Российской Федерации "О государственной тайне" ознакомлен(а).</w:t>
            </w:r>
          </w:p>
          <w:p w:rsidR="003C5979" w:rsidRDefault="003C5979" w:rsidP="00D56FC1">
            <w:pPr>
              <w:pStyle w:val="ConsPlusNormal"/>
              <w:ind w:firstLine="283"/>
              <w:jc w:val="both"/>
            </w:pPr>
            <w:r>
              <w:t>20. Мне известно, что заведомо ложные сведения, сообщенные в анкете, могут повлечь отказ в оформлении допуска.</w:t>
            </w:r>
          </w:p>
          <w:p w:rsidR="003C5979" w:rsidRDefault="003C5979" w:rsidP="00D56FC1">
            <w:pPr>
              <w:pStyle w:val="ConsPlusNormal"/>
              <w:ind w:firstLine="283"/>
              <w:jc w:val="both"/>
            </w:pPr>
            <w:r>
              <w:t>21. На оформление допуска к государственной тайне согласен(на).</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6"/>
        <w:gridCol w:w="1171"/>
        <w:gridCol w:w="3288"/>
      </w:tblGrid>
      <w:tr w:rsidR="003C5979" w:rsidTr="00D56FC1">
        <w:tc>
          <w:tcPr>
            <w:tcW w:w="4576" w:type="dxa"/>
            <w:vAlign w:val="bottom"/>
          </w:tcPr>
          <w:p w:rsidR="003C5979" w:rsidRDefault="003C5979" w:rsidP="00D56FC1">
            <w:pPr>
              <w:pStyle w:val="ConsPlusNormal"/>
            </w:pPr>
            <w:r>
              <w:t>"__" _________ 20__ г.</w:t>
            </w:r>
          </w:p>
        </w:tc>
        <w:tc>
          <w:tcPr>
            <w:tcW w:w="1171" w:type="dxa"/>
            <w:vAlign w:val="bottom"/>
          </w:tcPr>
          <w:p w:rsidR="003C5979" w:rsidRDefault="005416A2" w:rsidP="005416A2">
            <w:pPr>
              <w:pStyle w:val="ConsPlusNormal"/>
              <w:ind w:firstLine="0"/>
            </w:pPr>
            <w:r>
              <w:t>По</w:t>
            </w:r>
            <w:r w:rsidR="003C5979">
              <w:t>дпись</w:t>
            </w:r>
          </w:p>
        </w:tc>
        <w:tc>
          <w:tcPr>
            <w:tcW w:w="3288" w:type="dxa"/>
            <w:tcBorders>
              <w:bottom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8"/>
      </w:tblGrid>
      <w:tr w:rsidR="003C5979" w:rsidTr="00D56FC1">
        <w:tc>
          <w:tcPr>
            <w:tcW w:w="9008" w:type="dxa"/>
            <w:vAlign w:val="bottom"/>
          </w:tcPr>
          <w:p w:rsidR="003C5979" w:rsidRDefault="003C5979" w:rsidP="00D56FC1">
            <w:pPr>
              <w:pStyle w:val="ConsPlusNonformat"/>
              <w:jc w:val="both"/>
            </w:pPr>
            <w:r>
              <w:t xml:space="preserve">    Фотография     и      сведения,    изложенные    в    анкете,</w:t>
            </w:r>
          </w:p>
          <w:p w:rsidR="003C5979" w:rsidRDefault="003C5979" w:rsidP="00D56FC1">
            <w:pPr>
              <w:pStyle w:val="ConsPlusNonformat"/>
              <w:jc w:val="both"/>
            </w:pPr>
            <w:r>
              <w:t>соответствуют представленным  документам.  В  реестр  иностранных</w:t>
            </w:r>
          </w:p>
          <w:p w:rsidR="003C5979" w:rsidRDefault="003C5979" w:rsidP="00D56FC1">
            <w:pPr>
              <w:pStyle w:val="ConsPlusNonformat"/>
              <w:jc w:val="both"/>
            </w:pPr>
            <w:r>
              <w:t xml:space="preserve">          не включен/включен</w:t>
            </w:r>
          </w:p>
          <w:p w:rsidR="003C5979" w:rsidRDefault="003C5979" w:rsidP="00D56FC1">
            <w:pPr>
              <w:pStyle w:val="ConsPlusNonformat"/>
              <w:jc w:val="both"/>
            </w:pPr>
            <w:r>
              <w:t>агентов ---------------------.</w:t>
            </w:r>
          </w:p>
          <w:p w:rsidR="003C5979" w:rsidRDefault="003C5979" w:rsidP="00D56FC1">
            <w:pPr>
              <w:pStyle w:val="ConsPlusNonformat"/>
              <w:jc w:val="both"/>
            </w:pPr>
            <w:r>
              <w:t xml:space="preserve">        (ненужное зачеркнуть)</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5"/>
        <w:gridCol w:w="340"/>
        <w:gridCol w:w="6123"/>
      </w:tblGrid>
      <w:tr w:rsidR="003C5979" w:rsidTr="00D56FC1">
        <w:tc>
          <w:tcPr>
            <w:tcW w:w="2545" w:type="dxa"/>
          </w:tcPr>
          <w:p w:rsidR="003C5979" w:rsidRDefault="003C5979" w:rsidP="00D56FC1">
            <w:pPr>
              <w:pStyle w:val="ConsPlusNormal"/>
            </w:pPr>
            <w:r>
              <w:t>МП</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r w:rsidR="003C5979" w:rsidTr="00D56FC1">
        <w:tc>
          <w:tcPr>
            <w:tcW w:w="2545" w:type="dxa"/>
            <w:tcBorders>
              <w:bottom w:val="single" w:sz="4" w:space="0" w:color="auto"/>
            </w:tcBorders>
          </w:tcPr>
          <w:p w:rsidR="003C5979" w:rsidRDefault="003C5979" w:rsidP="00D56FC1">
            <w:pPr>
              <w:pStyle w:val="ConsPlusNormal"/>
            </w:pPr>
          </w:p>
        </w:tc>
        <w:tc>
          <w:tcPr>
            <w:tcW w:w="340" w:type="dxa"/>
          </w:tcPr>
          <w:p w:rsidR="003C5979" w:rsidRDefault="003C5979" w:rsidP="00D56FC1">
            <w:pPr>
              <w:pStyle w:val="ConsPlusNormal"/>
            </w:pPr>
          </w:p>
        </w:tc>
        <w:tc>
          <w:tcPr>
            <w:tcW w:w="6123" w:type="dxa"/>
            <w:tcBorders>
              <w:bottom w:val="single" w:sz="4" w:space="0" w:color="auto"/>
            </w:tcBorders>
          </w:tcPr>
          <w:p w:rsidR="003C5979" w:rsidRDefault="003C5979" w:rsidP="00D56FC1">
            <w:pPr>
              <w:pStyle w:val="ConsPlusNormal"/>
            </w:pPr>
          </w:p>
        </w:tc>
      </w:tr>
      <w:tr w:rsidR="003C5979" w:rsidTr="00D56FC1">
        <w:tc>
          <w:tcPr>
            <w:tcW w:w="2545" w:type="dxa"/>
            <w:tcBorders>
              <w:top w:val="single" w:sz="4" w:space="0" w:color="auto"/>
            </w:tcBorders>
          </w:tcPr>
          <w:p w:rsidR="003C5979" w:rsidRDefault="003C5979" w:rsidP="00D56FC1">
            <w:pPr>
              <w:pStyle w:val="ConsPlusNormal"/>
              <w:jc w:val="center"/>
            </w:pPr>
            <w:r>
              <w:t>(подпись)</w:t>
            </w:r>
          </w:p>
        </w:tc>
        <w:tc>
          <w:tcPr>
            <w:tcW w:w="340" w:type="dxa"/>
          </w:tcPr>
          <w:p w:rsidR="003C5979" w:rsidRDefault="003C5979" w:rsidP="00D56FC1">
            <w:pPr>
              <w:pStyle w:val="ConsPlusNormal"/>
            </w:pPr>
          </w:p>
        </w:tc>
        <w:tc>
          <w:tcPr>
            <w:tcW w:w="6123" w:type="dxa"/>
            <w:tcBorders>
              <w:top w:val="single" w:sz="4" w:space="0" w:color="auto"/>
            </w:tcBorders>
          </w:tcPr>
          <w:p w:rsidR="003C5979" w:rsidRDefault="003C5979" w:rsidP="00D56FC1">
            <w:pPr>
              <w:pStyle w:val="ConsPlusNormal"/>
              <w:jc w:val="center"/>
            </w:pPr>
            <w:r>
              <w:t>(инициалы, фамилия работника кадрового подразделения)</w:t>
            </w:r>
          </w:p>
        </w:tc>
      </w:tr>
      <w:tr w:rsidR="003C5979" w:rsidTr="00D56FC1">
        <w:tc>
          <w:tcPr>
            <w:tcW w:w="2545" w:type="dxa"/>
          </w:tcPr>
          <w:p w:rsidR="003C5979" w:rsidRDefault="003C5979" w:rsidP="00D56FC1">
            <w:pPr>
              <w:pStyle w:val="ConsPlusNormal"/>
            </w:pPr>
            <w:r>
              <w:t>"__" ________ 20__ г.</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5"/>
        <w:gridCol w:w="340"/>
        <w:gridCol w:w="6123"/>
      </w:tblGrid>
      <w:tr w:rsidR="003C5979" w:rsidTr="00D56FC1">
        <w:tc>
          <w:tcPr>
            <w:tcW w:w="2545" w:type="dxa"/>
          </w:tcPr>
          <w:p w:rsidR="003C5979" w:rsidRDefault="003C5979" w:rsidP="00D56FC1">
            <w:pPr>
              <w:pStyle w:val="ConsPlusNormal"/>
            </w:pPr>
            <w:r>
              <w:t>МП</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r w:rsidR="003C5979" w:rsidTr="00D56FC1">
        <w:tc>
          <w:tcPr>
            <w:tcW w:w="2545" w:type="dxa"/>
            <w:tcBorders>
              <w:bottom w:val="single" w:sz="4" w:space="0" w:color="auto"/>
            </w:tcBorders>
          </w:tcPr>
          <w:p w:rsidR="003C5979" w:rsidRDefault="003C5979" w:rsidP="00D56FC1">
            <w:pPr>
              <w:pStyle w:val="ConsPlusNormal"/>
            </w:pPr>
          </w:p>
        </w:tc>
        <w:tc>
          <w:tcPr>
            <w:tcW w:w="340" w:type="dxa"/>
          </w:tcPr>
          <w:p w:rsidR="003C5979" w:rsidRDefault="003C5979" w:rsidP="00D56FC1">
            <w:pPr>
              <w:pStyle w:val="ConsPlusNormal"/>
            </w:pPr>
          </w:p>
        </w:tc>
        <w:tc>
          <w:tcPr>
            <w:tcW w:w="6123" w:type="dxa"/>
            <w:tcBorders>
              <w:bottom w:val="single" w:sz="4" w:space="0" w:color="auto"/>
            </w:tcBorders>
          </w:tcPr>
          <w:p w:rsidR="003C5979" w:rsidRDefault="003C5979" w:rsidP="00D56FC1">
            <w:pPr>
              <w:pStyle w:val="ConsPlusNormal"/>
            </w:pPr>
          </w:p>
        </w:tc>
      </w:tr>
      <w:tr w:rsidR="003C5979" w:rsidTr="00D56FC1">
        <w:tc>
          <w:tcPr>
            <w:tcW w:w="2545" w:type="dxa"/>
            <w:tcBorders>
              <w:top w:val="single" w:sz="4" w:space="0" w:color="auto"/>
            </w:tcBorders>
          </w:tcPr>
          <w:p w:rsidR="003C5979" w:rsidRDefault="003C5979" w:rsidP="00D56FC1">
            <w:pPr>
              <w:pStyle w:val="ConsPlusNormal"/>
              <w:jc w:val="center"/>
            </w:pPr>
            <w:r>
              <w:t>(подпись)</w:t>
            </w:r>
          </w:p>
        </w:tc>
        <w:tc>
          <w:tcPr>
            <w:tcW w:w="340" w:type="dxa"/>
          </w:tcPr>
          <w:p w:rsidR="003C5979" w:rsidRDefault="003C5979" w:rsidP="00D56FC1">
            <w:pPr>
              <w:pStyle w:val="ConsPlusNormal"/>
            </w:pPr>
          </w:p>
        </w:tc>
        <w:tc>
          <w:tcPr>
            <w:tcW w:w="6123" w:type="dxa"/>
            <w:tcBorders>
              <w:top w:val="single" w:sz="4" w:space="0" w:color="auto"/>
            </w:tcBorders>
          </w:tcPr>
          <w:p w:rsidR="003C5979" w:rsidRDefault="003C5979" w:rsidP="00D56FC1">
            <w:pPr>
              <w:pStyle w:val="ConsPlusNormal"/>
              <w:jc w:val="center"/>
            </w:pPr>
            <w:r>
              <w:t>(инициалы, фамилия работника режимно-секретного подразделения)</w:t>
            </w:r>
          </w:p>
        </w:tc>
      </w:tr>
      <w:tr w:rsidR="003C5979" w:rsidTr="00D56FC1">
        <w:tc>
          <w:tcPr>
            <w:tcW w:w="2545" w:type="dxa"/>
          </w:tcPr>
          <w:p w:rsidR="003C5979" w:rsidRDefault="003C5979" w:rsidP="00D56FC1">
            <w:pPr>
              <w:pStyle w:val="ConsPlusNormal"/>
            </w:pPr>
            <w:r>
              <w:t>"__" ________ 20__ г.</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bl>
    <w:p w:rsidR="003C5979" w:rsidRDefault="003C5979" w:rsidP="003C5979">
      <w:pPr>
        <w:pStyle w:val="ConsPlusNormal"/>
        <w:jc w:val="both"/>
      </w:pPr>
    </w:p>
    <w:p w:rsidR="003C5979" w:rsidRDefault="003C5979" w:rsidP="003C5979">
      <w:pPr>
        <w:pStyle w:val="ConsPlusNormal"/>
        <w:ind w:firstLine="540"/>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3C5979" w:rsidRDefault="003C5979" w:rsidP="003C5979">
      <w:pPr>
        <w:pStyle w:val="ConsPlusNormal"/>
        <w:jc w:val="both"/>
      </w:pPr>
    </w:p>
    <w:p w:rsidR="003C5979" w:rsidRDefault="003C5979" w:rsidP="003C5979">
      <w:pPr>
        <w:pStyle w:val="ConsPlusNormal"/>
        <w:jc w:val="both"/>
      </w:pPr>
    </w:p>
    <w:p w:rsidR="003C5979" w:rsidRDefault="003C5979" w:rsidP="003C5979">
      <w:pPr>
        <w:pStyle w:val="ConsPlusNormal"/>
        <w:jc w:val="both"/>
      </w:pPr>
    </w:p>
    <w:p w:rsidR="004E760A" w:rsidRDefault="004E760A" w:rsidP="003C5979">
      <w:pPr>
        <w:widowControl/>
        <w:autoSpaceDE/>
        <w:autoSpaceDN/>
        <w:adjustRightInd/>
        <w:spacing w:line="276" w:lineRule="auto"/>
        <w:ind w:left="-709"/>
        <w:jc w:val="center"/>
        <w:rPr>
          <w:sz w:val="28"/>
          <w:szCs w:val="28"/>
        </w:rPr>
      </w:pPr>
    </w:p>
    <w:sectPr w:rsidR="004E760A" w:rsidSect="003C5979">
      <w:pgSz w:w="11906" w:h="16838"/>
      <w:pgMar w:top="1276" w:right="424" w:bottom="1134" w:left="1701" w:header="397" w:footer="39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03" w:rsidRDefault="00806A03">
      <w:r>
        <w:separator/>
      </w:r>
    </w:p>
  </w:endnote>
  <w:endnote w:type="continuationSeparator" w:id="0">
    <w:p w:rsidR="00806A03" w:rsidRDefault="0080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03" w:rsidRDefault="00806A03">
      <w:r>
        <w:separator/>
      </w:r>
    </w:p>
  </w:footnote>
  <w:footnote w:type="continuationSeparator" w:id="0">
    <w:p w:rsidR="00806A03" w:rsidRDefault="0080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F5C"/>
    <w:multiLevelType w:val="hybridMultilevel"/>
    <w:tmpl w:val="380A4672"/>
    <w:lvl w:ilvl="0" w:tplc="0C5A21EE">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A4AEB"/>
    <w:multiLevelType w:val="hybridMultilevel"/>
    <w:tmpl w:val="362822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A6A4A"/>
    <w:multiLevelType w:val="hybridMultilevel"/>
    <w:tmpl w:val="D0BE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5834FC"/>
    <w:multiLevelType w:val="hybridMultilevel"/>
    <w:tmpl w:val="D7B6E184"/>
    <w:lvl w:ilvl="0" w:tplc="E8C2E8B6">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F3625"/>
    <w:multiLevelType w:val="singleLevel"/>
    <w:tmpl w:val="CB94823A"/>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5" w15:restartNumberingAfterBreak="0">
    <w:nsid w:val="19D11EAE"/>
    <w:multiLevelType w:val="hybridMultilevel"/>
    <w:tmpl w:val="F8B2598E"/>
    <w:lvl w:ilvl="0" w:tplc="133E73E0">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7" w15:restartNumberingAfterBreak="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8" w15:restartNumberingAfterBreak="0">
    <w:nsid w:val="250443A1"/>
    <w:multiLevelType w:val="hybridMultilevel"/>
    <w:tmpl w:val="230602A0"/>
    <w:lvl w:ilvl="0" w:tplc="5928C0F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037B4"/>
    <w:multiLevelType w:val="hybridMultilevel"/>
    <w:tmpl w:val="478AD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15:restartNumberingAfterBreak="0">
    <w:nsid w:val="30062397"/>
    <w:multiLevelType w:val="hybridMultilevel"/>
    <w:tmpl w:val="0728E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E26436"/>
    <w:multiLevelType w:val="multilevel"/>
    <w:tmpl w:val="6ECAD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15:restartNumberingAfterBreak="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15:restartNumberingAfterBreak="0">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15:restartNumberingAfterBreak="0">
    <w:nsid w:val="3FB70618"/>
    <w:multiLevelType w:val="hybridMultilevel"/>
    <w:tmpl w:val="5E123838"/>
    <w:lvl w:ilvl="0" w:tplc="10C6C9B2">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59C2E66"/>
    <w:multiLevelType w:val="multilevel"/>
    <w:tmpl w:val="98E65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62E21C7"/>
    <w:multiLevelType w:val="multilevel"/>
    <w:tmpl w:val="F550C5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9DB23A4"/>
    <w:multiLevelType w:val="hybridMultilevel"/>
    <w:tmpl w:val="867EFD0E"/>
    <w:lvl w:ilvl="0" w:tplc="FC341374">
      <w:start w:val="1"/>
      <w:numFmt w:val="decimal"/>
      <w:lvlText w:val="%1."/>
      <w:lvlJc w:val="left"/>
      <w:pPr>
        <w:tabs>
          <w:tab w:val="num" w:pos="1251"/>
        </w:tabs>
        <w:ind w:left="1251" w:hanging="8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15:restartNumberingAfterBreak="0">
    <w:nsid w:val="4AAE42D5"/>
    <w:multiLevelType w:val="singleLevel"/>
    <w:tmpl w:val="6E1EFB22"/>
    <w:lvl w:ilvl="0">
      <w:start w:val="1"/>
      <w:numFmt w:val="decimal"/>
      <w:lvlText w:val="1.%1."/>
      <w:legacy w:legacy="1" w:legacySpace="0" w:legacyIndent="379"/>
      <w:lvlJc w:val="left"/>
      <w:rPr>
        <w:rFonts w:ascii="Arial" w:hAnsi="Arial" w:cs="Arial" w:hint="default"/>
      </w:rPr>
    </w:lvl>
  </w:abstractNum>
  <w:abstractNum w:abstractNumId="21" w15:restartNumberingAfterBreak="0">
    <w:nsid w:val="5F6B4D59"/>
    <w:multiLevelType w:val="hybridMultilevel"/>
    <w:tmpl w:val="1516525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FBF71C8"/>
    <w:multiLevelType w:val="multilevel"/>
    <w:tmpl w:val="2B166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1C76776"/>
    <w:multiLevelType w:val="hybridMultilevel"/>
    <w:tmpl w:val="F0C2D46C"/>
    <w:lvl w:ilvl="0" w:tplc="D688D0B0">
      <w:start w:val="1"/>
      <w:numFmt w:val="bullet"/>
      <w:lvlText w:val=""/>
      <w:lvlJc w:val="left"/>
      <w:pPr>
        <w:ind w:left="630" w:hanging="360"/>
      </w:pPr>
      <w:rPr>
        <w:rFonts w:ascii="Symbol" w:hAnsi="Symbol" w:hint="default"/>
        <w:sz w:val="18"/>
        <w:szCs w:val="18"/>
      </w:rPr>
    </w:lvl>
    <w:lvl w:ilvl="1" w:tplc="04190001">
      <w:start w:val="1"/>
      <w:numFmt w:val="bullet"/>
      <w:lvlText w:val=""/>
      <w:lvlJc w:val="left"/>
      <w:pPr>
        <w:ind w:left="1350" w:hanging="360"/>
      </w:pPr>
      <w:rPr>
        <w:rFonts w:ascii="Symbol" w:hAnsi="Symbol"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4" w15:restartNumberingAfterBreak="0">
    <w:nsid w:val="649738AA"/>
    <w:multiLevelType w:val="singleLevel"/>
    <w:tmpl w:val="056A2B14"/>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15:restartNumberingAfterBreak="0">
    <w:nsid w:val="679463CA"/>
    <w:multiLevelType w:val="hybridMultilevel"/>
    <w:tmpl w:val="0BFC4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D616D9"/>
    <w:multiLevelType w:val="hybridMultilevel"/>
    <w:tmpl w:val="2DB4A0F4"/>
    <w:lvl w:ilvl="0" w:tplc="2C087EF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D939E4"/>
    <w:multiLevelType w:val="multilevel"/>
    <w:tmpl w:val="20EECF2A"/>
    <w:lvl w:ilvl="0">
      <w:start w:val="1"/>
      <w:numFmt w:val="decimal"/>
      <w:lvlText w:val="%1."/>
      <w:lvlJc w:val="left"/>
      <w:pPr>
        <w:ind w:left="2553" w:hanging="1305"/>
      </w:pPr>
      <w:rPr>
        <w:rFonts w:hint="default"/>
      </w:rPr>
    </w:lvl>
    <w:lvl w:ilvl="1">
      <w:start w:val="1"/>
      <w:numFmt w:val="decimal"/>
      <w:isLgl/>
      <w:lvlText w:val="%1.%2."/>
      <w:lvlJc w:val="left"/>
      <w:pPr>
        <w:ind w:left="1968" w:hanging="72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328" w:hanging="108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688" w:hanging="1440"/>
      </w:pPr>
      <w:rPr>
        <w:rFonts w:hint="default"/>
      </w:rPr>
    </w:lvl>
    <w:lvl w:ilvl="6">
      <w:start w:val="1"/>
      <w:numFmt w:val="decimal"/>
      <w:isLgl/>
      <w:lvlText w:val="%1.%2.%3.%4.%5.%6.%7."/>
      <w:lvlJc w:val="left"/>
      <w:pPr>
        <w:ind w:left="2688" w:hanging="1440"/>
      </w:pPr>
      <w:rPr>
        <w:rFonts w:hint="default"/>
      </w:rPr>
    </w:lvl>
    <w:lvl w:ilvl="7">
      <w:start w:val="1"/>
      <w:numFmt w:val="decimal"/>
      <w:isLgl/>
      <w:lvlText w:val="%1.%2.%3.%4.%5.%6.%7.%8."/>
      <w:lvlJc w:val="left"/>
      <w:pPr>
        <w:ind w:left="3048" w:hanging="1800"/>
      </w:pPr>
      <w:rPr>
        <w:rFonts w:hint="default"/>
      </w:rPr>
    </w:lvl>
    <w:lvl w:ilvl="8">
      <w:start w:val="1"/>
      <w:numFmt w:val="decimal"/>
      <w:isLgl/>
      <w:lvlText w:val="%1.%2.%3.%4.%5.%6.%7.%8.%9."/>
      <w:lvlJc w:val="left"/>
      <w:pPr>
        <w:ind w:left="3048" w:hanging="1800"/>
      </w:pPr>
      <w:rPr>
        <w:rFonts w:hint="default"/>
      </w:rPr>
    </w:lvl>
  </w:abstractNum>
  <w:abstractNum w:abstractNumId="28" w15:restartNumberingAfterBreak="0">
    <w:nsid w:val="6EF2001E"/>
    <w:multiLevelType w:val="multilevel"/>
    <w:tmpl w:val="67B6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A5608"/>
    <w:multiLevelType w:val="hybridMultilevel"/>
    <w:tmpl w:val="4F3C3C0A"/>
    <w:lvl w:ilvl="0" w:tplc="2C087EF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D27FB4"/>
    <w:multiLevelType w:val="singleLevel"/>
    <w:tmpl w:val="F6FA5EDC"/>
    <w:lvl w:ilvl="0">
      <w:start w:val="1"/>
      <w:numFmt w:val="decimal"/>
      <w:lvlText w:val="%1."/>
      <w:legacy w:legacy="1" w:legacySpace="0" w:legacyIndent="288"/>
      <w:lvlJc w:val="left"/>
      <w:rPr>
        <w:rFonts w:ascii="Times New Roman" w:hAnsi="Times New Roman" w:cs="Times New Roman" w:hint="default"/>
      </w:rPr>
    </w:lvl>
  </w:abstractNum>
  <w:abstractNum w:abstractNumId="31" w15:restartNumberingAfterBreak="0">
    <w:nsid w:val="7D4F1319"/>
    <w:multiLevelType w:val="hybridMultilevel"/>
    <w:tmpl w:val="F9D4CD8A"/>
    <w:lvl w:ilvl="0" w:tplc="9B4AFD08">
      <w:start w:val="1"/>
      <w:numFmt w:val="bullet"/>
      <w:lvlText w:val=""/>
      <w:lvlJc w:val="left"/>
      <w:pPr>
        <w:ind w:left="1050" w:hanging="360"/>
      </w:pPr>
      <w:rPr>
        <w:rFonts w:ascii="Symbol" w:hAnsi="Symbol" w:hint="default"/>
        <w:sz w:val="18"/>
        <w:szCs w:val="18"/>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2" w15:restartNumberingAfterBreak="0">
    <w:nsid w:val="7D6E2EB0"/>
    <w:multiLevelType w:val="hybridMultilevel"/>
    <w:tmpl w:val="478AD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8"/>
  </w:num>
  <w:num w:numId="3">
    <w:abstractNumId w:val="12"/>
  </w:num>
  <w:num w:numId="4">
    <w:abstractNumId w:val="3"/>
  </w:num>
  <w:num w:numId="5">
    <w:abstractNumId w:val="2"/>
  </w:num>
  <w:num w:numId="6">
    <w:abstractNumId w:val="19"/>
  </w:num>
  <w:num w:numId="7">
    <w:abstractNumId w:val="20"/>
  </w:num>
  <w:num w:numId="8">
    <w:abstractNumId w:val="21"/>
  </w:num>
  <w:num w:numId="9">
    <w:abstractNumId w:val="27"/>
  </w:num>
  <w:num w:numId="10">
    <w:abstractNumId w:val="11"/>
  </w:num>
  <w:num w:numId="11">
    <w:abstractNumId w:val="17"/>
  </w:num>
  <w:num w:numId="12">
    <w:abstractNumId w:val="18"/>
  </w:num>
  <w:num w:numId="13">
    <w:abstractNumId w:val="22"/>
  </w:num>
  <w:num w:numId="14">
    <w:abstractNumId w:val="31"/>
  </w:num>
  <w:num w:numId="15">
    <w:abstractNumId w:val="26"/>
  </w:num>
  <w:num w:numId="16">
    <w:abstractNumId w:val="8"/>
  </w:num>
  <w:num w:numId="17">
    <w:abstractNumId w:val="29"/>
  </w:num>
  <w:num w:numId="18">
    <w:abstractNumId w:val="0"/>
  </w:num>
  <w:num w:numId="19">
    <w:abstractNumId w:val="23"/>
  </w:num>
  <w:num w:numId="20">
    <w:abstractNumId w:val="5"/>
  </w:num>
  <w:num w:numId="21">
    <w:abstractNumId w:val="16"/>
  </w:num>
  <w:num w:numId="22">
    <w:abstractNumId w:val="25"/>
  </w:num>
  <w:num w:numId="23">
    <w:abstractNumId w:val="1"/>
  </w:num>
  <w:num w:numId="24">
    <w:abstractNumId w:val="9"/>
  </w:num>
  <w:num w:numId="25">
    <w:abstractNumId w:val="32"/>
  </w:num>
  <w:num w:numId="26">
    <w:abstractNumId w:val="6"/>
  </w:num>
  <w:num w:numId="27">
    <w:abstractNumId w:val="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28">
    <w:abstractNumId w:val="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29">
    <w:abstractNumId w:val="1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30">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31">
    <w:abstractNumId w:val="7"/>
  </w:num>
  <w:num w:numId="32">
    <w:abstractNumId w:val="15"/>
  </w:num>
  <w:num w:numId="33">
    <w:abstractNumId w:val="1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34">
    <w:abstractNumId w:val="14"/>
  </w:num>
  <w:num w:numId="35">
    <w:abstractNumId w:val="4"/>
  </w:num>
  <w:num w:numId="36">
    <w:abstractNumId w:val="24"/>
  </w:num>
  <w:num w:numId="37">
    <w:abstractNumId w:val="2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1DFC"/>
    <w:rsid w:val="00001231"/>
    <w:rsid w:val="000035C6"/>
    <w:rsid w:val="00012553"/>
    <w:rsid w:val="0001436D"/>
    <w:rsid w:val="00015977"/>
    <w:rsid w:val="00016EC8"/>
    <w:rsid w:val="00017E38"/>
    <w:rsid w:val="00021AE1"/>
    <w:rsid w:val="00024710"/>
    <w:rsid w:val="0002485F"/>
    <w:rsid w:val="00026E67"/>
    <w:rsid w:val="00033474"/>
    <w:rsid w:val="00034762"/>
    <w:rsid w:val="00040DC8"/>
    <w:rsid w:val="000424E9"/>
    <w:rsid w:val="00042C6C"/>
    <w:rsid w:val="00047961"/>
    <w:rsid w:val="00047C98"/>
    <w:rsid w:val="000525C3"/>
    <w:rsid w:val="00053B4F"/>
    <w:rsid w:val="00054004"/>
    <w:rsid w:val="00054B6F"/>
    <w:rsid w:val="000557B8"/>
    <w:rsid w:val="000605C5"/>
    <w:rsid w:val="00064A6D"/>
    <w:rsid w:val="0006759F"/>
    <w:rsid w:val="00067B9C"/>
    <w:rsid w:val="00076CF1"/>
    <w:rsid w:val="000817F1"/>
    <w:rsid w:val="00082799"/>
    <w:rsid w:val="00082E21"/>
    <w:rsid w:val="00084CD5"/>
    <w:rsid w:val="00084D0B"/>
    <w:rsid w:val="00084ED6"/>
    <w:rsid w:val="00091260"/>
    <w:rsid w:val="0009243E"/>
    <w:rsid w:val="00092E0B"/>
    <w:rsid w:val="00093710"/>
    <w:rsid w:val="000951CC"/>
    <w:rsid w:val="000959D2"/>
    <w:rsid w:val="000A07D5"/>
    <w:rsid w:val="000A1FFC"/>
    <w:rsid w:val="000A73C5"/>
    <w:rsid w:val="000B1597"/>
    <w:rsid w:val="000B611D"/>
    <w:rsid w:val="000C0FE0"/>
    <w:rsid w:val="000C4554"/>
    <w:rsid w:val="000C629B"/>
    <w:rsid w:val="000C69E6"/>
    <w:rsid w:val="000D0C4C"/>
    <w:rsid w:val="000D31C6"/>
    <w:rsid w:val="000D41BC"/>
    <w:rsid w:val="000E1007"/>
    <w:rsid w:val="000E18E5"/>
    <w:rsid w:val="000E2B6F"/>
    <w:rsid w:val="000E35CE"/>
    <w:rsid w:val="000E3BE4"/>
    <w:rsid w:val="000E619E"/>
    <w:rsid w:val="000E6E02"/>
    <w:rsid w:val="000F2B26"/>
    <w:rsid w:val="000F690F"/>
    <w:rsid w:val="001019BC"/>
    <w:rsid w:val="00104DEF"/>
    <w:rsid w:val="00104FDA"/>
    <w:rsid w:val="001061F8"/>
    <w:rsid w:val="001104CB"/>
    <w:rsid w:val="001123B3"/>
    <w:rsid w:val="0011289E"/>
    <w:rsid w:val="00115395"/>
    <w:rsid w:val="0012122D"/>
    <w:rsid w:val="00125ECF"/>
    <w:rsid w:val="001264BB"/>
    <w:rsid w:val="0012661C"/>
    <w:rsid w:val="001347AE"/>
    <w:rsid w:val="00140D6D"/>
    <w:rsid w:val="001414DA"/>
    <w:rsid w:val="001455E2"/>
    <w:rsid w:val="0014579C"/>
    <w:rsid w:val="00145BCF"/>
    <w:rsid w:val="0015319C"/>
    <w:rsid w:val="00154F2D"/>
    <w:rsid w:val="00156372"/>
    <w:rsid w:val="00156843"/>
    <w:rsid w:val="00160830"/>
    <w:rsid w:val="00162372"/>
    <w:rsid w:val="00162ADA"/>
    <w:rsid w:val="001635A8"/>
    <w:rsid w:val="001672A4"/>
    <w:rsid w:val="0017161F"/>
    <w:rsid w:val="00171DEE"/>
    <w:rsid w:val="00175AB0"/>
    <w:rsid w:val="00176DE1"/>
    <w:rsid w:val="0017705B"/>
    <w:rsid w:val="00181AC1"/>
    <w:rsid w:val="00182FD8"/>
    <w:rsid w:val="001838B9"/>
    <w:rsid w:val="0018455D"/>
    <w:rsid w:val="00184767"/>
    <w:rsid w:val="0018578A"/>
    <w:rsid w:val="001922E8"/>
    <w:rsid w:val="0019442F"/>
    <w:rsid w:val="00195969"/>
    <w:rsid w:val="001A29EB"/>
    <w:rsid w:val="001A3F3A"/>
    <w:rsid w:val="001A4AA5"/>
    <w:rsid w:val="001A72F6"/>
    <w:rsid w:val="001B3902"/>
    <w:rsid w:val="001B7C59"/>
    <w:rsid w:val="001C4151"/>
    <w:rsid w:val="001C6240"/>
    <w:rsid w:val="001D181B"/>
    <w:rsid w:val="001D5430"/>
    <w:rsid w:val="001D5589"/>
    <w:rsid w:val="001E06B5"/>
    <w:rsid w:val="001E0DFD"/>
    <w:rsid w:val="001E1EA3"/>
    <w:rsid w:val="001E6285"/>
    <w:rsid w:val="001E6DD1"/>
    <w:rsid w:val="001E6F7D"/>
    <w:rsid w:val="001F404A"/>
    <w:rsid w:val="001F4337"/>
    <w:rsid w:val="001F568F"/>
    <w:rsid w:val="001F5FD0"/>
    <w:rsid w:val="001F75C8"/>
    <w:rsid w:val="00201B21"/>
    <w:rsid w:val="00202595"/>
    <w:rsid w:val="00205431"/>
    <w:rsid w:val="00212BD5"/>
    <w:rsid w:val="00215C3D"/>
    <w:rsid w:val="00217827"/>
    <w:rsid w:val="00217B65"/>
    <w:rsid w:val="00220F48"/>
    <w:rsid w:val="00221BDD"/>
    <w:rsid w:val="00224B38"/>
    <w:rsid w:val="002261B3"/>
    <w:rsid w:val="00227528"/>
    <w:rsid w:val="00235BCA"/>
    <w:rsid w:val="00236EC5"/>
    <w:rsid w:val="00237510"/>
    <w:rsid w:val="00241822"/>
    <w:rsid w:val="002501AE"/>
    <w:rsid w:val="00250426"/>
    <w:rsid w:val="00251B05"/>
    <w:rsid w:val="00252640"/>
    <w:rsid w:val="002531B7"/>
    <w:rsid w:val="00254BFC"/>
    <w:rsid w:val="002550BD"/>
    <w:rsid w:val="002550EC"/>
    <w:rsid w:val="00257D66"/>
    <w:rsid w:val="002616DE"/>
    <w:rsid w:val="0026180B"/>
    <w:rsid w:val="00261EFF"/>
    <w:rsid w:val="00261F02"/>
    <w:rsid w:val="002620A9"/>
    <w:rsid w:val="002634E4"/>
    <w:rsid w:val="002639E3"/>
    <w:rsid w:val="00264BCC"/>
    <w:rsid w:val="00265B97"/>
    <w:rsid w:val="00267A3E"/>
    <w:rsid w:val="00267EC6"/>
    <w:rsid w:val="002726E5"/>
    <w:rsid w:val="002777E1"/>
    <w:rsid w:val="00277817"/>
    <w:rsid w:val="00280705"/>
    <w:rsid w:val="002847BD"/>
    <w:rsid w:val="00287710"/>
    <w:rsid w:val="002902CC"/>
    <w:rsid w:val="00291735"/>
    <w:rsid w:val="002955E4"/>
    <w:rsid w:val="00297271"/>
    <w:rsid w:val="002A09AB"/>
    <w:rsid w:val="002A22A1"/>
    <w:rsid w:val="002A2A9F"/>
    <w:rsid w:val="002A39B1"/>
    <w:rsid w:val="002A53EF"/>
    <w:rsid w:val="002A5FB3"/>
    <w:rsid w:val="002A7702"/>
    <w:rsid w:val="002B09AD"/>
    <w:rsid w:val="002B147F"/>
    <w:rsid w:val="002B1EA3"/>
    <w:rsid w:val="002B4058"/>
    <w:rsid w:val="002B52FA"/>
    <w:rsid w:val="002B6D9A"/>
    <w:rsid w:val="002C18D2"/>
    <w:rsid w:val="002C33A0"/>
    <w:rsid w:val="002C408C"/>
    <w:rsid w:val="002C4B73"/>
    <w:rsid w:val="002C6636"/>
    <w:rsid w:val="002D2695"/>
    <w:rsid w:val="002D34C9"/>
    <w:rsid w:val="002D7C67"/>
    <w:rsid w:val="002E01F9"/>
    <w:rsid w:val="002E33A6"/>
    <w:rsid w:val="002E4A68"/>
    <w:rsid w:val="002E50C3"/>
    <w:rsid w:val="002E6172"/>
    <w:rsid w:val="002E6745"/>
    <w:rsid w:val="002E79D3"/>
    <w:rsid w:val="002E7A08"/>
    <w:rsid w:val="002E7FB4"/>
    <w:rsid w:val="0030135E"/>
    <w:rsid w:val="0030306F"/>
    <w:rsid w:val="00303FA5"/>
    <w:rsid w:val="003051E9"/>
    <w:rsid w:val="00307C9B"/>
    <w:rsid w:val="00315CDF"/>
    <w:rsid w:val="00320EED"/>
    <w:rsid w:val="00323777"/>
    <w:rsid w:val="00345591"/>
    <w:rsid w:val="00353CF8"/>
    <w:rsid w:val="00354A44"/>
    <w:rsid w:val="003553D3"/>
    <w:rsid w:val="0035554A"/>
    <w:rsid w:val="00361CF8"/>
    <w:rsid w:val="00365DCD"/>
    <w:rsid w:val="00365F6B"/>
    <w:rsid w:val="0036629E"/>
    <w:rsid w:val="00373F84"/>
    <w:rsid w:val="00382129"/>
    <w:rsid w:val="00383AFE"/>
    <w:rsid w:val="00384E0C"/>
    <w:rsid w:val="00385C74"/>
    <w:rsid w:val="003872D3"/>
    <w:rsid w:val="00391A3F"/>
    <w:rsid w:val="00392C98"/>
    <w:rsid w:val="00395257"/>
    <w:rsid w:val="00395603"/>
    <w:rsid w:val="003963F2"/>
    <w:rsid w:val="00397A71"/>
    <w:rsid w:val="003A1AD4"/>
    <w:rsid w:val="003A27BB"/>
    <w:rsid w:val="003A5335"/>
    <w:rsid w:val="003A5765"/>
    <w:rsid w:val="003B1944"/>
    <w:rsid w:val="003B5F8C"/>
    <w:rsid w:val="003B6DD6"/>
    <w:rsid w:val="003B74E6"/>
    <w:rsid w:val="003C22AA"/>
    <w:rsid w:val="003C4806"/>
    <w:rsid w:val="003C5979"/>
    <w:rsid w:val="003C6C0C"/>
    <w:rsid w:val="003D0A9B"/>
    <w:rsid w:val="003D0EFD"/>
    <w:rsid w:val="003D1DD6"/>
    <w:rsid w:val="003D304C"/>
    <w:rsid w:val="003D5F89"/>
    <w:rsid w:val="003E1169"/>
    <w:rsid w:val="003E1921"/>
    <w:rsid w:val="003E1F30"/>
    <w:rsid w:val="003E4902"/>
    <w:rsid w:val="003E5782"/>
    <w:rsid w:val="003E677F"/>
    <w:rsid w:val="003E6F34"/>
    <w:rsid w:val="003E7740"/>
    <w:rsid w:val="003E77DC"/>
    <w:rsid w:val="003F2318"/>
    <w:rsid w:val="003F46C7"/>
    <w:rsid w:val="003F597F"/>
    <w:rsid w:val="003F7CCA"/>
    <w:rsid w:val="004077BE"/>
    <w:rsid w:val="00410A38"/>
    <w:rsid w:val="0041154E"/>
    <w:rsid w:val="00413917"/>
    <w:rsid w:val="00413EEB"/>
    <w:rsid w:val="004214AA"/>
    <w:rsid w:val="00421D40"/>
    <w:rsid w:val="004221AE"/>
    <w:rsid w:val="004233BF"/>
    <w:rsid w:val="00423947"/>
    <w:rsid w:val="004340B9"/>
    <w:rsid w:val="00437770"/>
    <w:rsid w:val="00441132"/>
    <w:rsid w:val="004436E0"/>
    <w:rsid w:val="00443EE9"/>
    <w:rsid w:val="00443F72"/>
    <w:rsid w:val="00444121"/>
    <w:rsid w:val="00447AD7"/>
    <w:rsid w:val="00450975"/>
    <w:rsid w:val="00450EEB"/>
    <w:rsid w:val="004615F5"/>
    <w:rsid w:val="00462F3D"/>
    <w:rsid w:val="00464160"/>
    <w:rsid w:val="004643CA"/>
    <w:rsid w:val="00466939"/>
    <w:rsid w:val="004677BC"/>
    <w:rsid w:val="00470AE9"/>
    <w:rsid w:val="00472082"/>
    <w:rsid w:val="004724EE"/>
    <w:rsid w:val="00472D41"/>
    <w:rsid w:val="004730D4"/>
    <w:rsid w:val="00474056"/>
    <w:rsid w:val="00474078"/>
    <w:rsid w:val="00475C73"/>
    <w:rsid w:val="00482A81"/>
    <w:rsid w:val="004831B3"/>
    <w:rsid w:val="00493B23"/>
    <w:rsid w:val="004A06A3"/>
    <w:rsid w:val="004A0D1E"/>
    <w:rsid w:val="004A2D06"/>
    <w:rsid w:val="004A3C5F"/>
    <w:rsid w:val="004A6978"/>
    <w:rsid w:val="004B1078"/>
    <w:rsid w:val="004B2DD6"/>
    <w:rsid w:val="004B5021"/>
    <w:rsid w:val="004B518F"/>
    <w:rsid w:val="004C0477"/>
    <w:rsid w:val="004C4B70"/>
    <w:rsid w:val="004C62DF"/>
    <w:rsid w:val="004D2B32"/>
    <w:rsid w:val="004D6F18"/>
    <w:rsid w:val="004D70E5"/>
    <w:rsid w:val="004D72C1"/>
    <w:rsid w:val="004E04F9"/>
    <w:rsid w:val="004E179B"/>
    <w:rsid w:val="004E1FB3"/>
    <w:rsid w:val="004E225B"/>
    <w:rsid w:val="004E3F94"/>
    <w:rsid w:val="004E4D9F"/>
    <w:rsid w:val="004E760A"/>
    <w:rsid w:val="004F2AD2"/>
    <w:rsid w:val="004F489D"/>
    <w:rsid w:val="004F582F"/>
    <w:rsid w:val="004F7FA2"/>
    <w:rsid w:val="005039F3"/>
    <w:rsid w:val="00506CF9"/>
    <w:rsid w:val="0051144A"/>
    <w:rsid w:val="00513412"/>
    <w:rsid w:val="00515908"/>
    <w:rsid w:val="005159AC"/>
    <w:rsid w:val="00517A95"/>
    <w:rsid w:val="005209A8"/>
    <w:rsid w:val="00526808"/>
    <w:rsid w:val="00527ED7"/>
    <w:rsid w:val="00530280"/>
    <w:rsid w:val="0053217C"/>
    <w:rsid w:val="00532C2C"/>
    <w:rsid w:val="00535B4E"/>
    <w:rsid w:val="00536456"/>
    <w:rsid w:val="005416A2"/>
    <w:rsid w:val="005424E2"/>
    <w:rsid w:val="00542F5E"/>
    <w:rsid w:val="005433A8"/>
    <w:rsid w:val="005448C8"/>
    <w:rsid w:val="00545BF1"/>
    <w:rsid w:val="00546F03"/>
    <w:rsid w:val="0054760E"/>
    <w:rsid w:val="00550265"/>
    <w:rsid w:val="00563A96"/>
    <w:rsid w:val="005654EC"/>
    <w:rsid w:val="005662D2"/>
    <w:rsid w:val="00567897"/>
    <w:rsid w:val="00572885"/>
    <w:rsid w:val="00580021"/>
    <w:rsid w:val="0058130C"/>
    <w:rsid w:val="00581366"/>
    <w:rsid w:val="00582E9D"/>
    <w:rsid w:val="005878EB"/>
    <w:rsid w:val="005905FB"/>
    <w:rsid w:val="00593119"/>
    <w:rsid w:val="00595D70"/>
    <w:rsid w:val="005977B6"/>
    <w:rsid w:val="005A123F"/>
    <w:rsid w:val="005A1324"/>
    <w:rsid w:val="005A1E31"/>
    <w:rsid w:val="005A49A1"/>
    <w:rsid w:val="005A4BF7"/>
    <w:rsid w:val="005A607C"/>
    <w:rsid w:val="005A620F"/>
    <w:rsid w:val="005A6424"/>
    <w:rsid w:val="005A7315"/>
    <w:rsid w:val="005B4F66"/>
    <w:rsid w:val="005B6C49"/>
    <w:rsid w:val="005C24D8"/>
    <w:rsid w:val="005C279B"/>
    <w:rsid w:val="005C7668"/>
    <w:rsid w:val="005D049B"/>
    <w:rsid w:val="005D0A13"/>
    <w:rsid w:val="005D1C48"/>
    <w:rsid w:val="005D24B4"/>
    <w:rsid w:val="005D25EB"/>
    <w:rsid w:val="005D4FBA"/>
    <w:rsid w:val="005D55BE"/>
    <w:rsid w:val="005D6022"/>
    <w:rsid w:val="005D6965"/>
    <w:rsid w:val="005D7C14"/>
    <w:rsid w:val="005E1FA1"/>
    <w:rsid w:val="005E4A8A"/>
    <w:rsid w:val="005E7D1D"/>
    <w:rsid w:val="005F3DB4"/>
    <w:rsid w:val="005F612B"/>
    <w:rsid w:val="00600B94"/>
    <w:rsid w:val="00602366"/>
    <w:rsid w:val="00603AB3"/>
    <w:rsid w:val="00606017"/>
    <w:rsid w:val="00610607"/>
    <w:rsid w:val="00613352"/>
    <w:rsid w:val="006133A5"/>
    <w:rsid w:val="00613920"/>
    <w:rsid w:val="00614C7F"/>
    <w:rsid w:val="00614DE7"/>
    <w:rsid w:val="0061680D"/>
    <w:rsid w:val="00622C63"/>
    <w:rsid w:val="00625A92"/>
    <w:rsid w:val="00627C7C"/>
    <w:rsid w:val="006301DE"/>
    <w:rsid w:val="00631999"/>
    <w:rsid w:val="006320E8"/>
    <w:rsid w:val="0063420B"/>
    <w:rsid w:val="00634B78"/>
    <w:rsid w:val="00637E00"/>
    <w:rsid w:val="006401CB"/>
    <w:rsid w:val="006409E0"/>
    <w:rsid w:val="00641204"/>
    <w:rsid w:val="00641C88"/>
    <w:rsid w:val="00645158"/>
    <w:rsid w:val="0064639B"/>
    <w:rsid w:val="00652F32"/>
    <w:rsid w:val="00653BBC"/>
    <w:rsid w:val="00654456"/>
    <w:rsid w:val="00654615"/>
    <w:rsid w:val="00657BEC"/>
    <w:rsid w:val="00660BBF"/>
    <w:rsid w:val="00670B87"/>
    <w:rsid w:val="00671DE1"/>
    <w:rsid w:val="00673D13"/>
    <w:rsid w:val="006774F5"/>
    <w:rsid w:val="0068088E"/>
    <w:rsid w:val="00681158"/>
    <w:rsid w:val="00681422"/>
    <w:rsid w:val="006822AE"/>
    <w:rsid w:val="00683206"/>
    <w:rsid w:val="0068433C"/>
    <w:rsid w:val="00686D4F"/>
    <w:rsid w:val="00686FE8"/>
    <w:rsid w:val="0069080A"/>
    <w:rsid w:val="00691361"/>
    <w:rsid w:val="00691BE0"/>
    <w:rsid w:val="00693987"/>
    <w:rsid w:val="00693EBB"/>
    <w:rsid w:val="006970A9"/>
    <w:rsid w:val="006972B3"/>
    <w:rsid w:val="00697436"/>
    <w:rsid w:val="006A1EF6"/>
    <w:rsid w:val="006A42C6"/>
    <w:rsid w:val="006A7459"/>
    <w:rsid w:val="006B451B"/>
    <w:rsid w:val="006B5F47"/>
    <w:rsid w:val="006B635B"/>
    <w:rsid w:val="006C0B0A"/>
    <w:rsid w:val="006C1709"/>
    <w:rsid w:val="006C2B7E"/>
    <w:rsid w:val="006C363C"/>
    <w:rsid w:val="006C52C4"/>
    <w:rsid w:val="006D0529"/>
    <w:rsid w:val="006D307D"/>
    <w:rsid w:val="006D524F"/>
    <w:rsid w:val="006D64B5"/>
    <w:rsid w:val="006D7BDE"/>
    <w:rsid w:val="006E39D2"/>
    <w:rsid w:val="006E7A0D"/>
    <w:rsid w:val="006F14EB"/>
    <w:rsid w:val="006F3632"/>
    <w:rsid w:val="006F5B5F"/>
    <w:rsid w:val="006F61A2"/>
    <w:rsid w:val="006F7D31"/>
    <w:rsid w:val="007019A8"/>
    <w:rsid w:val="00704DF3"/>
    <w:rsid w:val="0070583E"/>
    <w:rsid w:val="0070649A"/>
    <w:rsid w:val="00706B27"/>
    <w:rsid w:val="007117E9"/>
    <w:rsid w:val="0071766A"/>
    <w:rsid w:val="0072279E"/>
    <w:rsid w:val="007235BA"/>
    <w:rsid w:val="00723937"/>
    <w:rsid w:val="0072433C"/>
    <w:rsid w:val="00725C6D"/>
    <w:rsid w:val="00730639"/>
    <w:rsid w:val="00733FA3"/>
    <w:rsid w:val="00734639"/>
    <w:rsid w:val="00735ACA"/>
    <w:rsid w:val="00742C03"/>
    <w:rsid w:val="00744012"/>
    <w:rsid w:val="00745D39"/>
    <w:rsid w:val="00751940"/>
    <w:rsid w:val="0075609A"/>
    <w:rsid w:val="007578F9"/>
    <w:rsid w:val="0076043B"/>
    <w:rsid w:val="0076160A"/>
    <w:rsid w:val="00761855"/>
    <w:rsid w:val="00763FD8"/>
    <w:rsid w:val="00764D99"/>
    <w:rsid w:val="007713EE"/>
    <w:rsid w:val="00776A71"/>
    <w:rsid w:val="0078168A"/>
    <w:rsid w:val="00782A0D"/>
    <w:rsid w:val="00783CF2"/>
    <w:rsid w:val="00784D48"/>
    <w:rsid w:val="007860F2"/>
    <w:rsid w:val="00790869"/>
    <w:rsid w:val="00792F0B"/>
    <w:rsid w:val="0079344E"/>
    <w:rsid w:val="00794BE1"/>
    <w:rsid w:val="00795BEC"/>
    <w:rsid w:val="0079795F"/>
    <w:rsid w:val="007A0B6D"/>
    <w:rsid w:val="007B1D77"/>
    <w:rsid w:val="007B2418"/>
    <w:rsid w:val="007B2EF1"/>
    <w:rsid w:val="007C016F"/>
    <w:rsid w:val="007C0E9C"/>
    <w:rsid w:val="007C1A52"/>
    <w:rsid w:val="007C36EF"/>
    <w:rsid w:val="007C45F8"/>
    <w:rsid w:val="007C46A2"/>
    <w:rsid w:val="007C496E"/>
    <w:rsid w:val="007D06E3"/>
    <w:rsid w:val="007D56A7"/>
    <w:rsid w:val="007D5810"/>
    <w:rsid w:val="007D735B"/>
    <w:rsid w:val="007E0675"/>
    <w:rsid w:val="007E3E23"/>
    <w:rsid w:val="007E5A57"/>
    <w:rsid w:val="007E5E82"/>
    <w:rsid w:val="007E780D"/>
    <w:rsid w:val="007F0B02"/>
    <w:rsid w:val="007F12C8"/>
    <w:rsid w:val="007F1BB8"/>
    <w:rsid w:val="007F4495"/>
    <w:rsid w:val="007F508B"/>
    <w:rsid w:val="00802A71"/>
    <w:rsid w:val="00803990"/>
    <w:rsid w:val="00806A03"/>
    <w:rsid w:val="00806CA8"/>
    <w:rsid w:val="00807573"/>
    <w:rsid w:val="0081085C"/>
    <w:rsid w:val="00811634"/>
    <w:rsid w:val="008222D8"/>
    <w:rsid w:val="008266F3"/>
    <w:rsid w:val="00830C03"/>
    <w:rsid w:val="00835C84"/>
    <w:rsid w:val="00841FC4"/>
    <w:rsid w:val="00844643"/>
    <w:rsid w:val="00844F87"/>
    <w:rsid w:val="00851659"/>
    <w:rsid w:val="008519A1"/>
    <w:rsid w:val="00854397"/>
    <w:rsid w:val="00857803"/>
    <w:rsid w:val="00857A99"/>
    <w:rsid w:val="00857CDB"/>
    <w:rsid w:val="00857D43"/>
    <w:rsid w:val="00860819"/>
    <w:rsid w:val="00865DF0"/>
    <w:rsid w:val="008738A4"/>
    <w:rsid w:val="00876417"/>
    <w:rsid w:val="00876D20"/>
    <w:rsid w:val="00877051"/>
    <w:rsid w:val="00880BCA"/>
    <w:rsid w:val="00881377"/>
    <w:rsid w:val="0088169D"/>
    <w:rsid w:val="008829E3"/>
    <w:rsid w:val="00883B0B"/>
    <w:rsid w:val="00885561"/>
    <w:rsid w:val="0088754C"/>
    <w:rsid w:val="00891D59"/>
    <w:rsid w:val="0089391B"/>
    <w:rsid w:val="00894EEA"/>
    <w:rsid w:val="0089502D"/>
    <w:rsid w:val="008960CB"/>
    <w:rsid w:val="008973C9"/>
    <w:rsid w:val="0089741C"/>
    <w:rsid w:val="008A3AEF"/>
    <w:rsid w:val="008A7218"/>
    <w:rsid w:val="008B00BE"/>
    <w:rsid w:val="008B271D"/>
    <w:rsid w:val="008B2C6A"/>
    <w:rsid w:val="008B2EA0"/>
    <w:rsid w:val="008B5102"/>
    <w:rsid w:val="008B7821"/>
    <w:rsid w:val="008C203E"/>
    <w:rsid w:val="008C3600"/>
    <w:rsid w:val="008C44B2"/>
    <w:rsid w:val="008D0F5C"/>
    <w:rsid w:val="008D2031"/>
    <w:rsid w:val="008D72BC"/>
    <w:rsid w:val="008E30B3"/>
    <w:rsid w:val="008E34C1"/>
    <w:rsid w:val="008E35A8"/>
    <w:rsid w:val="008E4578"/>
    <w:rsid w:val="008E6F5B"/>
    <w:rsid w:val="008E78A4"/>
    <w:rsid w:val="008F10F3"/>
    <w:rsid w:val="008F1BEC"/>
    <w:rsid w:val="008F34AE"/>
    <w:rsid w:val="00900EFC"/>
    <w:rsid w:val="00903799"/>
    <w:rsid w:val="00903C72"/>
    <w:rsid w:val="0091247E"/>
    <w:rsid w:val="00913567"/>
    <w:rsid w:val="00915313"/>
    <w:rsid w:val="00917924"/>
    <w:rsid w:val="00920F40"/>
    <w:rsid w:val="00923620"/>
    <w:rsid w:val="009236F8"/>
    <w:rsid w:val="0092392B"/>
    <w:rsid w:val="00923B0C"/>
    <w:rsid w:val="0092467B"/>
    <w:rsid w:val="00925037"/>
    <w:rsid w:val="009262DF"/>
    <w:rsid w:val="00926431"/>
    <w:rsid w:val="009428AD"/>
    <w:rsid w:val="00943220"/>
    <w:rsid w:val="009434D0"/>
    <w:rsid w:val="009447FA"/>
    <w:rsid w:val="00947883"/>
    <w:rsid w:val="00952C54"/>
    <w:rsid w:val="00954E96"/>
    <w:rsid w:val="00955DD6"/>
    <w:rsid w:val="009565B8"/>
    <w:rsid w:val="009574BB"/>
    <w:rsid w:val="00957629"/>
    <w:rsid w:val="00960645"/>
    <w:rsid w:val="009633C5"/>
    <w:rsid w:val="00973557"/>
    <w:rsid w:val="00974C49"/>
    <w:rsid w:val="009822B4"/>
    <w:rsid w:val="00982FFE"/>
    <w:rsid w:val="00983B37"/>
    <w:rsid w:val="00984364"/>
    <w:rsid w:val="009877D8"/>
    <w:rsid w:val="00991861"/>
    <w:rsid w:val="00992F21"/>
    <w:rsid w:val="00997096"/>
    <w:rsid w:val="009977AE"/>
    <w:rsid w:val="009A0343"/>
    <w:rsid w:val="009A0B6D"/>
    <w:rsid w:val="009A5D75"/>
    <w:rsid w:val="009A67A5"/>
    <w:rsid w:val="009B0727"/>
    <w:rsid w:val="009B0DF1"/>
    <w:rsid w:val="009B1CE0"/>
    <w:rsid w:val="009B3C55"/>
    <w:rsid w:val="009B45DB"/>
    <w:rsid w:val="009B5095"/>
    <w:rsid w:val="009C2461"/>
    <w:rsid w:val="009C6C81"/>
    <w:rsid w:val="009C7178"/>
    <w:rsid w:val="009C7D41"/>
    <w:rsid w:val="009D0A39"/>
    <w:rsid w:val="009D20C5"/>
    <w:rsid w:val="009D2C4E"/>
    <w:rsid w:val="009D3DB7"/>
    <w:rsid w:val="009D6704"/>
    <w:rsid w:val="009E0FAC"/>
    <w:rsid w:val="009E2B3C"/>
    <w:rsid w:val="009E2F3B"/>
    <w:rsid w:val="009E4A49"/>
    <w:rsid w:val="009E5D90"/>
    <w:rsid w:val="009E697E"/>
    <w:rsid w:val="009E6A86"/>
    <w:rsid w:val="009E6BBB"/>
    <w:rsid w:val="009F1452"/>
    <w:rsid w:val="009F19C1"/>
    <w:rsid w:val="009F278D"/>
    <w:rsid w:val="009F54F3"/>
    <w:rsid w:val="009F6887"/>
    <w:rsid w:val="00A01D70"/>
    <w:rsid w:val="00A02B4A"/>
    <w:rsid w:val="00A045C1"/>
    <w:rsid w:val="00A07042"/>
    <w:rsid w:val="00A103F0"/>
    <w:rsid w:val="00A1056D"/>
    <w:rsid w:val="00A160EA"/>
    <w:rsid w:val="00A20B87"/>
    <w:rsid w:val="00A26886"/>
    <w:rsid w:val="00A26979"/>
    <w:rsid w:val="00A27642"/>
    <w:rsid w:val="00A301EB"/>
    <w:rsid w:val="00A3064E"/>
    <w:rsid w:val="00A335AD"/>
    <w:rsid w:val="00A36035"/>
    <w:rsid w:val="00A36B78"/>
    <w:rsid w:val="00A40015"/>
    <w:rsid w:val="00A4018E"/>
    <w:rsid w:val="00A41641"/>
    <w:rsid w:val="00A42047"/>
    <w:rsid w:val="00A43755"/>
    <w:rsid w:val="00A450F2"/>
    <w:rsid w:val="00A46E58"/>
    <w:rsid w:val="00A51051"/>
    <w:rsid w:val="00A5316B"/>
    <w:rsid w:val="00A536F4"/>
    <w:rsid w:val="00A54CDE"/>
    <w:rsid w:val="00A61B8D"/>
    <w:rsid w:val="00A63299"/>
    <w:rsid w:val="00A632A4"/>
    <w:rsid w:val="00A666FA"/>
    <w:rsid w:val="00A71223"/>
    <w:rsid w:val="00A713F3"/>
    <w:rsid w:val="00A759D4"/>
    <w:rsid w:val="00A77490"/>
    <w:rsid w:val="00A77ECF"/>
    <w:rsid w:val="00A80D38"/>
    <w:rsid w:val="00A85A95"/>
    <w:rsid w:val="00A8682B"/>
    <w:rsid w:val="00A8769B"/>
    <w:rsid w:val="00A87C1D"/>
    <w:rsid w:val="00A9645F"/>
    <w:rsid w:val="00AA15BE"/>
    <w:rsid w:val="00AA1EB4"/>
    <w:rsid w:val="00AA26FF"/>
    <w:rsid w:val="00AA333E"/>
    <w:rsid w:val="00AA3BC7"/>
    <w:rsid w:val="00AA62C6"/>
    <w:rsid w:val="00AB1DFC"/>
    <w:rsid w:val="00AB25B4"/>
    <w:rsid w:val="00AC336A"/>
    <w:rsid w:val="00AC3DB2"/>
    <w:rsid w:val="00AC5A19"/>
    <w:rsid w:val="00AD0E05"/>
    <w:rsid w:val="00AD24FB"/>
    <w:rsid w:val="00AD3683"/>
    <w:rsid w:val="00AD4633"/>
    <w:rsid w:val="00AD6773"/>
    <w:rsid w:val="00AD70A8"/>
    <w:rsid w:val="00AD7E6B"/>
    <w:rsid w:val="00AE25EE"/>
    <w:rsid w:val="00AE585C"/>
    <w:rsid w:val="00AE595F"/>
    <w:rsid w:val="00AE5AA6"/>
    <w:rsid w:val="00AE6EB2"/>
    <w:rsid w:val="00AF1033"/>
    <w:rsid w:val="00AF1507"/>
    <w:rsid w:val="00B06464"/>
    <w:rsid w:val="00B067D7"/>
    <w:rsid w:val="00B13BE9"/>
    <w:rsid w:val="00B14E97"/>
    <w:rsid w:val="00B15931"/>
    <w:rsid w:val="00B16F6C"/>
    <w:rsid w:val="00B172CA"/>
    <w:rsid w:val="00B17EBE"/>
    <w:rsid w:val="00B26856"/>
    <w:rsid w:val="00B27892"/>
    <w:rsid w:val="00B31749"/>
    <w:rsid w:val="00B3332E"/>
    <w:rsid w:val="00B33676"/>
    <w:rsid w:val="00B33DDA"/>
    <w:rsid w:val="00B35215"/>
    <w:rsid w:val="00B46524"/>
    <w:rsid w:val="00B509ED"/>
    <w:rsid w:val="00B52CFC"/>
    <w:rsid w:val="00B540E6"/>
    <w:rsid w:val="00B547D8"/>
    <w:rsid w:val="00B54A49"/>
    <w:rsid w:val="00B55A68"/>
    <w:rsid w:val="00B6134D"/>
    <w:rsid w:val="00B61588"/>
    <w:rsid w:val="00B6203D"/>
    <w:rsid w:val="00B64183"/>
    <w:rsid w:val="00B64B80"/>
    <w:rsid w:val="00B66879"/>
    <w:rsid w:val="00B66FAC"/>
    <w:rsid w:val="00B67641"/>
    <w:rsid w:val="00B709D5"/>
    <w:rsid w:val="00B70C84"/>
    <w:rsid w:val="00B71BD4"/>
    <w:rsid w:val="00B73256"/>
    <w:rsid w:val="00B801CC"/>
    <w:rsid w:val="00B80365"/>
    <w:rsid w:val="00B817DB"/>
    <w:rsid w:val="00B81D7A"/>
    <w:rsid w:val="00B82ED1"/>
    <w:rsid w:val="00B83D09"/>
    <w:rsid w:val="00B84048"/>
    <w:rsid w:val="00B8540A"/>
    <w:rsid w:val="00B858AB"/>
    <w:rsid w:val="00B90312"/>
    <w:rsid w:val="00B924D6"/>
    <w:rsid w:val="00B93776"/>
    <w:rsid w:val="00B93AE6"/>
    <w:rsid w:val="00B93D52"/>
    <w:rsid w:val="00B94014"/>
    <w:rsid w:val="00B97CB1"/>
    <w:rsid w:val="00BA0000"/>
    <w:rsid w:val="00BA1C46"/>
    <w:rsid w:val="00BA3FB9"/>
    <w:rsid w:val="00BA6A56"/>
    <w:rsid w:val="00BA72C1"/>
    <w:rsid w:val="00BA72C8"/>
    <w:rsid w:val="00BB119F"/>
    <w:rsid w:val="00BB2C98"/>
    <w:rsid w:val="00BB643D"/>
    <w:rsid w:val="00BC6352"/>
    <w:rsid w:val="00BD0C2F"/>
    <w:rsid w:val="00BD2347"/>
    <w:rsid w:val="00BD47A1"/>
    <w:rsid w:val="00BD6A4C"/>
    <w:rsid w:val="00BE28B5"/>
    <w:rsid w:val="00BE4A7C"/>
    <w:rsid w:val="00BE4E4D"/>
    <w:rsid w:val="00BE70E8"/>
    <w:rsid w:val="00BE7287"/>
    <w:rsid w:val="00BF0402"/>
    <w:rsid w:val="00BF32A8"/>
    <w:rsid w:val="00BF4026"/>
    <w:rsid w:val="00BF620A"/>
    <w:rsid w:val="00BF641F"/>
    <w:rsid w:val="00BF6706"/>
    <w:rsid w:val="00C0626B"/>
    <w:rsid w:val="00C06D1A"/>
    <w:rsid w:val="00C1049B"/>
    <w:rsid w:val="00C10A32"/>
    <w:rsid w:val="00C131A5"/>
    <w:rsid w:val="00C1347D"/>
    <w:rsid w:val="00C13FB6"/>
    <w:rsid w:val="00C15BB9"/>
    <w:rsid w:val="00C15FB3"/>
    <w:rsid w:val="00C16682"/>
    <w:rsid w:val="00C240F3"/>
    <w:rsid w:val="00C26A6F"/>
    <w:rsid w:val="00C32A63"/>
    <w:rsid w:val="00C34D51"/>
    <w:rsid w:val="00C372B5"/>
    <w:rsid w:val="00C41522"/>
    <w:rsid w:val="00C41C58"/>
    <w:rsid w:val="00C43184"/>
    <w:rsid w:val="00C524A9"/>
    <w:rsid w:val="00C52645"/>
    <w:rsid w:val="00C5350F"/>
    <w:rsid w:val="00C546DD"/>
    <w:rsid w:val="00C5509E"/>
    <w:rsid w:val="00C5650F"/>
    <w:rsid w:val="00C568DF"/>
    <w:rsid w:val="00C56CF3"/>
    <w:rsid w:val="00C618AE"/>
    <w:rsid w:val="00C62B1A"/>
    <w:rsid w:val="00C63CF9"/>
    <w:rsid w:val="00C6451F"/>
    <w:rsid w:val="00C67371"/>
    <w:rsid w:val="00C71563"/>
    <w:rsid w:val="00C71EE8"/>
    <w:rsid w:val="00C744E8"/>
    <w:rsid w:val="00C745FE"/>
    <w:rsid w:val="00C76623"/>
    <w:rsid w:val="00C77DAC"/>
    <w:rsid w:val="00C802B6"/>
    <w:rsid w:val="00C8334D"/>
    <w:rsid w:val="00C84035"/>
    <w:rsid w:val="00C9178F"/>
    <w:rsid w:val="00C91818"/>
    <w:rsid w:val="00C9417A"/>
    <w:rsid w:val="00C9770B"/>
    <w:rsid w:val="00CA15B4"/>
    <w:rsid w:val="00CA349F"/>
    <w:rsid w:val="00CB10DB"/>
    <w:rsid w:val="00CB489D"/>
    <w:rsid w:val="00CB790D"/>
    <w:rsid w:val="00CC2E80"/>
    <w:rsid w:val="00CC2EA9"/>
    <w:rsid w:val="00CC474F"/>
    <w:rsid w:val="00CC6385"/>
    <w:rsid w:val="00CC727E"/>
    <w:rsid w:val="00CD0532"/>
    <w:rsid w:val="00CD0D4A"/>
    <w:rsid w:val="00CD5213"/>
    <w:rsid w:val="00CD7A22"/>
    <w:rsid w:val="00CD7CA3"/>
    <w:rsid w:val="00CE2F32"/>
    <w:rsid w:val="00CE48FB"/>
    <w:rsid w:val="00CE7820"/>
    <w:rsid w:val="00CF0D87"/>
    <w:rsid w:val="00CF2322"/>
    <w:rsid w:val="00CF30C2"/>
    <w:rsid w:val="00CF4510"/>
    <w:rsid w:val="00CF670C"/>
    <w:rsid w:val="00CF67CC"/>
    <w:rsid w:val="00D03364"/>
    <w:rsid w:val="00D046F1"/>
    <w:rsid w:val="00D04DF1"/>
    <w:rsid w:val="00D05A4C"/>
    <w:rsid w:val="00D153A6"/>
    <w:rsid w:val="00D209E4"/>
    <w:rsid w:val="00D21CA4"/>
    <w:rsid w:val="00D21E94"/>
    <w:rsid w:val="00D23708"/>
    <w:rsid w:val="00D24876"/>
    <w:rsid w:val="00D24BA2"/>
    <w:rsid w:val="00D2511E"/>
    <w:rsid w:val="00D25327"/>
    <w:rsid w:val="00D26090"/>
    <w:rsid w:val="00D26985"/>
    <w:rsid w:val="00D317D6"/>
    <w:rsid w:val="00D32B8A"/>
    <w:rsid w:val="00D3345B"/>
    <w:rsid w:val="00D3348D"/>
    <w:rsid w:val="00D356CB"/>
    <w:rsid w:val="00D4185E"/>
    <w:rsid w:val="00D434FE"/>
    <w:rsid w:val="00D43925"/>
    <w:rsid w:val="00D4432E"/>
    <w:rsid w:val="00D44A6F"/>
    <w:rsid w:val="00D45A76"/>
    <w:rsid w:val="00D46C98"/>
    <w:rsid w:val="00D47880"/>
    <w:rsid w:val="00D5054D"/>
    <w:rsid w:val="00D51D19"/>
    <w:rsid w:val="00D52834"/>
    <w:rsid w:val="00D53954"/>
    <w:rsid w:val="00D5672C"/>
    <w:rsid w:val="00D57D1B"/>
    <w:rsid w:val="00D60A65"/>
    <w:rsid w:val="00D648B0"/>
    <w:rsid w:val="00D662AC"/>
    <w:rsid w:val="00D668DC"/>
    <w:rsid w:val="00D66B2D"/>
    <w:rsid w:val="00D67E04"/>
    <w:rsid w:val="00D729D1"/>
    <w:rsid w:val="00D73AF1"/>
    <w:rsid w:val="00D74699"/>
    <w:rsid w:val="00D800DE"/>
    <w:rsid w:val="00D8153E"/>
    <w:rsid w:val="00D84E21"/>
    <w:rsid w:val="00D928AE"/>
    <w:rsid w:val="00D93BA1"/>
    <w:rsid w:val="00D9427B"/>
    <w:rsid w:val="00D96290"/>
    <w:rsid w:val="00DA2CC7"/>
    <w:rsid w:val="00DA31F6"/>
    <w:rsid w:val="00DA5758"/>
    <w:rsid w:val="00DA604B"/>
    <w:rsid w:val="00DA6594"/>
    <w:rsid w:val="00DB0FA0"/>
    <w:rsid w:val="00DB16E3"/>
    <w:rsid w:val="00DB3FEA"/>
    <w:rsid w:val="00DB75F5"/>
    <w:rsid w:val="00DB760D"/>
    <w:rsid w:val="00DC0A28"/>
    <w:rsid w:val="00DC112B"/>
    <w:rsid w:val="00DC16F2"/>
    <w:rsid w:val="00DC4CE2"/>
    <w:rsid w:val="00DC6026"/>
    <w:rsid w:val="00DC740A"/>
    <w:rsid w:val="00DC76C1"/>
    <w:rsid w:val="00DD04E1"/>
    <w:rsid w:val="00DD1B1D"/>
    <w:rsid w:val="00DD2AD6"/>
    <w:rsid w:val="00DD428D"/>
    <w:rsid w:val="00DD518D"/>
    <w:rsid w:val="00DD7208"/>
    <w:rsid w:val="00DE1654"/>
    <w:rsid w:val="00DE20EE"/>
    <w:rsid w:val="00DE2A0A"/>
    <w:rsid w:val="00DE37FF"/>
    <w:rsid w:val="00DE48B9"/>
    <w:rsid w:val="00DF0256"/>
    <w:rsid w:val="00DF129E"/>
    <w:rsid w:val="00DF5D07"/>
    <w:rsid w:val="00DF7F2A"/>
    <w:rsid w:val="00E01001"/>
    <w:rsid w:val="00E03E03"/>
    <w:rsid w:val="00E0771D"/>
    <w:rsid w:val="00E11747"/>
    <w:rsid w:val="00E1270B"/>
    <w:rsid w:val="00E15FB7"/>
    <w:rsid w:val="00E16BD3"/>
    <w:rsid w:val="00E22055"/>
    <w:rsid w:val="00E22708"/>
    <w:rsid w:val="00E24AAB"/>
    <w:rsid w:val="00E25941"/>
    <w:rsid w:val="00E34D77"/>
    <w:rsid w:val="00E35A4F"/>
    <w:rsid w:val="00E35D06"/>
    <w:rsid w:val="00E41A8A"/>
    <w:rsid w:val="00E426FE"/>
    <w:rsid w:val="00E4387E"/>
    <w:rsid w:val="00E43C08"/>
    <w:rsid w:val="00E44E53"/>
    <w:rsid w:val="00E451A2"/>
    <w:rsid w:val="00E50AE6"/>
    <w:rsid w:val="00E55172"/>
    <w:rsid w:val="00E56490"/>
    <w:rsid w:val="00E63445"/>
    <w:rsid w:val="00E66087"/>
    <w:rsid w:val="00E661C4"/>
    <w:rsid w:val="00E66718"/>
    <w:rsid w:val="00E66735"/>
    <w:rsid w:val="00E67C4C"/>
    <w:rsid w:val="00E70646"/>
    <w:rsid w:val="00E71F09"/>
    <w:rsid w:val="00E7220C"/>
    <w:rsid w:val="00E73C08"/>
    <w:rsid w:val="00E75316"/>
    <w:rsid w:val="00E806FC"/>
    <w:rsid w:val="00E84F82"/>
    <w:rsid w:val="00E8540B"/>
    <w:rsid w:val="00E87436"/>
    <w:rsid w:val="00E877B6"/>
    <w:rsid w:val="00E90DA7"/>
    <w:rsid w:val="00E910D8"/>
    <w:rsid w:val="00E94A2D"/>
    <w:rsid w:val="00E96CE4"/>
    <w:rsid w:val="00EA1438"/>
    <w:rsid w:val="00EA149F"/>
    <w:rsid w:val="00EA1B1A"/>
    <w:rsid w:val="00EA1E97"/>
    <w:rsid w:val="00EA252C"/>
    <w:rsid w:val="00EA4188"/>
    <w:rsid w:val="00EA58BD"/>
    <w:rsid w:val="00EA63BB"/>
    <w:rsid w:val="00EA67FB"/>
    <w:rsid w:val="00EA69E8"/>
    <w:rsid w:val="00EA72A2"/>
    <w:rsid w:val="00EA7AD6"/>
    <w:rsid w:val="00EB0A18"/>
    <w:rsid w:val="00EB2883"/>
    <w:rsid w:val="00EB356E"/>
    <w:rsid w:val="00EB53F2"/>
    <w:rsid w:val="00EB5E79"/>
    <w:rsid w:val="00EB6E44"/>
    <w:rsid w:val="00EB796F"/>
    <w:rsid w:val="00EC1312"/>
    <w:rsid w:val="00EC29FB"/>
    <w:rsid w:val="00EC5E44"/>
    <w:rsid w:val="00EC68D8"/>
    <w:rsid w:val="00ED5D9F"/>
    <w:rsid w:val="00EE416E"/>
    <w:rsid w:val="00EE4CE4"/>
    <w:rsid w:val="00EE7707"/>
    <w:rsid w:val="00EE7DB3"/>
    <w:rsid w:val="00EE7F2F"/>
    <w:rsid w:val="00EF0366"/>
    <w:rsid w:val="00EF0497"/>
    <w:rsid w:val="00EF099C"/>
    <w:rsid w:val="00EF263F"/>
    <w:rsid w:val="00EF7D3A"/>
    <w:rsid w:val="00F0341D"/>
    <w:rsid w:val="00F07C58"/>
    <w:rsid w:val="00F105E6"/>
    <w:rsid w:val="00F12BEF"/>
    <w:rsid w:val="00F12E8B"/>
    <w:rsid w:val="00F138D5"/>
    <w:rsid w:val="00F16DA8"/>
    <w:rsid w:val="00F176DE"/>
    <w:rsid w:val="00F2140E"/>
    <w:rsid w:val="00F21506"/>
    <w:rsid w:val="00F2405E"/>
    <w:rsid w:val="00F24365"/>
    <w:rsid w:val="00F243B9"/>
    <w:rsid w:val="00F24E5A"/>
    <w:rsid w:val="00F268A6"/>
    <w:rsid w:val="00F3035D"/>
    <w:rsid w:val="00F31F6E"/>
    <w:rsid w:val="00F375B1"/>
    <w:rsid w:val="00F421C3"/>
    <w:rsid w:val="00F42E63"/>
    <w:rsid w:val="00F45A0C"/>
    <w:rsid w:val="00F46DF5"/>
    <w:rsid w:val="00F4787D"/>
    <w:rsid w:val="00F51096"/>
    <w:rsid w:val="00F51E06"/>
    <w:rsid w:val="00F52319"/>
    <w:rsid w:val="00F526F2"/>
    <w:rsid w:val="00F55E41"/>
    <w:rsid w:val="00F57002"/>
    <w:rsid w:val="00F57794"/>
    <w:rsid w:val="00F6144B"/>
    <w:rsid w:val="00F62D54"/>
    <w:rsid w:val="00F634EB"/>
    <w:rsid w:val="00F63620"/>
    <w:rsid w:val="00F657A5"/>
    <w:rsid w:val="00F72602"/>
    <w:rsid w:val="00F74889"/>
    <w:rsid w:val="00F753A2"/>
    <w:rsid w:val="00F81965"/>
    <w:rsid w:val="00F82752"/>
    <w:rsid w:val="00F82E61"/>
    <w:rsid w:val="00F842B3"/>
    <w:rsid w:val="00F85BCC"/>
    <w:rsid w:val="00F85F39"/>
    <w:rsid w:val="00F866E1"/>
    <w:rsid w:val="00F87A4B"/>
    <w:rsid w:val="00F926A9"/>
    <w:rsid w:val="00F96876"/>
    <w:rsid w:val="00FA05FE"/>
    <w:rsid w:val="00FA0885"/>
    <w:rsid w:val="00FA565F"/>
    <w:rsid w:val="00FA7583"/>
    <w:rsid w:val="00FB0013"/>
    <w:rsid w:val="00FC6818"/>
    <w:rsid w:val="00FC76AA"/>
    <w:rsid w:val="00FD050F"/>
    <w:rsid w:val="00FD3A3E"/>
    <w:rsid w:val="00FD7F2B"/>
    <w:rsid w:val="00FE3DDE"/>
    <w:rsid w:val="00FE41C5"/>
    <w:rsid w:val="00FE5235"/>
    <w:rsid w:val="00FF04D3"/>
    <w:rsid w:val="00FF143D"/>
    <w:rsid w:val="00FF23F2"/>
    <w:rsid w:val="00FF2425"/>
    <w:rsid w:val="00FF5EF7"/>
    <w:rsid w:val="00FF6F0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858A06-425B-4282-B0E7-C4A2101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4F"/>
    <w:pPr>
      <w:widowControl w:val="0"/>
      <w:autoSpaceDE w:val="0"/>
      <w:autoSpaceDN w:val="0"/>
      <w:adjustRightInd w:val="0"/>
    </w:pPr>
  </w:style>
  <w:style w:type="paragraph" w:styleId="1">
    <w:name w:val="heading 1"/>
    <w:basedOn w:val="a"/>
    <w:next w:val="a"/>
    <w:qFormat/>
    <w:rsid w:val="00E35A4F"/>
    <w:pPr>
      <w:keepNext/>
      <w:tabs>
        <w:tab w:val="left" w:pos="0"/>
      </w:tabs>
      <w:ind w:right="-1"/>
      <w:jc w:val="both"/>
      <w:outlineLvl w:val="0"/>
    </w:pPr>
    <w:rPr>
      <w:sz w:val="28"/>
    </w:rPr>
  </w:style>
  <w:style w:type="paragraph" w:styleId="2">
    <w:name w:val="heading 2"/>
    <w:basedOn w:val="a"/>
    <w:next w:val="a"/>
    <w:qFormat/>
    <w:rsid w:val="00E35A4F"/>
    <w:pPr>
      <w:keepNext/>
      <w:shd w:val="clear" w:color="auto" w:fill="FFFFFF"/>
      <w:spacing w:before="682" w:line="317" w:lineRule="exact"/>
      <w:ind w:left="5851"/>
      <w:outlineLvl w:val="1"/>
    </w:pPr>
    <w:rPr>
      <w:color w:val="000000"/>
      <w:sz w:val="26"/>
    </w:rPr>
  </w:style>
  <w:style w:type="paragraph" w:styleId="3">
    <w:name w:val="heading 3"/>
    <w:basedOn w:val="a"/>
    <w:next w:val="a"/>
    <w:qFormat/>
    <w:rsid w:val="00E35A4F"/>
    <w:pPr>
      <w:keepNext/>
      <w:widowControl/>
      <w:autoSpaceDE/>
      <w:autoSpaceDN/>
      <w:adjustRightInd/>
      <w:jc w:val="center"/>
      <w:outlineLvl w:val="2"/>
    </w:pPr>
    <w:rPr>
      <w:b/>
      <w:sz w:val="28"/>
    </w:rPr>
  </w:style>
  <w:style w:type="paragraph" w:styleId="4">
    <w:name w:val="heading 4"/>
    <w:basedOn w:val="a"/>
    <w:next w:val="a"/>
    <w:qFormat/>
    <w:rsid w:val="00E35A4F"/>
    <w:pPr>
      <w:keepNext/>
      <w:shd w:val="clear" w:color="auto" w:fill="FFFFFF"/>
      <w:tabs>
        <w:tab w:val="left" w:pos="1042"/>
      </w:tabs>
      <w:outlineLvl w:val="3"/>
    </w:pPr>
    <w:rPr>
      <w:color w:val="000000"/>
      <w:spacing w:val="-5"/>
      <w:w w:val="101"/>
      <w:sz w:val="28"/>
    </w:rPr>
  </w:style>
  <w:style w:type="paragraph" w:styleId="8">
    <w:name w:val="heading 8"/>
    <w:basedOn w:val="a"/>
    <w:next w:val="a"/>
    <w:qFormat/>
    <w:rsid w:val="0076160A"/>
    <w:pPr>
      <w:spacing w:before="240" w:after="60"/>
      <w:outlineLvl w:val="7"/>
    </w:pPr>
    <w:rPr>
      <w:i/>
      <w:iCs/>
      <w:sz w:val="24"/>
      <w:szCs w:val="24"/>
    </w:rPr>
  </w:style>
  <w:style w:type="paragraph" w:styleId="9">
    <w:name w:val="heading 9"/>
    <w:basedOn w:val="a"/>
    <w:next w:val="a"/>
    <w:qFormat/>
    <w:rsid w:val="00E43C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35A4F"/>
    <w:pPr>
      <w:jc w:val="right"/>
    </w:pPr>
    <w:rPr>
      <w:sz w:val="28"/>
    </w:rPr>
  </w:style>
  <w:style w:type="paragraph" w:styleId="a4">
    <w:name w:val="header"/>
    <w:basedOn w:val="a"/>
    <w:link w:val="a5"/>
    <w:rsid w:val="0006759F"/>
    <w:pPr>
      <w:tabs>
        <w:tab w:val="center" w:pos="4677"/>
        <w:tab w:val="right" w:pos="9355"/>
      </w:tabs>
    </w:pPr>
  </w:style>
  <w:style w:type="character" w:styleId="a6">
    <w:name w:val="page number"/>
    <w:basedOn w:val="a0"/>
    <w:rsid w:val="0006759F"/>
  </w:style>
  <w:style w:type="paragraph" w:styleId="a7">
    <w:name w:val="footer"/>
    <w:basedOn w:val="a"/>
    <w:rsid w:val="00EE7DB3"/>
    <w:pPr>
      <w:tabs>
        <w:tab w:val="center" w:pos="4677"/>
        <w:tab w:val="right" w:pos="9355"/>
      </w:tabs>
    </w:pPr>
  </w:style>
  <w:style w:type="table" w:styleId="a8">
    <w:name w:val="Table Grid"/>
    <w:basedOn w:val="a1"/>
    <w:rsid w:val="00EE7DB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D356CB"/>
    <w:pPr>
      <w:widowControl/>
      <w:autoSpaceDE/>
      <w:autoSpaceDN/>
      <w:adjustRightInd/>
    </w:pPr>
  </w:style>
  <w:style w:type="character" w:styleId="ab">
    <w:name w:val="footnote reference"/>
    <w:semiHidden/>
    <w:rsid w:val="00D356CB"/>
    <w:rPr>
      <w:vertAlign w:val="superscript"/>
    </w:rPr>
  </w:style>
  <w:style w:type="paragraph" w:styleId="ac">
    <w:name w:val="Block Text"/>
    <w:basedOn w:val="a"/>
    <w:rsid w:val="0076160A"/>
    <w:pPr>
      <w:widowControl/>
      <w:autoSpaceDE/>
      <w:autoSpaceDN/>
      <w:adjustRightInd/>
      <w:ind w:left="142" w:right="-1"/>
      <w:jc w:val="both"/>
    </w:pPr>
    <w:rPr>
      <w:sz w:val="26"/>
      <w:szCs w:val="26"/>
    </w:rPr>
  </w:style>
  <w:style w:type="paragraph" w:customStyle="1" w:styleId="ConsNormal">
    <w:name w:val="ConsNormal"/>
    <w:rsid w:val="008E35A8"/>
    <w:pPr>
      <w:widowControl w:val="0"/>
      <w:ind w:right="19772" w:firstLine="720"/>
    </w:pPr>
    <w:rPr>
      <w:rFonts w:ascii="Arial" w:hAnsi="Arial"/>
      <w:snapToGrid w:val="0"/>
      <w:sz w:val="22"/>
    </w:rPr>
  </w:style>
  <w:style w:type="paragraph" w:customStyle="1" w:styleId="ConsPlusTitle">
    <w:name w:val="ConsPlusTitle"/>
    <w:rsid w:val="000E1007"/>
    <w:pPr>
      <w:widowControl w:val="0"/>
      <w:autoSpaceDE w:val="0"/>
      <w:autoSpaceDN w:val="0"/>
      <w:adjustRightInd w:val="0"/>
    </w:pPr>
    <w:rPr>
      <w:b/>
      <w:bCs/>
      <w:sz w:val="24"/>
      <w:szCs w:val="24"/>
    </w:rPr>
  </w:style>
  <w:style w:type="paragraph" w:styleId="ad">
    <w:name w:val="Balloon Text"/>
    <w:basedOn w:val="a"/>
    <w:link w:val="ae"/>
    <w:uiPriority w:val="99"/>
    <w:semiHidden/>
    <w:rsid w:val="00EF7D3A"/>
    <w:rPr>
      <w:rFonts w:ascii="Tahoma" w:hAnsi="Tahoma" w:cs="Tahoma"/>
      <w:sz w:val="16"/>
      <w:szCs w:val="16"/>
    </w:rPr>
  </w:style>
  <w:style w:type="paragraph" w:customStyle="1" w:styleId="af">
    <w:name w:val="Знак Знак"/>
    <w:basedOn w:val="a"/>
    <w:rsid w:val="00B93776"/>
    <w:pPr>
      <w:autoSpaceDE/>
      <w:autoSpaceDN/>
      <w:spacing w:after="160" w:line="240" w:lineRule="exact"/>
      <w:jc w:val="right"/>
    </w:pPr>
    <w:rPr>
      <w:lang w:val="en-GB" w:eastAsia="en-US"/>
    </w:rPr>
  </w:style>
  <w:style w:type="paragraph" w:styleId="af0">
    <w:name w:val="Subtitle"/>
    <w:basedOn w:val="a"/>
    <w:qFormat/>
    <w:rsid w:val="00B93776"/>
    <w:pPr>
      <w:widowControl/>
      <w:autoSpaceDE/>
      <w:autoSpaceDN/>
      <w:adjustRightInd/>
      <w:jc w:val="center"/>
    </w:pPr>
    <w:rPr>
      <w:b/>
      <w:sz w:val="28"/>
    </w:rPr>
  </w:style>
  <w:style w:type="paragraph" w:customStyle="1" w:styleId="af1">
    <w:name w:val="Знак Знак Знак Знак Знак Знак Знак"/>
    <w:basedOn w:val="a"/>
    <w:rsid w:val="000A73C5"/>
    <w:pPr>
      <w:autoSpaceDE/>
      <w:autoSpaceDN/>
      <w:spacing w:after="160" w:line="240" w:lineRule="exact"/>
      <w:jc w:val="right"/>
    </w:pPr>
    <w:rPr>
      <w:lang w:val="en-GB" w:eastAsia="en-US"/>
    </w:rPr>
  </w:style>
  <w:style w:type="paragraph" w:styleId="af2">
    <w:name w:val="Body Text Indent"/>
    <w:basedOn w:val="a"/>
    <w:link w:val="af3"/>
    <w:rsid w:val="00B82ED1"/>
    <w:pPr>
      <w:widowControl/>
      <w:autoSpaceDE/>
      <w:autoSpaceDN/>
      <w:adjustRightInd/>
      <w:ind w:firstLine="851"/>
    </w:pPr>
    <w:rPr>
      <w:sz w:val="28"/>
    </w:rPr>
  </w:style>
  <w:style w:type="character" w:customStyle="1" w:styleId="af4">
    <w:name w:val="Основной текст_"/>
    <w:link w:val="10"/>
    <w:locked/>
    <w:rsid w:val="00257D66"/>
    <w:rPr>
      <w:spacing w:val="2"/>
      <w:lang w:bidi="ar-SA"/>
    </w:rPr>
  </w:style>
  <w:style w:type="paragraph" w:customStyle="1" w:styleId="10">
    <w:name w:val="Основной текст1"/>
    <w:basedOn w:val="a"/>
    <w:link w:val="af4"/>
    <w:rsid w:val="00257D66"/>
    <w:pPr>
      <w:shd w:val="clear" w:color="auto" w:fill="FFFFFF"/>
      <w:autoSpaceDE/>
      <w:autoSpaceDN/>
      <w:adjustRightInd/>
      <w:spacing w:before="240" w:line="322" w:lineRule="exact"/>
      <w:ind w:firstLine="540"/>
      <w:jc w:val="both"/>
    </w:pPr>
    <w:rPr>
      <w:spacing w:val="2"/>
    </w:rPr>
  </w:style>
  <w:style w:type="paragraph" w:styleId="af5">
    <w:name w:val="Body Text"/>
    <w:basedOn w:val="a"/>
    <w:rsid w:val="00654456"/>
    <w:pPr>
      <w:widowControl/>
      <w:autoSpaceDE/>
      <w:autoSpaceDN/>
      <w:adjustRightInd/>
      <w:spacing w:after="120"/>
    </w:pPr>
  </w:style>
  <w:style w:type="paragraph" w:customStyle="1" w:styleId="CharChar">
    <w:name w:val="Char Знак Знак Char Знак Знак Знак Знак Знак Знак Знак Знак Знак Знак Знак Знак Знак Знак Знак Знак"/>
    <w:basedOn w:val="a"/>
    <w:rsid w:val="00654456"/>
    <w:pPr>
      <w:widowControl/>
      <w:autoSpaceDE/>
      <w:autoSpaceDN/>
      <w:adjustRightInd/>
    </w:pPr>
    <w:rPr>
      <w:rFonts w:ascii="Verdana" w:hAnsi="Verdana" w:cs="Verdana"/>
      <w:lang w:val="en-US" w:eastAsia="en-US"/>
    </w:rPr>
  </w:style>
  <w:style w:type="paragraph" w:customStyle="1" w:styleId="ConsPlusNormal">
    <w:name w:val="ConsPlusNormal"/>
    <w:rsid w:val="00606017"/>
    <w:pPr>
      <w:widowControl w:val="0"/>
      <w:autoSpaceDE w:val="0"/>
      <w:autoSpaceDN w:val="0"/>
      <w:adjustRightInd w:val="0"/>
      <w:ind w:firstLine="720"/>
    </w:pPr>
    <w:rPr>
      <w:rFonts w:ascii="Arial" w:hAnsi="Arial" w:cs="Arial"/>
    </w:rPr>
  </w:style>
  <w:style w:type="paragraph" w:customStyle="1" w:styleId="af6">
    <w:name w:val="Знак Знак Знак Знак Знак Знак Знак"/>
    <w:basedOn w:val="a"/>
    <w:rsid w:val="006D524F"/>
    <w:pPr>
      <w:autoSpaceDE/>
      <w:autoSpaceDN/>
      <w:spacing w:after="160" w:line="240" w:lineRule="exact"/>
      <w:jc w:val="right"/>
    </w:pPr>
    <w:rPr>
      <w:lang w:val="en-GB" w:eastAsia="en-US"/>
    </w:rPr>
  </w:style>
  <w:style w:type="paragraph" w:styleId="af7">
    <w:name w:val="Title"/>
    <w:basedOn w:val="a"/>
    <w:link w:val="af8"/>
    <w:qFormat/>
    <w:rsid w:val="00A103F0"/>
    <w:pPr>
      <w:widowControl/>
      <w:autoSpaceDE/>
      <w:autoSpaceDN/>
      <w:adjustRightInd/>
      <w:jc w:val="center"/>
    </w:pPr>
    <w:rPr>
      <w:b/>
      <w:sz w:val="28"/>
    </w:rPr>
  </w:style>
  <w:style w:type="character" w:customStyle="1" w:styleId="af8">
    <w:name w:val="Название Знак"/>
    <w:link w:val="af7"/>
    <w:rsid w:val="00A103F0"/>
    <w:rPr>
      <w:b/>
      <w:sz w:val="28"/>
    </w:rPr>
  </w:style>
  <w:style w:type="character" w:styleId="af9">
    <w:name w:val="Hyperlink"/>
    <w:rsid w:val="003F7CCA"/>
    <w:rPr>
      <w:color w:val="0000FF"/>
      <w:u w:val="single"/>
    </w:rPr>
  </w:style>
  <w:style w:type="numbering" w:customStyle="1" w:styleId="11">
    <w:name w:val="Нет списка1"/>
    <w:next w:val="a2"/>
    <w:semiHidden/>
    <w:rsid w:val="0002485F"/>
  </w:style>
  <w:style w:type="character" w:customStyle="1" w:styleId="ae">
    <w:name w:val="Текст выноски Знак"/>
    <w:link w:val="ad"/>
    <w:uiPriority w:val="99"/>
    <w:semiHidden/>
    <w:rsid w:val="0002485F"/>
    <w:rPr>
      <w:rFonts w:ascii="Tahoma" w:hAnsi="Tahoma" w:cs="Tahoma"/>
      <w:sz w:val="16"/>
      <w:szCs w:val="16"/>
    </w:rPr>
  </w:style>
  <w:style w:type="character" w:customStyle="1" w:styleId="aa">
    <w:name w:val="Текст сноски Знак"/>
    <w:link w:val="a9"/>
    <w:semiHidden/>
    <w:rsid w:val="0063420B"/>
  </w:style>
  <w:style w:type="table" w:customStyle="1" w:styleId="12">
    <w:name w:val="Сетка таблицы1"/>
    <w:basedOn w:val="a1"/>
    <w:next w:val="a8"/>
    <w:rsid w:val="00B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rsid w:val="00D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rsid w:val="00F6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uiPriority w:val="1"/>
    <w:qFormat/>
    <w:rsid w:val="00E15FB7"/>
    <w:rPr>
      <w:rFonts w:ascii="Calibri" w:hAnsi="Calibri"/>
      <w:sz w:val="22"/>
      <w:szCs w:val="22"/>
    </w:rPr>
  </w:style>
  <w:style w:type="character" w:customStyle="1" w:styleId="afb">
    <w:name w:val="Без интервала Знак"/>
    <w:link w:val="afa"/>
    <w:uiPriority w:val="1"/>
    <w:locked/>
    <w:rsid w:val="00E15FB7"/>
    <w:rPr>
      <w:rFonts w:ascii="Calibri" w:hAnsi="Calibri"/>
      <w:sz w:val="22"/>
      <w:szCs w:val="22"/>
    </w:rPr>
  </w:style>
  <w:style w:type="character" w:customStyle="1" w:styleId="afc">
    <w:name w:val="Основной шрифт"/>
    <w:uiPriority w:val="99"/>
    <w:rsid w:val="00E15FB7"/>
  </w:style>
  <w:style w:type="numbering" w:customStyle="1" w:styleId="21">
    <w:name w:val="Нет списка2"/>
    <w:next w:val="a2"/>
    <w:uiPriority w:val="99"/>
    <w:semiHidden/>
    <w:unhideWhenUsed/>
    <w:rsid w:val="005159AC"/>
  </w:style>
  <w:style w:type="character" w:customStyle="1" w:styleId="a5">
    <w:name w:val="Верхний колонтитул Знак"/>
    <w:link w:val="a4"/>
    <w:rsid w:val="005159AC"/>
  </w:style>
  <w:style w:type="numbering" w:customStyle="1" w:styleId="31">
    <w:name w:val="Нет списка3"/>
    <w:next w:val="a2"/>
    <w:uiPriority w:val="99"/>
    <w:semiHidden/>
    <w:unhideWhenUsed/>
    <w:rsid w:val="00291735"/>
  </w:style>
  <w:style w:type="paragraph" w:customStyle="1" w:styleId="ConsPlusNonformat">
    <w:name w:val="ConsPlusNonformat"/>
    <w:uiPriority w:val="99"/>
    <w:rsid w:val="00291735"/>
    <w:pPr>
      <w:widowControl w:val="0"/>
      <w:autoSpaceDE w:val="0"/>
      <w:autoSpaceDN w:val="0"/>
    </w:pPr>
    <w:rPr>
      <w:rFonts w:ascii="Courier New" w:hAnsi="Courier New" w:cs="Courier New"/>
    </w:rPr>
  </w:style>
  <w:style w:type="paragraph" w:customStyle="1" w:styleId="ConsPlusCell">
    <w:name w:val="ConsPlusCell"/>
    <w:rsid w:val="00291735"/>
    <w:pPr>
      <w:widowControl w:val="0"/>
      <w:autoSpaceDE w:val="0"/>
      <w:autoSpaceDN w:val="0"/>
    </w:pPr>
    <w:rPr>
      <w:rFonts w:ascii="Courier New" w:hAnsi="Courier New" w:cs="Courier New"/>
    </w:rPr>
  </w:style>
  <w:style w:type="paragraph" w:customStyle="1" w:styleId="ConsPlusDocList">
    <w:name w:val="ConsPlusDocList"/>
    <w:rsid w:val="00291735"/>
    <w:pPr>
      <w:widowControl w:val="0"/>
      <w:autoSpaceDE w:val="0"/>
      <w:autoSpaceDN w:val="0"/>
    </w:pPr>
    <w:rPr>
      <w:rFonts w:ascii="Courier New" w:hAnsi="Courier New" w:cs="Courier New"/>
    </w:rPr>
  </w:style>
  <w:style w:type="paragraph" w:customStyle="1" w:styleId="ConsPlusTitlePage">
    <w:name w:val="ConsPlusTitlePage"/>
    <w:rsid w:val="00291735"/>
    <w:pPr>
      <w:widowControl w:val="0"/>
      <w:autoSpaceDE w:val="0"/>
      <w:autoSpaceDN w:val="0"/>
    </w:pPr>
    <w:rPr>
      <w:rFonts w:ascii="Tahoma" w:hAnsi="Tahoma" w:cs="Tahoma"/>
    </w:rPr>
  </w:style>
  <w:style w:type="paragraph" w:customStyle="1" w:styleId="ConsPlusJurTerm">
    <w:name w:val="ConsPlusJurTerm"/>
    <w:rsid w:val="00291735"/>
    <w:pPr>
      <w:widowControl w:val="0"/>
      <w:autoSpaceDE w:val="0"/>
      <w:autoSpaceDN w:val="0"/>
    </w:pPr>
    <w:rPr>
      <w:rFonts w:ascii="Tahoma" w:hAnsi="Tahoma" w:cs="Tahoma"/>
      <w:sz w:val="26"/>
    </w:rPr>
  </w:style>
  <w:style w:type="paragraph" w:customStyle="1" w:styleId="ConsPlusTextList">
    <w:name w:val="ConsPlusTextList"/>
    <w:rsid w:val="00291735"/>
    <w:pPr>
      <w:widowControl w:val="0"/>
      <w:autoSpaceDE w:val="0"/>
      <w:autoSpaceDN w:val="0"/>
    </w:pPr>
    <w:rPr>
      <w:rFonts w:ascii="Arial" w:hAnsi="Arial" w:cs="Arial"/>
    </w:rPr>
  </w:style>
  <w:style w:type="paragraph" w:customStyle="1" w:styleId="afd">
    <w:name w:val="Знак Знак"/>
    <w:basedOn w:val="a"/>
    <w:rsid w:val="00291735"/>
    <w:pPr>
      <w:autoSpaceDE/>
      <w:autoSpaceDN/>
      <w:spacing w:after="160" w:line="240" w:lineRule="exact"/>
      <w:jc w:val="right"/>
    </w:pPr>
    <w:rPr>
      <w:lang w:val="en-GB" w:eastAsia="en-US"/>
    </w:rPr>
  </w:style>
  <w:style w:type="character" w:customStyle="1" w:styleId="af3">
    <w:name w:val="Основной текст с отступом Знак"/>
    <w:link w:val="af2"/>
    <w:rsid w:val="002917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81832">
      <w:bodyDiv w:val="1"/>
      <w:marLeft w:val="0"/>
      <w:marRight w:val="0"/>
      <w:marTop w:val="0"/>
      <w:marBottom w:val="0"/>
      <w:divBdr>
        <w:top w:val="none" w:sz="0" w:space="0" w:color="auto"/>
        <w:left w:val="none" w:sz="0" w:space="0" w:color="auto"/>
        <w:bottom w:val="none" w:sz="0" w:space="0" w:color="auto"/>
        <w:right w:val="none" w:sz="0" w:space="0" w:color="auto"/>
      </w:divBdr>
    </w:div>
    <w:div w:id="795371284">
      <w:bodyDiv w:val="1"/>
      <w:marLeft w:val="0"/>
      <w:marRight w:val="0"/>
      <w:marTop w:val="0"/>
      <w:marBottom w:val="0"/>
      <w:divBdr>
        <w:top w:val="none" w:sz="0" w:space="0" w:color="auto"/>
        <w:left w:val="none" w:sz="0" w:space="0" w:color="auto"/>
        <w:bottom w:val="none" w:sz="0" w:space="0" w:color="auto"/>
        <w:right w:val="none" w:sz="0" w:space="0" w:color="auto"/>
      </w:divBdr>
    </w:div>
    <w:div w:id="1344360763">
      <w:bodyDiv w:val="1"/>
      <w:marLeft w:val="0"/>
      <w:marRight w:val="0"/>
      <w:marTop w:val="0"/>
      <w:marBottom w:val="0"/>
      <w:divBdr>
        <w:top w:val="none" w:sz="0" w:space="0" w:color="auto"/>
        <w:left w:val="none" w:sz="0" w:space="0" w:color="auto"/>
        <w:bottom w:val="none" w:sz="0" w:space="0" w:color="auto"/>
        <w:right w:val="none" w:sz="0" w:space="0" w:color="auto"/>
      </w:divBdr>
    </w:div>
    <w:div w:id="1708523791">
      <w:bodyDiv w:val="1"/>
      <w:marLeft w:val="0"/>
      <w:marRight w:val="0"/>
      <w:marTop w:val="0"/>
      <w:marBottom w:val="0"/>
      <w:divBdr>
        <w:top w:val="none" w:sz="0" w:space="0" w:color="auto"/>
        <w:left w:val="none" w:sz="0" w:space="0" w:color="auto"/>
        <w:bottom w:val="none" w:sz="0" w:space="0" w:color="auto"/>
        <w:right w:val="none" w:sz="0" w:space="0" w:color="auto"/>
      </w:divBdr>
    </w:div>
    <w:div w:id="20322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82696&amp;date=13.12.2024&amp;dst=91&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240&amp;n=103259&amp;date=1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A256-99F9-48FD-B809-B127624A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САНЧУРСКАЯ РАЙОННАЯ ДУМА КИРОВСКОЙ ОБЛАСТИ</vt:lpstr>
    </vt:vector>
  </TitlesOfParts>
  <Company>Unknown</Company>
  <LinksUpToDate>false</LinksUpToDate>
  <CharactersWithSpaces>26988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САНЧУРСКАЯ РАЙОННАЯ ДУМА КИРОВСКОЙ ОБЛАСТИ</dc:title>
  <dc:creator>Computer</dc:creator>
  <cp:lastModifiedBy>user</cp:lastModifiedBy>
  <cp:revision>12</cp:revision>
  <cp:lastPrinted>2024-12-19T11:36:00Z</cp:lastPrinted>
  <dcterms:created xsi:type="dcterms:W3CDTF">2020-09-16T07:35:00Z</dcterms:created>
  <dcterms:modified xsi:type="dcterms:W3CDTF">2024-12-20T08:42:00Z</dcterms:modified>
</cp:coreProperties>
</file>