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763D" w:rsidRDefault="003E763D" w:rsidP="003E763D">
      <w:pPr>
        <w:pStyle w:val="a3"/>
        <w:jc w:val="right"/>
      </w:pPr>
      <w:r>
        <w:rPr>
          <w:noProof/>
          <w:lang w:val="ru-RU"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2670810</wp:posOffset>
            </wp:positionH>
            <wp:positionV relativeFrom="paragraph">
              <wp:posOffset>-165735</wp:posOffset>
            </wp:positionV>
            <wp:extent cx="572135" cy="720090"/>
            <wp:effectExtent l="0" t="0" r="0" b="3810"/>
            <wp:wrapNone/>
            <wp:docPr id="1" name="Рисунок 1" descr="Кикнурский МР герб контур_вольная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икнурский МР герб контур_вольная"/>
                    <pic:cNvPicPr>
                      <a:picLocks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135" cy="720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  <w:szCs w:val="28"/>
        </w:rPr>
        <w:tab/>
      </w:r>
    </w:p>
    <w:p w:rsidR="003E763D" w:rsidRDefault="003E763D" w:rsidP="003E763D">
      <w:pPr>
        <w:tabs>
          <w:tab w:val="left" w:pos="7752"/>
        </w:tabs>
        <w:ind w:left="4956"/>
        <w:rPr>
          <w:sz w:val="28"/>
          <w:szCs w:val="28"/>
        </w:rPr>
      </w:pPr>
    </w:p>
    <w:p w:rsidR="003E763D" w:rsidRDefault="003E763D" w:rsidP="003E763D">
      <w:pPr>
        <w:ind w:left="4956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</w:p>
    <w:p w:rsidR="003E763D" w:rsidRDefault="003E763D" w:rsidP="003E763D">
      <w:pPr>
        <w:pStyle w:val="3"/>
        <w:tabs>
          <w:tab w:val="left" w:pos="6000"/>
        </w:tabs>
        <w:spacing w:line="360" w:lineRule="exact"/>
        <w:jc w:val="left"/>
        <w:rPr>
          <w:sz w:val="28"/>
          <w:szCs w:val="28"/>
        </w:rPr>
      </w:pPr>
      <w:r>
        <w:rPr>
          <w:sz w:val="28"/>
          <w:szCs w:val="28"/>
        </w:rPr>
        <w:tab/>
      </w:r>
    </w:p>
    <w:p w:rsidR="003E763D" w:rsidRDefault="003E763D" w:rsidP="003E763D">
      <w:pPr>
        <w:pStyle w:val="3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АДМИНИСТРАЦИЯ КИКНУРСКОГО</w:t>
      </w:r>
    </w:p>
    <w:p w:rsidR="003E763D" w:rsidRDefault="003E763D" w:rsidP="003E763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ОКРУГА</w:t>
      </w:r>
    </w:p>
    <w:p w:rsidR="003E763D" w:rsidRDefault="003E763D" w:rsidP="003E763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КИРОВСКОЙ ОБЛАСТИ</w:t>
      </w:r>
    </w:p>
    <w:p w:rsidR="003E763D" w:rsidRDefault="003E763D" w:rsidP="003E763D">
      <w:pPr>
        <w:spacing w:line="360" w:lineRule="exact"/>
        <w:jc w:val="center"/>
        <w:rPr>
          <w:b/>
          <w:sz w:val="28"/>
          <w:szCs w:val="28"/>
        </w:rPr>
      </w:pPr>
    </w:p>
    <w:p w:rsidR="003E763D" w:rsidRDefault="003E763D" w:rsidP="003E763D">
      <w:pPr>
        <w:spacing w:line="360" w:lineRule="exact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3E763D" w:rsidRDefault="003E763D" w:rsidP="003E763D">
      <w:pPr>
        <w:spacing w:line="360" w:lineRule="exact"/>
        <w:jc w:val="center"/>
        <w:rPr>
          <w:sz w:val="28"/>
          <w:szCs w:val="28"/>
        </w:rPr>
      </w:pPr>
    </w:p>
    <w:p w:rsidR="003E763D" w:rsidRDefault="003E763D" w:rsidP="003E763D">
      <w:pPr>
        <w:autoSpaceDE w:val="0"/>
        <w:autoSpaceDN w:val="0"/>
        <w:adjustRightInd w:val="0"/>
        <w:spacing w:line="360" w:lineRule="exact"/>
        <w:ind w:left="5041"/>
        <w:outlineLvl w:val="0"/>
      </w:pPr>
    </w:p>
    <w:tbl>
      <w:tblPr>
        <w:tblW w:w="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2837"/>
        <w:gridCol w:w="2975"/>
        <w:gridCol w:w="1843"/>
      </w:tblGrid>
      <w:tr w:rsidR="003E763D" w:rsidTr="003E763D"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E763D" w:rsidRDefault="003F740F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18.03.2025</w:t>
            </w:r>
          </w:p>
        </w:tc>
        <w:tc>
          <w:tcPr>
            <w:tcW w:w="2837" w:type="dxa"/>
          </w:tcPr>
          <w:p w:rsidR="003E763D" w:rsidRDefault="003E763D">
            <w:pPr>
              <w:spacing w:line="256" w:lineRule="auto"/>
              <w:jc w:val="center"/>
              <w:rPr>
                <w:position w:val="-6"/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2975" w:type="dxa"/>
            <w:hideMark/>
          </w:tcPr>
          <w:p w:rsidR="003E763D" w:rsidRDefault="003E763D">
            <w:pPr>
              <w:spacing w:line="256" w:lineRule="auto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position w:val="-6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E763D" w:rsidRDefault="003F740F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174</w:t>
            </w:r>
          </w:p>
        </w:tc>
      </w:tr>
      <w:tr w:rsidR="003E763D" w:rsidTr="003E763D">
        <w:tc>
          <w:tcPr>
            <w:tcW w:w="9498" w:type="dxa"/>
            <w:gridSpan w:val="4"/>
            <w:hideMark/>
          </w:tcPr>
          <w:p w:rsidR="003E763D" w:rsidRDefault="003E763D">
            <w:pPr>
              <w:spacing w:after="480" w:line="256" w:lineRule="auto"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пгт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Кикнур</w:t>
            </w:r>
            <w:proofErr w:type="spellEnd"/>
          </w:p>
        </w:tc>
      </w:tr>
    </w:tbl>
    <w:p w:rsidR="003E763D" w:rsidRDefault="003E763D" w:rsidP="003E763D">
      <w:pPr>
        <w:pStyle w:val="a5"/>
        <w:keepLines w:val="0"/>
        <w:spacing w:before="0" w:after="0"/>
        <w:rPr>
          <w:b w:val="0"/>
          <w:noProof w:val="0"/>
          <w:sz w:val="24"/>
          <w:szCs w:val="24"/>
        </w:rPr>
      </w:pPr>
    </w:p>
    <w:p w:rsidR="003E763D" w:rsidRDefault="003E763D" w:rsidP="003E763D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>
        <w:rPr>
          <w:b/>
          <w:sz w:val="28"/>
          <w:szCs w:val="28"/>
        </w:rPr>
        <w:t>О внесении изменений в постановление администрации Кикнурского</w:t>
      </w:r>
    </w:p>
    <w:p w:rsidR="003E763D" w:rsidRDefault="003E763D" w:rsidP="003E763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округа Кировской области от 15.02.2021 № 106</w:t>
      </w:r>
    </w:p>
    <w:p w:rsidR="003E763D" w:rsidRDefault="003E763D" w:rsidP="003E763D">
      <w:pPr>
        <w:jc w:val="center"/>
        <w:rPr>
          <w:b/>
          <w:sz w:val="28"/>
          <w:szCs w:val="28"/>
        </w:rPr>
      </w:pPr>
    </w:p>
    <w:p w:rsidR="003E763D" w:rsidRPr="005E3F94" w:rsidRDefault="003E763D" w:rsidP="005E3F94">
      <w:pPr>
        <w:spacing w:line="360" w:lineRule="auto"/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5E3F94">
        <w:rPr>
          <w:sz w:val="28"/>
          <w:szCs w:val="28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администрация Кикнурского муниципального округа ПОСТАНОВЛЯЕТ: </w:t>
      </w:r>
    </w:p>
    <w:p w:rsidR="003E763D" w:rsidRPr="005E3F94" w:rsidRDefault="003E763D" w:rsidP="005E3F94">
      <w:pPr>
        <w:autoSpaceDE w:val="0"/>
        <w:autoSpaceDN w:val="0"/>
        <w:adjustRightInd w:val="0"/>
        <w:spacing w:line="360" w:lineRule="auto"/>
        <w:ind w:left="-142" w:firstLine="709"/>
        <w:jc w:val="both"/>
        <w:rPr>
          <w:sz w:val="28"/>
          <w:szCs w:val="28"/>
        </w:rPr>
      </w:pPr>
      <w:r w:rsidRPr="005E3F94">
        <w:rPr>
          <w:sz w:val="28"/>
          <w:szCs w:val="28"/>
        </w:rPr>
        <w:t>1. Внести в административный регламент по предоставлению муниципальной услуги «</w:t>
      </w:r>
      <w:r w:rsidRPr="005E3F94">
        <w:rPr>
          <w:bCs/>
          <w:sz w:val="28"/>
          <w:szCs w:val="28"/>
        </w:rPr>
        <w:t>Выдача решения о присвоении адреса объекту адресации, расположенному на территории муниципального образования, или аннулировании его адреса</w:t>
      </w:r>
      <w:r w:rsidRPr="005E3F94">
        <w:rPr>
          <w:sz w:val="28"/>
          <w:szCs w:val="28"/>
        </w:rPr>
        <w:t>»</w:t>
      </w:r>
      <w:r w:rsidR="003771C7" w:rsidRPr="005E3F94">
        <w:rPr>
          <w:sz w:val="28"/>
          <w:szCs w:val="28"/>
        </w:rPr>
        <w:t>,</w:t>
      </w:r>
      <w:r w:rsidRPr="005E3F94">
        <w:rPr>
          <w:sz w:val="28"/>
          <w:szCs w:val="28"/>
        </w:rPr>
        <w:t xml:space="preserve"> утвержденный постановлением администрации Кикнурского муниципального округа Кировской области от 15.02.2021 № 106</w:t>
      </w:r>
      <w:r w:rsidRPr="005E3F94">
        <w:t xml:space="preserve"> </w:t>
      </w:r>
      <w:r w:rsidR="0059478B" w:rsidRPr="005E3F94">
        <w:rPr>
          <w:sz w:val="28"/>
          <w:szCs w:val="28"/>
        </w:rPr>
        <w:t>(далее- Постановление)</w:t>
      </w:r>
      <w:r w:rsidR="0059478B" w:rsidRPr="005E3F94">
        <w:t xml:space="preserve"> </w:t>
      </w:r>
      <w:r w:rsidRPr="005E3F94">
        <w:rPr>
          <w:sz w:val="28"/>
          <w:szCs w:val="28"/>
        </w:rPr>
        <w:t>следующие изменения:</w:t>
      </w:r>
    </w:p>
    <w:p w:rsidR="003E763D" w:rsidRPr="005E3F94" w:rsidRDefault="003E763D" w:rsidP="005E3F94">
      <w:pPr>
        <w:autoSpaceDE w:val="0"/>
        <w:autoSpaceDN w:val="0"/>
        <w:adjustRightInd w:val="0"/>
        <w:spacing w:line="360" w:lineRule="auto"/>
        <w:ind w:left="-142" w:firstLine="709"/>
        <w:jc w:val="both"/>
        <w:rPr>
          <w:sz w:val="28"/>
          <w:szCs w:val="28"/>
        </w:rPr>
      </w:pPr>
      <w:r w:rsidRPr="005E3F94">
        <w:rPr>
          <w:sz w:val="28"/>
          <w:szCs w:val="28"/>
        </w:rPr>
        <w:t xml:space="preserve">1.1. </w:t>
      </w:r>
      <w:r w:rsidR="0059478B" w:rsidRPr="005E3F94">
        <w:rPr>
          <w:sz w:val="28"/>
          <w:szCs w:val="28"/>
        </w:rPr>
        <w:t>Наименование П</w:t>
      </w:r>
      <w:r w:rsidR="003771C7" w:rsidRPr="005E3F94">
        <w:rPr>
          <w:sz w:val="28"/>
          <w:szCs w:val="28"/>
        </w:rPr>
        <w:t>остановления изложить в следующей редакции</w:t>
      </w:r>
      <w:r w:rsidRPr="005E3F94">
        <w:rPr>
          <w:sz w:val="28"/>
          <w:szCs w:val="28"/>
        </w:rPr>
        <w:t>:</w:t>
      </w:r>
    </w:p>
    <w:p w:rsidR="003E763D" w:rsidRPr="005E3F94" w:rsidRDefault="003E763D" w:rsidP="005E3F94">
      <w:pPr>
        <w:autoSpaceDE w:val="0"/>
        <w:autoSpaceDN w:val="0"/>
        <w:adjustRightInd w:val="0"/>
        <w:spacing w:line="360" w:lineRule="auto"/>
        <w:ind w:left="-142" w:firstLine="709"/>
        <w:jc w:val="both"/>
        <w:rPr>
          <w:sz w:val="28"/>
          <w:szCs w:val="28"/>
        </w:rPr>
      </w:pPr>
      <w:r w:rsidRPr="005E3F94">
        <w:rPr>
          <w:sz w:val="28"/>
          <w:szCs w:val="28"/>
        </w:rPr>
        <w:t>«</w:t>
      </w:r>
      <w:r w:rsidR="00875856" w:rsidRPr="005E3F94">
        <w:rPr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Pr="005E3F94">
        <w:rPr>
          <w:color w:val="000000"/>
          <w:sz w:val="28"/>
          <w:szCs w:val="28"/>
          <w:shd w:val="clear" w:color="auto" w:fill="F6F8FA"/>
        </w:rPr>
        <w:t>Присвоение адреса объекту адресации, изменение и аннулирование такого адреса»</w:t>
      </w:r>
      <w:r w:rsidR="00875856" w:rsidRPr="005E3F94">
        <w:rPr>
          <w:color w:val="000000"/>
          <w:sz w:val="28"/>
          <w:szCs w:val="28"/>
          <w:shd w:val="clear" w:color="auto" w:fill="F6F8FA"/>
        </w:rPr>
        <w:t>»</w:t>
      </w:r>
      <w:r w:rsidR="00627CE3" w:rsidRPr="005E3F94">
        <w:rPr>
          <w:color w:val="000000"/>
          <w:sz w:val="28"/>
          <w:szCs w:val="28"/>
          <w:shd w:val="clear" w:color="auto" w:fill="F6F8FA"/>
        </w:rPr>
        <w:t>.</w:t>
      </w:r>
    </w:p>
    <w:p w:rsidR="003E763D" w:rsidRPr="005E3F94" w:rsidRDefault="00627CE3" w:rsidP="005E3F94">
      <w:pPr>
        <w:tabs>
          <w:tab w:val="left" w:pos="709"/>
        </w:tabs>
        <w:autoSpaceDE w:val="0"/>
        <w:autoSpaceDN w:val="0"/>
        <w:adjustRightInd w:val="0"/>
        <w:spacing w:line="360" w:lineRule="auto"/>
        <w:jc w:val="both"/>
        <w:outlineLvl w:val="0"/>
        <w:rPr>
          <w:color w:val="000000"/>
          <w:sz w:val="28"/>
          <w:szCs w:val="28"/>
          <w:shd w:val="clear" w:color="auto" w:fill="F6F8FA"/>
        </w:rPr>
      </w:pPr>
      <w:r w:rsidRPr="005E3F94">
        <w:rPr>
          <w:color w:val="000000"/>
          <w:sz w:val="28"/>
          <w:szCs w:val="28"/>
          <w:shd w:val="clear" w:color="auto" w:fill="F6F8FA"/>
        </w:rPr>
        <w:t xml:space="preserve">        1.2. П</w:t>
      </w:r>
      <w:r w:rsidR="0059478B" w:rsidRPr="005E3F94">
        <w:rPr>
          <w:color w:val="000000"/>
          <w:sz w:val="28"/>
          <w:szCs w:val="28"/>
          <w:shd w:val="clear" w:color="auto" w:fill="F6F8FA"/>
        </w:rPr>
        <w:t>ункт 1 П</w:t>
      </w:r>
      <w:r w:rsidR="003E763D" w:rsidRPr="005E3F94">
        <w:rPr>
          <w:color w:val="000000"/>
          <w:sz w:val="28"/>
          <w:szCs w:val="28"/>
          <w:shd w:val="clear" w:color="auto" w:fill="F6F8FA"/>
        </w:rPr>
        <w:t>остановления</w:t>
      </w:r>
      <w:r w:rsidR="003771C7" w:rsidRPr="005E3F94">
        <w:rPr>
          <w:color w:val="000000"/>
          <w:sz w:val="28"/>
          <w:szCs w:val="28"/>
          <w:shd w:val="clear" w:color="auto" w:fill="F6F8FA"/>
        </w:rPr>
        <w:t xml:space="preserve"> </w:t>
      </w:r>
      <w:r w:rsidR="003771C7" w:rsidRPr="005E3F94">
        <w:rPr>
          <w:sz w:val="28"/>
          <w:szCs w:val="28"/>
        </w:rPr>
        <w:t>изложить в следующей редакции</w:t>
      </w:r>
      <w:r w:rsidR="003E763D" w:rsidRPr="005E3F94">
        <w:rPr>
          <w:bCs/>
          <w:sz w:val="28"/>
          <w:szCs w:val="28"/>
        </w:rPr>
        <w:t>:</w:t>
      </w:r>
    </w:p>
    <w:p w:rsidR="003E763D" w:rsidRPr="005E3F94" w:rsidRDefault="003E763D" w:rsidP="005E3F94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5E3F94">
        <w:rPr>
          <w:bCs/>
          <w:sz w:val="28"/>
          <w:szCs w:val="28"/>
        </w:rPr>
        <w:t>«1. Утвердить административный регламент предоставления муниципальной услуги «Присвоение адреса объекту адресации, изменение и аннулирование такого адреса</w:t>
      </w:r>
      <w:r w:rsidR="00627CE3" w:rsidRPr="005E3F94">
        <w:rPr>
          <w:bCs/>
          <w:sz w:val="28"/>
          <w:szCs w:val="28"/>
        </w:rPr>
        <w:t>» согласно приложению</w:t>
      </w:r>
      <w:r w:rsidRPr="005E3F94">
        <w:rPr>
          <w:bCs/>
          <w:sz w:val="28"/>
          <w:szCs w:val="28"/>
        </w:rPr>
        <w:t>»</w:t>
      </w:r>
      <w:r w:rsidR="00627CE3" w:rsidRPr="005E3F94">
        <w:rPr>
          <w:sz w:val="28"/>
          <w:szCs w:val="28"/>
        </w:rPr>
        <w:t>.</w:t>
      </w:r>
    </w:p>
    <w:p w:rsidR="003E763D" w:rsidRPr="005E3F94" w:rsidRDefault="003E763D" w:rsidP="005E3F94">
      <w:pPr>
        <w:autoSpaceDE w:val="0"/>
        <w:autoSpaceDN w:val="0"/>
        <w:adjustRightInd w:val="0"/>
        <w:spacing w:line="360" w:lineRule="auto"/>
        <w:ind w:firstLine="540"/>
        <w:jc w:val="both"/>
        <w:rPr>
          <w:bCs/>
          <w:color w:val="FF0000"/>
          <w:sz w:val="28"/>
          <w:szCs w:val="28"/>
        </w:rPr>
      </w:pPr>
      <w:r w:rsidRPr="005E3F94">
        <w:rPr>
          <w:sz w:val="28"/>
          <w:szCs w:val="28"/>
        </w:rPr>
        <w:lastRenderedPageBreak/>
        <w:t xml:space="preserve">1.3. </w:t>
      </w:r>
      <w:r w:rsidR="003771C7" w:rsidRPr="005E3F94">
        <w:rPr>
          <w:sz w:val="28"/>
          <w:szCs w:val="28"/>
        </w:rPr>
        <w:t>Внести в административный регламент по предоставлению муниципальной услуги «Выдача решения о присвоении адреса объекту адресации, расположенному на территории муниципального образования, или аннулировании его адреса» (далее – Административный регламент), утвержденный вышеуказанным постановлением</w:t>
      </w:r>
      <w:r w:rsidR="00627CE3" w:rsidRPr="005E3F94">
        <w:rPr>
          <w:sz w:val="28"/>
          <w:szCs w:val="28"/>
        </w:rPr>
        <w:t>,</w:t>
      </w:r>
      <w:r w:rsidR="003771C7" w:rsidRPr="005E3F94">
        <w:rPr>
          <w:sz w:val="28"/>
          <w:szCs w:val="28"/>
        </w:rPr>
        <w:t xml:space="preserve"> следующие изменения</w:t>
      </w:r>
      <w:r w:rsidRPr="005E3F94">
        <w:rPr>
          <w:bCs/>
          <w:sz w:val="28"/>
          <w:szCs w:val="28"/>
        </w:rPr>
        <w:t>:</w:t>
      </w:r>
    </w:p>
    <w:p w:rsidR="003E763D" w:rsidRPr="005E3F94" w:rsidRDefault="00733A4B" w:rsidP="005E3F94">
      <w:pPr>
        <w:autoSpaceDE w:val="0"/>
        <w:autoSpaceDN w:val="0"/>
        <w:adjustRightInd w:val="0"/>
        <w:spacing w:line="360" w:lineRule="auto"/>
        <w:ind w:firstLine="540"/>
        <w:jc w:val="both"/>
        <w:rPr>
          <w:bCs/>
          <w:sz w:val="28"/>
          <w:szCs w:val="28"/>
        </w:rPr>
      </w:pPr>
      <w:r w:rsidRPr="005E3F94">
        <w:rPr>
          <w:bCs/>
          <w:sz w:val="28"/>
          <w:szCs w:val="28"/>
        </w:rPr>
        <w:t>1.3.1. Н</w:t>
      </w:r>
      <w:r w:rsidR="00627CE3" w:rsidRPr="005E3F94">
        <w:rPr>
          <w:bCs/>
          <w:sz w:val="28"/>
          <w:szCs w:val="28"/>
        </w:rPr>
        <w:t xml:space="preserve">аименование Административного регламента изложить в следующей редакции: «Административный регламент предоставления муниципальной услуги </w:t>
      </w:r>
      <w:r w:rsidR="003E763D" w:rsidRPr="005E3F94">
        <w:rPr>
          <w:bCs/>
          <w:sz w:val="28"/>
          <w:szCs w:val="28"/>
        </w:rPr>
        <w:t>«</w:t>
      </w:r>
      <w:r w:rsidR="00E247FD" w:rsidRPr="005E3F94">
        <w:rPr>
          <w:bCs/>
          <w:sz w:val="28"/>
          <w:szCs w:val="28"/>
        </w:rPr>
        <w:t>Присвоение адреса объекту адресации, изменение и аннулирование такого адреса</w:t>
      </w:r>
      <w:r w:rsidR="003E763D" w:rsidRPr="005E3F94">
        <w:rPr>
          <w:sz w:val="28"/>
          <w:szCs w:val="28"/>
        </w:rPr>
        <w:t>»</w:t>
      </w:r>
      <w:r w:rsidR="00627CE3" w:rsidRPr="005E3F94">
        <w:rPr>
          <w:sz w:val="28"/>
          <w:szCs w:val="28"/>
        </w:rPr>
        <w:t>»</w:t>
      </w:r>
      <w:r w:rsidR="003E763D" w:rsidRPr="005E3F94">
        <w:rPr>
          <w:sz w:val="28"/>
          <w:szCs w:val="28"/>
        </w:rPr>
        <w:t>;</w:t>
      </w:r>
    </w:p>
    <w:p w:rsidR="00627CE3" w:rsidRPr="005E3F94" w:rsidRDefault="00627CE3" w:rsidP="005E3F94">
      <w:pPr>
        <w:pStyle w:val="ConsPlusTitle"/>
        <w:spacing w:line="360" w:lineRule="auto"/>
        <w:ind w:firstLine="540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5E3F94">
        <w:rPr>
          <w:rFonts w:ascii="Times New Roman" w:hAnsi="Times New Roman" w:cs="Times New Roman"/>
          <w:b w:val="0"/>
          <w:sz w:val="28"/>
          <w:szCs w:val="28"/>
        </w:rPr>
        <w:t>1.3</w:t>
      </w:r>
      <w:r w:rsidR="00E247FD" w:rsidRPr="005E3F94">
        <w:rPr>
          <w:rFonts w:ascii="Times New Roman" w:hAnsi="Times New Roman" w:cs="Times New Roman"/>
          <w:b w:val="0"/>
          <w:sz w:val="28"/>
          <w:szCs w:val="28"/>
        </w:rPr>
        <w:t>.</w:t>
      </w:r>
      <w:r w:rsidRPr="005E3F94">
        <w:rPr>
          <w:rFonts w:ascii="Times New Roman" w:hAnsi="Times New Roman" w:cs="Times New Roman"/>
          <w:b w:val="0"/>
          <w:sz w:val="28"/>
          <w:szCs w:val="28"/>
        </w:rPr>
        <w:t>2.</w:t>
      </w:r>
      <w:r w:rsidR="00E247FD" w:rsidRPr="005E3F94">
        <w:rPr>
          <w:rFonts w:ascii="Times New Roman" w:hAnsi="Times New Roman" w:cs="Times New Roman"/>
          <w:b w:val="0"/>
          <w:sz w:val="28"/>
          <w:szCs w:val="28"/>
        </w:rPr>
        <w:t xml:space="preserve"> подраздел 1.1 раздела 1 </w:t>
      </w:r>
      <w:r w:rsidRPr="005E3F94">
        <w:rPr>
          <w:rFonts w:ascii="Times New Roman" w:hAnsi="Times New Roman" w:cs="Times New Roman"/>
          <w:b w:val="0"/>
          <w:sz w:val="28"/>
          <w:szCs w:val="28"/>
        </w:rPr>
        <w:t>Административного регламента изложить в следующей редакции:</w:t>
      </w:r>
    </w:p>
    <w:p w:rsidR="00A23036" w:rsidRPr="005E3F94" w:rsidRDefault="00627CE3" w:rsidP="005E3F94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5E3F94">
        <w:rPr>
          <w:b/>
          <w:sz w:val="28"/>
          <w:szCs w:val="28"/>
        </w:rPr>
        <w:t xml:space="preserve">       «</w:t>
      </w:r>
      <w:r w:rsidRPr="005E3F94">
        <w:rPr>
          <w:sz w:val="28"/>
          <w:szCs w:val="28"/>
        </w:rPr>
        <w:t xml:space="preserve">Административный регламент предоставления муниципальной услуги </w:t>
      </w:r>
      <w:r w:rsidR="00875856" w:rsidRPr="005E3F94">
        <w:rPr>
          <w:bCs/>
          <w:sz w:val="28"/>
          <w:szCs w:val="28"/>
        </w:rPr>
        <w:t>«Присвоение адреса объекту адресации, изменение и аннулирование такого адреса»</w:t>
      </w:r>
      <w:r w:rsidR="00A23036" w:rsidRPr="005E3F94">
        <w:rPr>
          <w:sz w:val="28"/>
          <w:szCs w:val="28"/>
        </w:rPr>
        <w:t xml:space="preserve"> (далее - Административный регламент) определяет круг заявителей, стандарт предоставления муниципальной услуги,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 и особенности выполнения административных процедур в многофункциональном центре, формы контроля за исполнением Административного регламента, досудебный (внесудебный) порядок обжалования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 при осуществлении полномочий по предоставлению муниципальной услуги.</w:t>
      </w:r>
    </w:p>
    <w:p w:rsidR="003E763D" w:rsidRPr="005E3F94" w:rsidRDefault="00A23036" w:rsidP="005E3F94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5E3F94">
        <w:rPr>
          <w:sz w:val="28"/>
          <w:szCs w:val="28"/>
        </w:rPr>
        <w:t xml:space="preserve">Основные понятия в настоящем регламенте используются в том же значении, в котором они приведены в </w:t>
      </w:r>
      <w:r w:rsidRPr="005E3F94">
        <w:rPr>
          <w:color w:val="000000"/>
          <w:sz w:val="28"/>
          <w:szCs w:val="28"/>
        </w:rPr>
        <w:t xml:space="preserve">Федеральном </w:t>
      </w:r>
      <w:hyperlink r:id="rId5" w:history="1">
        <w:r w:rsidRPr="005E3F94">
          <w:rPr>
            <w:color w:val="000000"/>
            <w:sz w:val="28"/>
            <w:szCs w:val="28"/>
          </w:rPr>
          <w:t>законе</w:t>
        </w:r>
      </w:hyperlink>
      <w:r w:rsidRPr="005E3F94">
        <w:rPr>
          <w:sz w:val="28"/>
          <w:szCs w:val="28"/>
        </w:rPr>
        <w:t xml:space="preserve"> от 27.07.2010 № 210-ФЗ "Об организации предоставления государственных и муниципальных услуг" (далее - Закон № 210-ФЗ) и иных нормативных правовых актах Российской Федерации и Кировской области».</w:t>
      </w:r>
    </w:p>
    <w:p w:rsidR="005E3F94" w:rsidRPr="005E3F94" w:rsidRDefault="00875856" w:rsidP="005E3F94">
      <w:pPr>
        <w:spacing w:line="360" w:lineRule="auto"/>
        <w:jc w:val="both"/>
        <w:rPr>
          <w:sz w:val="28"/>
          <w:szCs w:val="28"/>
        </w:rPr>
      </w:pPr>
      <w:r w:rsidRPr="005E3F94">
        <w:rPr>
          <w:sz w:val="28"/>
          <w:szCs w:val="28"/>
        </w:rPr>
        <w:t xml:space="preserve">        </w:t>
      </w:r>
    </w:p>
    <w:p w:rsidR="005E3F94" w:rsidRPr="005E3F94" w:rsidRDefault="005E3F94" w:rsidP="005E3F94">
      <w:pPr>
        <w:pStyle w:val="ConsPlusNormal0"/>
        <w:tabs>
          <w:tab w:val="left" w:pos="709"/>
        </w:tabs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E3F94">
        <w:rPr>
          <w:rFonts w:ascii="Times New Roman" w:hAnsi="Times New Roman"/>
          <w:sz w:val="28"/>
          <w:szCs w:val="28"/>
        </w:rPr>
        <w:t xml:space="preserve">  1.3.3. подраздел 2.1 раздела 2 Административного регламента изложить в следующей редакции:</w:t>
      </w:r>
    </w:p>
    <w:p w:rsidR="005E3F94" w:rsidRPr="005E3F94" w:rsidRDefault="005E3F94" w:rsidP="005E3F94">
      <w:pPr>
        <w:pStyle w:val="ConsPlusNormal0"/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E3F94">
        <w:rPr>
          <w:rFonts w:ascii="Times New Roman" w:hAnsi="Times New Roman"/>
          <w:sz w:val="28"/>
          <w:szCs w:val="28"/>
        </w:rPr>
        <w:t xml:space="preserve">  «Наименование муниципальной услуги: «</w:t>
      </w:r>
      <w:r w:rsidRPr="005E3F94">
        <w:rPr>
          <w:rFonts w:ascii="Times New Roman" w:hAnsi="Times New Roman"/>
          <w:bCs/>
          <w:sz w:val="28"/>
          <w:szCs w:val="28"/>
        </w:rPr>
        <w:t>Присвоение адреса объекту адресации, изменение и аннулирование такого адреса</w:t>
      </w:r>
      <w:r w:rsidRPr="005E3F94">
        <w:rPr>
          <w:rFonts w:ascii="Times New Roman" w:hAnsi="Times New Roman"/>
          <w:sz w:val="28"/>
          <w:szCs w:val="28"/>
        </w:rPr>
        <w:t>» (далее - муниципальная услуга).</w:t>
      </w:r>
    </w:p>
    <w:p w:rsidR="003E763D" w:rsidRPr="005E3F94" w:rsidRDefault="003E763D" w:rsidP="005E3F94">
      <w:pPr>
        <w:spacing w:line="360" w:lineRule="auto"/>
        <w:ind w:firstLine="709"/>
        <w:jc w:val="both"/>
        <w:rPr>
          <w:sz w:val="28"/>
          <w:szCs w:val="28"/>
        </w:rPr>
      </w:pPr>
      <w:r w:rsidRPr="005E3F94">
        <w:rPr>
          <w:sz w:val="28"/>
          <w:szCs w:val="28"/>
        </w:rPr>
        <w:t xml:space="preserve">2.  Настоящее постановление опубликовать в Сборнике муниципальных правовых актов органов местного самоуправления муниципального образования Кикнурский муниципальный округ Кировской области и разместить на официальном сайте муниципального образования </w:t>
      </w:r>
      <w:r w:rsidRPr="005E3F94">
        <w:rPr>
          <w:bCs/>
          <w:sz w:val="28"/>
          <w:szCs w:val="28"/>
        </w:rPr>
        <w:t>Кикнурский муниципал</w:t>
      </w:r>
      <w:r w:rsidR="002266BE">
        <w:rPr>
          <w:bCs/>
          <w:sz w:val="28"/>
          <w:szCs w:val="28"/>
        </w:rPr>
        <w:t>ьный округ К</w:t>
      </w:r>
      <w:r w:rsidRPr="005E3F94">
        <w:rPr>
          <w:bCs/>
          <w:sz w:val="28"/>
          <w:szCs w:val="28"/>
        </w:rPr>
        <w:t>ировской области</w:t>
      </w:r>
      <w:r w:rsidRPr="005E3F94">
        <w:rPr>
          <w:sz w:val="28"/>
          <w:szCs w:val="28"/>
        </w:rPr>
        <w:t>.</w:t>
      </w:r>
    </w:p>
    <w:p w:rsidR="003E763D" w:rsidRPr="005E3F94" w:rsidRDefault="003E763D" w:rsidP="005E3F94">
      <w:pPr>
        <w:widowControl w:val="0"/>
        <w:autoSpaceDE w:val="0"/>
        <w:autoSpaceDN w:val="0"/>
        <w:spacing w:line="360" w:lineRule="auto"/>
        <w:ind w:left="-142" w:firstLine="709"/>
        <w:jc w:val="both"/>
        <w:rPr>
          <w:sz w:val="28"/>
          <w:szCs w:val="28"/>
        </w:rPr>
      </w:pPr>
      <w:r w:rsidRPr="005E3F94">
        <w:rPr>
          <w:sz w:val="28"/>
          <w:szCs w:val="28"/>
        </w:rPr>
        <w:t xml:space="preserve">3. </w:t>
      </w:r>
      <w:r w:rsidR="002266BE" w:rsidRPr="005E3F94">
        <w:rPr>
          <w:sz w:val="28"/>
          <w:szCs w:val="28"/>
        </w:rPr>
        <w:t>Контроль за выполнением настоящего постановления возложить на первого заместителя главы администрации муниципального округа.</w:t>
      </w:r>
    </w:p>
    <w:p w:rsidR="002266BE" w:rsidRPr="005E3F94" w:rsidRDefault="003E763D" w:rsidP="002266BE">
      <w:pPr>
        <w:spacing w:line="360" w:lineRule="auto"/>
        <w:ind w:left="-142" w:firstLine="709"/>
        <w:jc w:val="both"/>
        <w:rPr>
          <w:sz w:val="28"/>
          <w:szCs w:val="28"/>
        </w:rPr>
      </w:pPr>
      <w:r w:rsidRPr="005E3F94">
        <w:rPr>
          <w:sz w:val="28"/>
          <w:szCs w:val="28"/>
        </w:rPr>
        <w:t xml:space="preserve">4.  </w:t>
      </w:r>
      <w:r w:rsidR="002266BE" w:rsidRPr="005E3F94">
        <w:rPr>
          <w:sz w:val="28"/>
          <w:szCs w:val="28"/>
        </w:rPr>
        <w:t>Настоящее пос</w:t>
      </w:r>
      <w:r w:rsidR="002266BE">
        <w:rPr>
          <w:sz w:val="28"/>
          <w:szCs w:val="28"/>
        </w:rPr>
        <w:t>тановление вступает в силу со дня</w:t>
      </w:r>
      <w:r w:rsidR="002266BE" w:rsidRPr="005E3F94">
        <w:rPr>
          <w:sz w:val="28"/>
          <w:szCs w:val="28"/>
        </w:rPr>
        <w:t xml:space="preserve"> официального опубликования (обнародования).</w:t>
      </w:r>
    </w:p>
    <w:p w:rsidR="003E763D" w:rsidRPr="005E3F94" w:rsidRDefault="003E763D" w:rsidP="005E3F94">
      <w:pPr>
        <w:spacing w:line="360" w:lineRule="auto"/>
        <w:ind w:firstLine="709"/>
        <w:rPr>
          <w:b/>
        </w:rPr>
      </w:pPr>
    </w:p>
    <w:p w:rsidR="003E763D" w:rsidRDefault="003E763D" w:rsidP="003E763D">
      <w:pPr>
        <w:tabs>
          <w:tab w:val="left" w:pos="7230"/>
        </w:tabs>
        <w:rPr>
          <w:b/>
        </w:rPr>
      </w:pPr>
    </w:p>
    <w:p w:rsidR="003E763D" w:rsidRDefault="003E763D" w:rsidP="003E763D">
      <w:pPr>
        <w:tabs>
          <w:tab w:val="left" w:pos="7230"/>
        </w:tabs>
        <w:ind w:left="-142"/>
        <w:rPr>
          <w:sz w:val="28"/>
          <w:szCs w:val="28"/>
        </w:rPr>
      </w:pPr>
      <w:r>
        <w:rPr>
          <w:sz w:val="28"/>
          <w:szCs w:val="28"/>
        </w:rPr>
        <w:t>Глава Кикнурского</w:t>
      </w:r>
    </w:p>
    <w:p w:rsidR="003F740F" w:rsidRDefault="003E763D" w:rsidP="00D72A96">
      <w:pPr>
        <w:tabs>
          <w:tab w:val="left" w:pos="7371"/>
          <w:tab w:val="right" w:pos="9071"/>
        </w:tabs>
        <w:ind w:left="-142"/>
        <w:rPr>
          <w:sz w:val="28"/>
          <w:szCs w:val="28"/>
        </w:rPr>
      </w:pPr>
      <w:r>
        <w:rPr>
          <w:sz w:val="28"/>
          <w:szCs w:val="28"/>
        </w:rPr>
        <w:t>муни</w:t>
      </w:r>
      <w:r w:rsidR="00D72A96">
        <w:rPr>
          <w:sz w:val="28"/>
          <w:szCs w:val="28"/>
        </w:rPr>
        <w:t xml:space="preserve">ципального </w:t>
      </w:r>
      <w:proofErr w:type="gramStart"/>
      <w:r w:rsidR="00D72A96">
        <w:rPr>
          <w:sz w:val="28"/>
          <w:szCs w:val="28"/>
        </w:rPr>
        <w:t xml:space="preserve">округа  </w:t>
      </w:r>
      <w:bookmarkStart w:id="0" w:name="_GoBack"/>
      <w:bookmarkEnd w:id="0"/>
      <w:r w:rsidR="00D72A96">
        <w:rPr>
          <w:sz w:val="28"/>
          <w:szCs w:val="28"/>
        </w:rPr>
        <w:t>Т.В.</w:t>
      </w:r>
      <w:proofErr w:type="gramEnd"/>
      <w:r w:rsidR="00D72A96">
        <w:rPr>
          <w:sz w:val="28"/>
          <w:szCs w:val="28"/>
        </w:rPr>
        <w:t xml:space="preserve"> Ваганова</w:t>
      </w:r>
    </w:p>
    <w:p w:rsidR="003F740F" w:rsidRDefault="003F740F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3E763D" w:rsidRDefault="003E763D" w:rsidP="00D72A96">
      <w:pPr>
        <w:tabs>
          <w:tab w:val="left" w:pos="7371"/>
          <w:tab w:val="right" w:pos="9071"/>
        </w:tabs>
        <w:ind w:left="-142"/>
        <w:rPr>
          <w:sz w:val="28"/>
          <w:szCs w:val="28"/>
        </w:rPr>
      </w:pPr>
    </w:p>
    <w:tbl>
      <w:tblPr>
        <w:tblW w:w="9498" w:type="dxa"/>
        <w:tblInd w:w="-142" w:type="dxa"/>
        <w:tblLayout w:type="fixed"/>
        <w:tblLook w:val="01E0" w:firstRow="1" w:lastRow="1" w:firstColumn="1" w:lastColumn="1" w:noHBand="0" w:noVBand="0"/>
      </w:tblPr>
      <w:tblGrid>
        <w:gridCol w:w="5969"/>
        <w:gridCol w:w="1479"/>
        <w:gridCol w:w="76"/>
        <w:gridCol w:w="1974"/>
      </w:tblGrid>
      <w:tr w:rsidR="003E763D" w:rsidTr="00B10549">
        <w:tc>
          <w:tcPr>
            <w:tcW w:w="9498" w:type="dxa"/>
            <w:gridSpan w:val="4"/>
          </w:tcPr>
          <w:p w:rsidR="003E763D" w:rsidRDefault="00D72A96" w:rsidP="00D72A96">
            <w:pPr>
              <w:suppressAutoHyphens/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_______________________________________</w:t>
            </w:r>
            <w:r w:rsidR="00B10549">
              <w:rPr>
                <w:sz w:val="28"/>
                <w:szCs w:val="28"/>
                <w:lang w:eastAsia="en-US"/>
              </w:rPr>
              <w:t>___________________________</w:t>
            </w:r>
          </w:p>
          <w:p w:rsidR="00B10549" w:rsidRDefault="00B10549">
            <w:pPr>
              <w:suppressAutoHyphens/>
              <w:spacing w:line="256" w:lineRule="auto"/>
              <w:ind w:left="-108"/>
              <w:rPr>
                <w:sz w:val="28"/>
                <w:szCs w:val="28"/>
                <w:lang w:eastAsia="en-US"/>
              </w:rPr>
            </w:pPr>
          </w:p>
          <w:p w:rsidR="003E763D" w:rsidRDefault="003E763D">
            <w:pPr>
              <w:suppressAutoHyphens/>
              <w:spacing w:line="256" w:lineRule="auto"/>
              <w:ind w:left="-108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ПОДГОТОВЛЕНО</w:t>
            </w:r>
          </w:p>
        </w:tc>
      </w:tr>
      <w:tr w:rsidR="003E763D" w:rsidTr="00B10549">
        <w:tc>
          <w:tcPr>
            <w:tcW w:w="9498" w:type="dxa"/>
            <w:gridSpan w:val="4"/>
          </w:tcPr>
          <w:p w:rsidR="003E763D" w:rsidRDefault="003E763D">
            <w:pPr>
              <w:suppressAutoHyphens/>
              <w:spacing w:line="256" w:lineRule="auto"/>
              <w:ind w:left="-108"/>
              <w:rPr>
                <w:sz w:val="28"/>
                <w:szCs w:val="28"/>
                <w:lang w:eastAsia="en-US"/>
              </w:rPr>
            </w:pPr>
          </w:p>
        </w:tc>
      </w:tr>
      <w:tr w:rsidR="003E763D" w:rsidTr="00B10549">
        <w:trPr>
          <w:trHeight w:val="1440"/>
        </w:trPr>
        <w:tc>
          <w:tcPr>
            <w:tcW w:w="5969" w:type="dxa"/>
            <w:hideMark/>
          </w:tcPr>
          <w:p w:rsidR="003E763D" w:rsidRDefault="003E763D">
            <w:pPr>
              <w:spacing w:line="256" w:lineRule="auto"/>
              <w:ind w:left="-108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Ведущий специалист отдела градостроительства,</w:t>
            </w:r>
          </w:p>
          <w:p w:rsidR="003E763D" w:rsidRDefault="003E763D">
            <w:pPr>
              <w:suppressAutoHyphens/>
              <w:spacing w:line="256" w:lineRule="auto"/>
              <w:ind w:left="-108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архитектуры и жизнеобеспечения</w:t>
            </w:r>
          </w:p>
        </w:tc>
        <w:tc>
          <w:tcPr>
            <w:tcW w:w="1555" w:type="dxa"/>
            <w:gridSpan w:val="2"/>
          </w:tcPr>
          <w:p w:rsidR="003E763D" w:rsidRDefault="003E763D">
            <w:pPr>
              <w:suppressAutoHyphens/>
              <w:spacing w:line="256" w:lineRule="auto"/>
              <w:ind w:left="-108"/>
              <w:jc w:val="center"/>
              <w:rPr>
                <w:sz w:val="28"/>
                <w:szCs w:val="28"/>
                <w:lang w:eastAsia="en-US"/>
              </w:rPr>
            </w:pPr>
          </w:p>
          <w:p w:rsidR="003E763D" w:rsidRDefault="003E763D">
            <w:pPr>
              <w:suppressAutoHyphens/>
              <w:spacing w:line="256" w:lineRule="auto"/>
              <w:ind w:left="-108"/>
              <w:jc w:val="center"/>
              <w:rPr>
                <w:sz w:val="28"/>
                <w:szCs w:val="28"/>
                <w:lang w:eastAsia="en-US"/>
              </w:rPr>
            </w:pPr>
          </w:p>
          <w:p w:rsidR="003E763D" w:rsidRDefault="003E763D">
            <w:pPr>
              <w:suppressAutoHyphens/>
              <w:spacing w:line="256" w:lineRule="auto"/>
              <w:ind w:left="-108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74" w:type="dxa"/>
          </w:tcPr>
          <w:p w:rsidR="003E763D" w:rsidRDefault="003E763D">
            <w:pPr>
              <w:spacing w:line="256" w:lineRule="auto"/>
              <w:ind w:left="-108"/>
              <w:jc w:val="both"/>
              <w:rPr>
                <w:sz w:val="28"/>
                <w:szCs w:val="28"/>
                <w:lang w:eastAsia="en-US"/>
              </w:rPr>
            </w:pPr>
          </w:p>
          <w:p w:rsidR="003E763D" w:rsidRDefault="003E763D">
            <w:pPr>
              <w:spacing w:line="256" w:lineRule="auto"/>
              <w:ind w:left="-108"/>
              <w:jc w:val="both"/>
              <w:rPr>
                <w:sz w:val="28"/>
                <w:szCs w:val="28"/>
                <w:lang w:eastAsia="en-US"/>
              </w:rPr>
            </w:pPr>
          </w:p>
          <w:p w:rsidR="003E763D" w:rsidRDefault="003E763D">
            <w:pPr>
              <w:spacing w:line="256" w:lineRule="auto"/>
              <w:ind w:left="-10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Л.А. Антонова</w:t>
            </w:r>
          </w:p>
        </w:tc>
      </w:tr>
      <w:tr w:rsidR="003E763D" w:rsidTr="00B10549">
        <w:tc>
          <w:tcPr>
            <w:tcW w:w="9498" w:type="dxa"/>
            <w:gridSpan w:val="4"/>
          </w:tcPr>
          <w:p w:rsidR="003E763D" w:rsidRDefault="003E763D">
            <w:pPr>
              <w:suppressAutoHyphens/>
              <w:spacing w:line="256" w:lineRule="auto"/>
              <w:ind w:left="-108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СОГЛАСОВАНО</w:t>
            </w:r>
          </w:p>
          <w:p w:rsidR="003E763D" w:rsidRDefault="003E763D">
            <w:pPr>
              <w:suppressAutoHyphens/>
              <w:spacing w:line="256" w:lineRule="auto"/>
              <w:ind w:left="-108"/>
              <w:rPr>
                <w:sz w:val="28"/>
                <w:szCs w:val="28"/>
                <w:lang w:eastAsia="en-US"/>
              </w:rPr>
            </w:pPr>
          </w:p>
        </w:tc>
      </w:tr>
      <w:tr w:rsidR="003E763D" w:rsidTr="00B10549">
        <w:tc>
          <w:tcPr>
            <w:tcW w:w="5969" w:type="dxa"/>
            <w:hideMark/>
          </w:tcPr>
          <w:p w:rsidR="003E763D" w:rsidRDefault="003E763D" w:rsidP="00B10549">
            <w:pPr>
              <w:spacing w:line="256" w:lineRule="auto"/>
              <w:ind w:left="-108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Заместитель главы администрации округа по экономике, заведующий отделом экономике</w:t>
            </w:r>
          </w:p>
        </w:tc>
        <w:tc>
          <w:tcPr>
            <w:tcW w:w="1479" w:type="dxa"/>
          </w:tcPr>
          <w:p w:rsidR="003E763D" w:rsidRDefault="003E763D">
            <w:pPr>
              <w:suppressAutoHyphens/>
              <w:spacing w:line="256" w:lineRule="auto"/>
              <w:ind w:left="-108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50" w:type="dxa"/>
            <w:gridSpan w:val="2"/>
            <w:hideMark/>
          </w:tcPr>
          <w:p w:rsidR="003E763D" w:rsidRDefault="003E763D">
            <w:pPr>
              <w:spacing w:line="256" w:lineRule="auto"/>
              <w:ind w:left="-10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</w:t>
            </w:r>
          </w:p>
          <w:p w:rsidR="003E763D" w:rsidRDefault="003E763D" w:rsidP="00B10549">
            <w:pPr>
              <w:spacing w:line="256" w:lineRule="auto"/>
              <w:ind w:left="-10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Н.В. Комаров</w:t>
            </w:r>
          </w:p>
        </w:tc>
      </w:tr>
      <w:tr w:rsidR="00B10549" w:rsidTr="00B10549">
        <w:tc>
          <w:tcPr>
            <w:tcW w:w="5969" w:type="dxa"/>
          </w:tcPr>
          <w:p w:rsidR="00B10549" w:rsidRDefault="00B10549" w:rsidP="00B10549">
            <w:pPr>
              <w:spacing w:line="256" w:lineRule="auto"/>
              <w:ind w:left="-108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79" w:type="dxa"/>
          </w:tcPr>
          <w:p w:rsidR="00B10549" w:rsidRDefault="00B10549">
            <w:pPr>
              <w:suppressAutoHyphens/>
              <w:spacing w:line="256" w:lineRule="auto"/>
              <w:ind w:left="-108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50" w:type="dxa"/>
            <w:gridSpan w:val="2"/>
          </w:tcPr>
          <w:p w:rsidR="00B10549" w:rsidRDefault="00B10549">
            <w:pPr>
              <w:spacing w:line="256" w:lineRule="auto"/>
              <w:ind w:left="-108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B10549" w:rsidTr="00B10549">
        <w:trPr>
          <w:trHeight w:val="296"/>
        </w:trPr>
        <w:tc>
          <w:tcPr>
            <w:tcW w:w="5969" w:type="dxa"/>
          </w:tcPr>
          <w:p w:rsidR="00B10549" w:rsidRPr="00D72A96" w:rsidRDefault="00B10549" w:rsidP="00D72A96">
            <w:pPr>
              <w:spacing w:line="256" w:lineRule="auto"/>
              <w:ind w:left="-108"/>
              <w:rPr>
                <w:sz w:val="28"/>
                <w:szCs w:val="28"/>
                <w:lang w:eastAsia="en-US"/>
              </w:rPr>
            </w:pPr>
            <w:r w:rsidRPr="00D72A96">
              <w:rPr>
                <w:sz w:val="28"/>
                <w:szCs w:val="28"/>
                <w:lang w:eastAsia="en-US"/>
              </w:rPr>
              <w:t>Заведующий отделом градостроительства,</w:t>
            </w:r>
          </w:p>
          <w:p w:rsidR="00B10549" w:rsidRPr="00D72A96" w:rsidRDefault="00B10549" w:rsidP="00D72A96">
            <w:pPr>
              <w:spacing w:line="256" w:lineRule="auto"/>
              <w:ind w:left="-108"/>
              <w:rPr>
                <w:sz w:val="28"/>
                <w:szCs w:val="28"/>
                <w:lang w:eastAsia="en-US"/>
              </w:rPr>
            </w:pPr>
            <w:r w:rsidRPr="00D72A96">
              <w:rPr>
                <w:sz w:val="28"/>
                <w:szCs w:val="28"/>
                <w:lang w:eastAsia="en-US"/>
              </w:rPr>
              <w:t>архитектуры и жизнеобеспечения,</w:t>
            </w:r>
          </w:p>
          <w:p w:rsidR="00B10549" w:rsidRPr="00D72A96" w:rsidRDefault="00B10549" w:rsidP="00D72A96">
            <w:pPr>
              <w:rPr>
                <w:sz w:val="28"/>
                <w:szCs w:val="28"/>
                <w:lang w:eastAsia="en-US"/>
              </w:rPr>
            </w:pPr>
            <w:r w:rsidRPr="00D72A96">
              <w:rPr>
                <w:sz w:val="28"/>
                <w:szCs w:val="28"/>
                <w:lang w:eastAsia="en-US"/>
              </w:rPr>
              <w:t>главный архитектор</w:t>
            </w:r>
          </w:p>
        </w:tc>
        <w:tc>
          <w:tcPr>
            <w:tcW w:w="1479" w:type="dxa"/>
          </w:tcPr>
          <w:p w:rsidR="00B10549" w:rsidRDefault="00B10549">
            <w:pPr>
              <w:suppressAutoHyphens/>
              <w:spacing w:line="256" w:lineRule="auto"/>
              <w:ind w:left="-108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50" w:type="dxa"/>
            <w:gridSpan w:val="2"/>
          </w:tcPr>
          <w:p w:rsidR="00B10549" w:rsidRDefault="00B10549">
            <w:pPr>
              <w:spacing w:line="256" w:lineRule="auto"/>
              <w:ind w:left="-108"/>
              <w:jc w:val="both"/>
              <w:rPr>
                <w:sz w:val="28"/>
                <w:szCs w:val="28"/>
                <w:lang w:eastAsia="en-US"/>
              </w:rPr>
            </w:pPr>
          </w:p>
          <w:p w:rsidR="00B10549" w:rsidRDefault="00B10549">
            <w:pPr>
              <w:spacing w:line="256" w:lineRule="auto"/>
              <w:ind w:left="-108"/>
              <w:jc w:val="both"/>
              <w:rPr>
                <w:sz w:val="28"/>
                <w:szCs w:val="28"/>
                <w:lang w:eastAsia="en-US"/>
              </w:rPr>
            </w:pPr>
          </w:p>
          <w:p w:rsidR="00B10549" w:rsidRDefault="00B10549">
            <w:pPr>
              <w:spacing w:line="256" w:lineRule="auto"/>
              <w:ind w:left="-10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Т.А. Булычева</w:t>
            </w:r>
          </w:p>
        </w:tc>
      </w:tr>
      <w:tr w:rsidR="00B10549" w:rsidTr="00B10549">
        <w:trPr>
          <w:trHeight w:val="296"/>
        </w:trPr>
        <w:tc>
          <w:tcPr>
            <w:tcW w:w="5969" w:type="dxa"/>
          </w:tcPr>
          <w:p w:rsidR="00B10549" w:rsidRPr="00D72A96" w:rsidRDefault="00B10549" w:rsidP="00D72A96">
            <w:pPr>
              <w:spacing w:line="256" w:lineRule="auto"/>
              <w:ind w:left="-108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79" w:type="dxa"/>
          </w:tcPr>
          <w:p w:rsidR="00B10549" w:rsidRDefault="00B10549">
            <w:pPr>
              <w:suppressAutoHyphens/>
              <w:spacing w:line="256" w:lineRule="auto"/>
              <w:ind w:left="-108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50" w:type="dxa"/>
            <w:gridSpan w:val="2"/>
          </w:tcPr>
          <w:p w:rsidR="00B10549" w:rsidRDefault="00B10549">
            <w:pPr>
              <w:spacing w:line="256" w:lineRule="auto"/>
              <w:ind w:left="-108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B10549" w:rsidTr="00B10549">
        <w:tc>
          <w:tcPr>
            <w:tcW w:w="5969" w:type="dxa"/>
          </w:tcPr>
          <w:p w:rsidR="005E3F94" w:rsidRDefault="005E3F94">
            <w:pPr>
              <w:spacing w:line="256" w:lineRule="auto"/>
              <w:ind w:left="-108"/>
              <w:jc w:val="both"/>
              <w:rPr>
                <w:sz w:val="28"/>
                <w:lang w:eastAsia="en-US"/>
              </w:rPr>
            </w:pPr>
          </w:p>
          <w:p w:rsidR="00B10549" w:rsidRDefault="00B10549">
            <w:pPr>
              <w:spacing w:line="256" w:lineRule="auto"/>
              <w:ind w:left="-108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Управляющий делами, заведующий</w:t>
            </w:r>
          </w:p>
          <w:p w:rsidR="00B10549" w:rsidRDefault="00B10549" w:rsidP="00D72A96">
            <w:pPr>
              <w:spacing w:line="256" w:lineRule="auto"/>
              <w:ind w:left="-108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lang w:eastAsia="en-US"/>
              </w:rPr>
              <w:t>отделом материально-технического обеспечения</w:t>
            </w:r>
          </w:p>
        </w:tc>
        <w:tc>
          <w:tcPr>
            <w:tcW w:w="1479" w:type="dxa"/>
          </w:tcPr>
          <w:p w:rsidR="00B10549" w:rsidRDefault="00B10549">
            <w:pPr>
              <w:suppressAutoHyphens/>
              <w:spacing w:line="256" w:lineRule="auto"/>
              <w:ind w:left="-108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50" w:type="dxa"/>
            <w:gridSpan w:val="2"/>
          </w:tcPr>
          <w:p w:rsidR="0059478B" w:rsidRDefault="0059478B" w:rsidP="00D72A96">
            <w:pPr>
              <w:rPr>
                <w:sz w:val="28"/>
                <w:szCs w:val="28"/>
                <w:lang w:eastAsia="en-US"/>
              </w:rPr>
            </w:pPr>
          </w:p>
          <w:p w:rsidR="00B10549" w:rsidRPr="00D72A96" w:rsidRDefault="00B10549" w:rsidP="0059478B">
            <w:pPr>
              <w:ind w:left="-4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А.Г. Дегтярев</w:t>
            </w:r>
          </w:p>
        </w:tc>
      </w:tr>
      <w:tr w:rsidR="0059478B" w:rsidTr="00B10549">
        <w:tc>
          <w:tcPr>
            <w:tcW w:w="5969" w:type="dxa"/>
          </w:tcPr>
          <w:p w:rsidR="0059478B" w:rsidRDefault="0059478B">
            <w:pPr>
              <w:spacing w:line="256" w:lineRule="auto"/>
              <w:ind w:left="-108"/>
              <w:jc w:val="both"/>
              <w:rPr>
                <w:sz w:val="28"/>
                <w:lang w:eastAsia="en-US"/>
              </w:rPr>
            </w:pPr>
          </w:p>
        </w:tc>
        <w:tc>
          <w:tcPr>
            <w:tcW w:w="1479" w:type="dxa"/>
          </w:tcPr>
          <w:p w:rsidR="0059478B" w:rsidRDefault="0059478B">
            <w:pPr>
              <w:suppressAutoHyphens/>
              <w:spacing w:line="256" w:lineRule="auto"/>
              <w:ind w:left="-108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50" w:type="dxa"/>
            <w:gridSpan w:val="2"/>
          </w:tcPr>
          <w:p w:rsidR="0059478B" w:rsidRDefault="0059478B" w:rsidP="00D72A96">
            <w:pPr>
              <w:rPr>
                <w:sz w:val="28"/>
                <w:szCs w:val="28"/>
                <w:lang w:eastAsia="en-US"/>
              </w:rPr>
            </w:pPr>
          </w:p>
        </w:tc>
      </w:tr>
      <w:tr w:rsidR="0059478B" w:rsidTr="00B10549">
        <w:tc>
          <w:tcPr>
            <w:tcW w:w="5969" w:type="dxa"/>
          </w:tcPr>
          <w:p w:rsidR="0059478B" w:rsidRDefault="0059478B" w:rsidP="0059478B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Главный специалист - юрист отдела по организационно-правовым и кадровым вопросам</w:t>
            </w:r>
          </w:p>
        </w:tc>
        <w:tc>
          <w:tcPr>
            <w:tcW w:w="1479" w:type="dxa"/>
          </w:tcPr>
          <w:p w:rsidR="0059478B" w:rsidRDefault="0059478B">
            <w:pPr>
              <w:suppressAutoHyphens/>
              <w:spacing w:line="256" w:lineRule="auto"/>
              <w:ind w:left="-108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50" w:type="dxa"/>
            <w:gridSpan w:val="2"/>
          </w:tcPr>
          <w:p w:rsidR="0059478B" w:rsidRDefault="0059478B" w:rsidP="00B10549">
            <w:pPr>
              <w:rPr>
                <w:sz w:val="28"/>
                <w:szCs w:val="28"/>
                <w:lang w:eastAsia="en-US"/>
              </w:rPr>
            </w:pPr>
          </w:p>
          <w:p w:rsidR="0059478B" w:rsidRPr="00B10549" w:rsidRDefault="0059478B" w:rsidP="0059478B">
            <w:pPr>
              <w:ind w:left="-4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О.В. Жирова</w:t>
            </w:r>
          </w:p>
        </w:tc>
      </w:tr>
      <w:tr w:rsidR="0059478B" w:rsidTr="00B10549">
        <w:tc>
          <w:tcPr>
            <w:tcW w:w="5969" w:type="dxa"/>
            <w:hideMark/>
          </w:tcPr>
          <w:p w:rsidR="0059478B" w:rsidRDefault="0059478B">
            <w:pPr>
              <w:spacing w:line="256" w:lineRule="auto"/>
              <w:ind w:left="-108"/>
              <w:rPr>
                <w:sz w:val="28"/>
                <w:lang w:eastAsia="en-US"/>
              </w:rPr>
            </w:pPr>
          </w:p>
          <w:p w:rsidR="0059478B" w:rsidRDefault="0059478B">
            <w:pPr>
              <w:spacing w:line="256" w:lineRule="auto"/>
              <w:ind w:left="-108"/>
              <w:rPr>
                <w:sz w:val="28"/>
                <w:lang w:eastAsia="en-US"/>
              </w:rPr>
            </w:pPr>
          </w:p>
          <w:p w:rsidR="0059478B" w:rsidRDefault="0059478B">
            <w:pPr>
              <w:spacing w:line="256" w:lineRule="auto"/>
              <w:ind w:left="-108"/>
              <w:rPr>
                <w:sz w:val="28"/>
                <w:lang w:eastAsia="en-US"/>
              </w:rPr>
            </w:pPr>
            <w:r>
              <w:rPr>
                <w:sz w:val="28"/>
              </w:rPr>
              <w:t xml:space="preserve">Разослать: прокуратура, отдел </w:t>
            </w:r>
            <w:proofErr w:type="spellStart"/>
            <w:r>
              <w:rPr>
                <w:sz w:val="28"/>
              </w:rPr>
              <w:t>ГАиЖ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1479" w:type="dxa"/>
          </w:tcPr>
          <w:p w:rsidR="0059478B" w:rsidRDefault="0059478B">
            <w:pPr>
              <w:suppressAutoHyphens/>
              <w:spacing w:line="256" w:lineRule="auto"/>
              <w:ind w:left="-108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50" w:type="dxa"/>
            <w:gridSpan w:val="2"/>
          </w:tcPr>
          <w:p w:rsidR="0059478B" w:rsidRDefault="0059478B">
            <w:pPr>
              <w:spacing w:line="256" w:lineRule="auto"/>
              <w:ind w:left="-10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</w:t>
            </w:r>
          </w:p>
          <w:p w:rsidR="0059478B" w:rsidRDefault="0059478B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59478B" w:rsidRPr="00B10549" w:rsidRDefault="0059478B" w:rsidP="00B10549">
            <w:pPr>
              <w:rPr>
                <w:sz w:val="28"/>
                <w:szCs w:val="28"/>
                <w:lang w:eastAsia="en-US"/>
              </w:rPr>
            </w:pPr>
          </w:p>
        </w:tc>
      </w:tr>
    </w:tbl>
    <w:p w:rsidR="003E763D" w:rsidRDefault="003E763D" w:rsidP="003E763D">
      <w:pPr>
        <w:jc w:val="both"/>
      </w:pPr>
      <w:r>
        <w:rPr>
          <w:sz w:val="28"/>
        </w:rPr>
        <w:t xml:space="preserve">   </w:t>
      </w:r>
    </w:p>
    <w:p w:rsidR="003E763D" w:rsidRDefault="003E763D" w:rsidP="003E763D">
      <w:pPr>
        <w:ind w:left="-108"/>
        <w:jc w:val="both"/>
      </w:pPr>
    </w:p>
    <w:p w:rsidR="003E763D" w:rsidRDefault="003E763D" w:rsidP="003E763D"/>
    <w:p w:rsidR="00CA6870" w:rsidRDefault="00CA6870"/>
    <w:sectPr w:rsidR="00CA68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63D"/>
    <w:rsid w:val="002266BE"/>
    <w:rsid w:val="003771C7"/>
    <w:rsid w:val="003E763D"/>
    <w:rsid w:val="003F740F"/>
    <w:rsid w:val="0046652F"/>
    <w:rsid w:val="0059478B"/>
    <w:rsid w:val="005E3F94"/>
    <w:rsid w:val="00627CE3"/>
    <w:rsid w:val="00676122"/>
    <w:rsid w:val="00733A4B"/>
    <w:rsid w:val="00875856"/>
    <w:rsid w:val="00A23036"/>
    <w:rsid w:val="00B10549"/>
    <w:rsid w:val="00BD2476"/>
    <w:rsid w:val="00C46F53"/>
    <w:rsid w:val="00CA6870"/>
    <w:rsid w:val="00D72A96"/>
    <w:rsid w:val="00E24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5B63E3-07E9-4ED6-B036-0ECB3F869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76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3E763D"/>
    <w:pPr>
      <w:keepNext/>
      <w:spacing w:line="360" w:lineRule="auto"/>
      <w:jc w:val="center"/>
      <w:outlineLvl w:val="2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3E763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3E763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3E763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5">
    <w:name w:val="Первая строка заголовка"/>
    <w:basedOn w:val="a"/>
    <w:rsid w:val="003E763D"/>
    <w:pPr>
      <w:keepNext/>
      <w:keepLines/>
      <w:spacing w:before="960" w:after="120"/>
      <w:jc w:val="center"/>
    </w:pPr>
    <w:rPr>
      <w:b/>
      <w:noProof/>
      <w:sz w:val="32"/>
      <w:szCs w:val="20"/>
    </w:rPr>
  </w:style>
  <w:style w:type="paragraph" w:customStyle="1" w:styleId="ConsPlusTitle">
    <w:name w:val="ConsPlusTitle"/>
    <w:rsid w:val="003E763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1054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10549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ConsPlusNormal">
    <w:name w:val="ConsPlusNormal Знак"/>
    <w:link w:val="ConsPlusNormal0"/>
    <w:locked/>
    <w:rsid w:val="005E3F94"/>
    <w:rPr>
      <w:rFonts w:ascii="Calibri" w:eastAsia="Times New Roman" w:hAnsi="Calibri" w:cs="Times New Roman"/>
      <w:szCs w:val="20"/>
      <w:lang w:eastAsia="ru-RU"/>
    </w:rPr>
  </w:style>
  <w:style w:type="paragraph" w:customStyle="1" w:styleId="ConsPlusNormal0">
    <w:name w:val="ConsPlusNormal"/>
    <w:link w:val="ConsPlusNormal"/>
    <w:rsid w:val="005E3F9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717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C65E37659A02212CB92AC345457F480ED3B8E6C0397E1B50AF560E0BDC268421431405657E7233C0A9C63BDB2Cf4KA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1</Pages>
  <Words>714</Words>
  <Characters>4074</Characters>
  <Application>Microsoft Office Word</Application>
  <DocSecurity>0</DocSecurity>
  <Lines>33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>        </vt:lpstr>
      <vt:lpstr>        АДМИНИСТРАЦИЯ КИКНУРСКОГО</vt:lpstr>
      <vt:lpstr/>
      <vt:lpstr>1.2. Пункт 1 Постановления изложить в следующей редакции:</vt:lpstr>
      <vt:lpstr>        1.3.2. подраздел 1.1 раздела 1 Административного регламента изложить в следующей</vt:lpstr>
    </vt:vector>
  </TitlesOfParts>
  <Company>SPecialiST RePack</Company>
  <LinksUpToDate>false</LinksUpToDate>
  <CharactersWithSpaces>4779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бух_сбис</dc:creator>
  <cp:keywords/>
  <dc:description/>
  <cp:lastModifiedBy>бух_сбис</cp:lastModifiedBy>
  <cp:revision>11</cp:revision>
  <cp:lastPrinted>2025-03-20T07:02:00Z</cp:lastPrinted>
  <dcterms:created xsi:type="dcterms:W3CDTF">2025-02-24T07:07:00Z</dcterms:created>
  <dcterms:modified xsi:type="dcterms:W3CDTF">2025-03-20T07:02:00Z</dcterms:modified>
</cp:coreProperties>
</file>