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C4" w:rsidRPr="004A7CC4" w:rsidRDefault="004A7CC4" w:rsidP="004A7CC4">
      <w:pPr>
        <w:shd w:val="clear" w:color="auto" w:fill="FFFFFF"/>
        <w:spacing w:after="0" w:line="630" w:lineRule="atLeast"/>
        <w:ind w:right="225"/>
        <w:outlineLvl w:val="0"/>
        <w:rPr>
          <w:rFonts w:ascii="Arial" w:eastAsia="Times New Roman" w:hAnsi="Arial" w:cs="Arial"/>
          <w:b/>
          <w:bCs/>
          <w:color w:val="1E4476"/>
          <w:kern w:val="36"/>
          <w:sz w:val="21"/>
          <w:szCs w:val="21"/>
          <w:lang w:eastAsia="ru-RU"/>
        </w:rPr>
      </w:pPr>
      <w:r w:rsidRPr="004A7CC4">
        <w:rPr>
          <w:rFonts w:ascii="Arial" w:eastAsia="Times New Roman" w:hAnsi="Arial" w:cs="Arial"/>
          <w:b/>
          <w:bCs/>
          <w:color w:val="1E4476"/>
          <w:kern w:val="36"/>
          <w:sz w:val="21"/>
          <w:szCs w:val="21"/>
          <w:lang w:eastAsia="ru-RU"/>
        </w:rPr>
        <w:t>Всероссийская акция «Сообщи, где торгуют смертью!»</w:t>
      </w:r>
    </w:p>
    <w:p w:rsidR="004A7CC4" w:rsidRPr="004A7CC4" w:rsidRDefault="004A7CC4" w:rsidP="004A7CC4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A7CC4">
        <w:rPr>
          <w:rFonts w:ascii="Arial" w:eastAsia="Times New Roman" w:hAnsi="Arial" w:cs="Arial"/>
          <w:noProof/>
          <w:color w:val="1E4476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posOffset>-70485</wp:posOffset>
            </wp:positionH>
            <wp:positionV relativeFrom="paragraph">
              <wp:posOffset>108585</wp:posOffset>
            </wp:positionV>
            <wp:extent cx="2609850" cy="1352550"/>
            <wp:effectExtent l="0" t="0" r="0" b="0"/>
            <wp:wrapSquare wrapText="bothSides"/>
            <wp:docPr id="1" name="Рисунок 1" descr="https://www.kirovreg.ru/governor/consult/antinar/4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" descr="https://www.kirovreg.ru/governor/consult/antinar/423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   </w:t>
      </w:r>
      <w:hyperlink r:id="rId5" w:history="1">
        <w:r w:rsidRPr="004A7CC4">
          <w:rPr>
            <w:rFonts w:ascii="Arial" w:eastAsia="Times New Roman" w:hAnsi="Arial" w:cs="Arial"/>
            <w:color w:val="1E4476"/>
            <w:sz w:val="21"/>
            <w:szCs w:val="21"/>
            <w:u w:val="single"/>
            <w:lang w:eastAsia="ru-RU"/>
          </w:rPr>
          <w:t>План</w:t>
        </w:r>
      </w:hyperlink>
    </w:p>
    <w:p w:rsidR="004A7CC4" w:rsidRPr="004A7CC4" w:rsidRDefault="004A7CC4" w:rsidP="004A7CC4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   </w:t>
      </w:r>
      <w:r w:rsidRPr="004A7C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период с 14 по 25 марта и с 17 по 28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октября </w:t>
      </w:r>
      <w:r w:rsidRPr="004A7C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2022</w:t>
      </w:r>
      <w:proofErr w:type="gramEnd"/>
      <w:r w:rsidRPr="004A7C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 на территории Кикнурского муниципального округа проводится в два этапа Общероссийская акция «Сообщи, где торгуют смертью!».</w:t>
      </w:r>
    </w:p>
    <w:p w:rsidR="004A7CC4" w:rsidRPr="004A7CC4" w:rsidRDefault="004A7CC4" w:rsidP="004A7CC4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A7CC4" w:rsidRPr="004A7CC4" w:rsidRDefault="004A7CC4" w:rsidP="004A7CC4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7C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Разработан межведомственный план совместных мероприятий, в который включены мероприятия, направленные на привлечение общественности к участию в противодействии незаконному обороту наркотиков и профилактике </w:t>
      </w:r>
      <w:proofErr w:type="spellStart"/>
      <w:r w:rsidRPr="004A7C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наркопотребления</w:t>
      </w:r>
      <w:proofErr w:type="spellEnd"/>
      <w:r w:rsidRPr="004A7C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получения дополнительной информации о лицах, причастных к незаконному обороту наркотиков. </w:t>
      </w:r>
    </w:p>
    <w:p w:rsidR="004A7CC4" w:rsidRPr="004A7CC4" w:rsidRDefault="004A7CC4" w:rsidP="004A7CC4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A7C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 фактах незаконного оборота наркотических средств и психотропных веществ можно сообщить по телефонам «доверия»: </w:t>
      </w:r>
      <w:r>
        <w:rPr>
          <w:rFonts w:ascii="Times New Roman" w:hAnsi="Times New Roman" w:cs="Times New Roman"/>
          <w:sz w:val="24"/>
          <w:szCs w:val="24"/>
        </w:rPr>
        <w:t>ПП «Кикнурский» МО МВД РФ «</w:t>
      </w:r>
      <w:proofErr w:type="spellStart"/>
      <w:r w:rsidRPr="004A7CC4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proofErr w:type="gramStart"/>
      <w:r w:rsidRPr="004A7CC4">
        <w:rPr>
          <w:rFonts w:ascii="Times New Roman" w:hAnsi="Times New Roman" w:cs="Times New Roman"/>
          <w:sz w:val="24"/>
          <w:szCs w:val="24"/>
        </w:rPr>
        <w:t>»:  дежурная</w:t>
      </w:r>
      <w:proofErr w:type="gramEnd"/>
      <w:r w:rsidRPr="004A7CC4">
        <w:rPr>
          <w:rFonts w:ascii="Times New Roman" w:hAnsi="Times New Roman" w:cs="Times New Roman"/>
          <w:sz w:val="24"/>
          <w:szCs w:val="24"/>
        </w:rPr>
        <w:t xml:space="preserve"> часть 5-50-00 (круглосуточно), </w:t>
      </w:r>
    </w:p>
    <w:p w:rsidR="004A7CC4" w:rsidRPr="004A7CC4" w:rsidRDefault="004A7CC4" w:rsidP="004A7CC4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A7CC4">
        <w:rPr>
          <w:rFonts w:ascii="Times New Roman" w:hAnsi="Times New Roman" w:cs="Times New Roman"/>
          <w:sz w:val="24"/>
          <w:szCs w:val="24"/>
        </w:rPr>
        <w:t>Начальник ПП «Кикнурский» МО МВД России «</w:t>
      </w:r>
      <w:proofErr w:type="spellStart"/>
      <w:r w:rsidRPr="004A7CC4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4A7CC4">
        <w:rPr>
          <w:rFonts w:ascii="Times New Roman" w:hAnsi="Times New Roman" w:cs="Times New Roman"/>
          <w:sz w:val="24"/>
          <w:szCs w:val="24"/>
        </w:rPr>
        <w:t>» 5-50-01 (рабочие дни с 9.00 до 18.00)</w:t>
      </w:r>
    </w:p>
    <w:p w:rsidR="004A7CC4" w:rsidRPr="004A7CC4" w:rsidRDefault="004A7CC4" w:rsidP="004A7CC4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A7CC4">
        <w:rPr>
          <w:rFonts w:ascii="Times New Roman" w:hAnsi="Times New Roman" w:cs="Times New Roman"/>
          <w:sz w:val="24"/>
          <w:szCs w:val="24"/>
        </w:rPr>
        <w:t>Антинаркотическая комиссия Кикнурского муниципального округа 5-11-31 (рабочие дни с 8.00. до 17.00)</w:t>
      </w:r>
    </w:p>
    <w:p w:rsidR="004A7CC4" w:rsidRPr="004A7CC4" w:rsidRDefault="004A7CC4" w:rsidP="004A7CC4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A7C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D1C23" w:rsidRDefault="001D1C23"/>
    <w:sectPr w:rsidR="001D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E3"/>
    <w:rsid w:val="001D1C23"/>
    <w:rsid w:val="004A7CC4"/>
    <w:rsid w:val="00D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F227-A7B4-4AAD-B13B-E9E0C2E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7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irovreg.ru/governor/consult/antinar/prevention/akcii/action-gde/preview%20(1)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2022-05-25T07:00:00Z</dcterms:created>
  <dcterms:modified xsi:type="dcterms:W3CDTF">2022-05-25T07:00:00Z</dcterms:modified>
</cp:coreProperties>
</file>